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A89" w:rsidRPr="005763E6" w:rsidRDefault="00D13F08" w:rsidP="00D13F08">
      <w:pPr>
        <w:jc w:val="right"/>
        <w:rPr>
          <w:rFonts w:ascii="Times New Roman" w:hAnsi="Times New Roman" w:cs="Times New Roman"/>
          <w:sz w:val="24"/>
          <w:szCs w:val="24"/>
        </w:rPr>
      </w:pPr>
      <w:r w:rsidRPr="008A29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63E6">
        <w:rPr>
          <w:rFonts w:ascii="Times New Roman" w:hAnsi="Times New Roman" w:cs="Times New Roman"/>
          <w:sz w:val="24"/>
          <w:szCs w:val="24"/>
        </w:rPr>
        <w:t>1</w:t>
      </w:r>
    </w:p>
    <w:p w:rsidR="00213128" w:rsidRDefault="00213128" w:rsidP="0021312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39296" behindDoc="0" locked="0" layoutInCell="1" allowOverlap="1" wp14:anchorId="4158C13B" wp14:editId="04F9D7F1">
            <wp:simplePos x="0" y="0"/>
            <wp:positionH relativeFrom="column">
              <wp:posOffset>4479925</wp:posOffset>
            </wp:positionH>
            <wp:positionV relativeFrom="paragraph">
              <wp:posOffset>32385</wp:posOffset>
            </wp:positionV>
            <wp:extent cx="4201160" cy="2165745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216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1344" behindDoc="0" locked="0" layoutInCell="1" allowOverlap="1" wp14:anchorId="6B5E7F5A" wp14:editId="23487F72">
            <wp:simplePos x="0" y="0"/>
            <wp:positionH relativeFrom="column">
              <wp:posOffset>5490210</wp:posOffset>
            </wp:positionH>
            <wp:positionV relativeFrom="paragraph">
              <wp:posOffset>2646680</wp:posOffset>
            </wp:positionV>
            <wp:extent cx="3390265" cy="2221159"/>
            <wp:effectExtent l="0" t="0" r="635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2221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7248" behindDoc="0" locked="0" layoutInCell="1" allowOverlap="1" wp14:anchorId="376B7FE6" wp14:editId="32166303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952875" cy="2209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tabs>
          <w:tab w:val="center" w:pos="7285"/>
        </w:tabs>
      </w:pPr>
      <w:r>
        <w:t>1</w:t>
      </w:r>
      <w:r>
        <w:tab/>
        <w:t>2</w:t>
      </w:r>
    </w:p>
    <w:p w:rsidR="00213128" w:rsidRPr="00213128" w:rsidRDefault="00213128" w:rsidP="0021312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40320" behindDoc="0" locked="0" layoutInCell="1" allowOverlap="1" wp14:anchorId="09A2BA89" wp14:editId="42DACA8C">
            <wp:simplePos x="0" y="0"/>
            <wp:positionH relativeFrom="column">
              <wp:posOffset>394335</wp:posOffset>
            </wp:positionH>
            <wp:positionV relativeFrom="paragraph">
              <wp:posOffset>123825</wp:posOffset>
            </wp:positionV>
            <wp:extent cx="4085850" cy="2454034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946" cy="245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rPr>
          <w:lang w:val="en-US"/>
        </w:rPr>
      </w:pPr>
    </w:p>
    <w:p w:rsid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tabs>
          <w:tab w:val="left" w:pos="8205"/>
        </w:tabs>
      </w:pPr>
      <w:r>
        <w:rPr>
          <w:lang w:val="en-US"/>
        </w:rPr>
        <w:tab/>
      </w:r>
      <w:r>
        <w:t>4</w:t>
      </w:r>
    </w:p>
    <w:p w:rsidR="00213128" w:rsidRDefault="00213128" w:rsidP="00213128">
      <w:r>
        <w:t>3</w:t>
      </w:r>
    </w:p>
    <w:p w:rsidR="00213128" w:rsidRPr="00213128" w:rsidRDefault="00213128" w:rsidP="00213128">
      <w:r>
        <w:rPr>
          <w:noProof/>
          <w:lang w:eastAsia="ru-RU"/>
        </w:rPr>
        <w:lastRenderedPageBreak/>
        <w:drawing>
          <wp:anchor distT="0" distB="0" distL="114300" distR="114300" simplePos="0" relativeHeight="251644416" behindDoc="0" locked="0" layoutInCell="1" allowOverlap="1" wp14:anchorId="3B861AFF" wp14:editId="22C68374">
            <wp:simplePos x="0" y="0"/>
            <wp:positionH relativeFrom="column">
              <wp:posOffset>613410</wp:posOffset>
            </wp:positionH>
            <wp:positionV relativeFrom="paragraph">
              <wp:posOffset>12065</wp:posOffset>
            </wp:positionV>
            <wp:extent cx="4371975" cy="2433631"/>
            <wp:effectExtent l="0" t="0" r="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43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128" w:rsidRDefault="00213128" w:rsidP="00213128">
      <w:pPr>
        <w:jc w:val="right"/>
        <w:rPr>
          <w:lang w:val="en-US"/>
        </w:rPr>
      </w:pPr>
    </w:p>
    <w:p w:rsidR="00213128" w:rsidRPr="00213128" w:rsidRDefault="00213128" w:rsidP="00213128">
      <w:pPr>
        <w:jc w:val="right"/>
        <w:rPr>
          <w:lang w:val="en-US"/>
        </w:rPr>
      </w:pP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pPr>
        <w:rPr>
          <w:lang w:val="en-US"/>
        </w:rPr>
      </w:pPr>
    </w:p>
    <w:p w:rsidR="00213128" w:rsidRPr="00213128" w:rsidRDefault="00213128" w:rsidP="00213128">
      <w:r>
        <w:t>5</w:t>
      </w:r>
    </w:p>
    <w:p w:rsidR="00213128" w:rsidRPr="00213128" w:rsidRDefault="00213128" w:rsidP="00213128"/>
    <w:p w:rsidR="00213128" w:rsidRPr="005763E6" w:rsidRDefault="00213128" w:rsidP="00213128">
      <w:pPr>
        <w:ind w:firstLine="708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14ED59BE" wp14:editId="70988D7C">
            <wp:simplePos x="0" y="0"/>
            <wp:positionH relativeFrom="column">
              <wp:posOffset>3356610</wp:posOffset>
            </wp:positionH>
            <wp:positionV relativeFrom="paragraph">
              <wp:posOffset>274955</wp:posOffset>
            </wp:positionV>
            <wp:extent cx="5895975" cy="4200186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20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E6">
        <w:rPr>
          <w:noProof/>
          <w:lang w:val="en-US" w:eastAsia="ru-RU"/>
        </w:rPr>
        <w:t xml:space="preserve">                        6</w:t>
      </w:r>
    </w:p>
    <w:p w:rsidR="00213128" w:rsidRDefault="00213128" w:rsidP="00213128">
      <w:pPr>
        <w:ind w:firstLine="708"/>
        <w:rPr>
          <w:noProof/>
          <w:lang w:eastAsia="ru-RU"/>
        </w:rPr>
      </w:pPr>
    </w:p>
    <w:p w:rsidR="00213128" w:rsidRPr="005763E6" w:rsidRDefault="005763E6" w:rsidP="00213128">
      <w:pPr>
        <w:ind w:firstLine="708"/>
        <w:rPr>
          <w:noProof/>
          <w:lang w:val="en-US" w:eastAsia="ru-RU"/>
        </w:rPr>
      </w:pPr>
      <w:r>
        <w:rPr>
          <w:noProof/>
          <w:lang w:val="en-US" w:eastAsia="ru-RU"/>
        </w:rPr>
        <w:t>6</w:t>
      </w:r>
    </w:p>
    <w:p w:rsidR="00213128" w:rsidRDefault="00213128" w:rsidP="00213128">
      <w:pPr>
        <w:ind w:firstLine="708"/>
        <w:rPr>
          <w:noProof/>
          <w:lang w:eastAsia="ru-RU"/>
        </w:rPr>
      </w:pPr>
    </w:p>
    <w:p w:rsidR="00213128" w:rsidRDefault="00213128" w:rsidP="00213128">
      <w:pPr>
        <w:ind w:firstLine="708"/>
        <w:rPr>
          <w:noProof/>
          <w:lang w:eastAsia="ru-RU"/>
        </w:rPr>
      </w:pPr>
    </w:p>
    <w:p w:rsidR="00213128" w:rsidRDefault="00213128" w:rsidP="00213128">
      <w:pPr>
        <w:ind w:firstLine="708"/>
        <w:rPr>
          <w:noProof/>
          <w:lang w:eastAsia="ru-RU"/>
        </w:rPr>
      </w:pPr>
    </w:p>
    <w:p w:rsidR="00213128" w:rsidRDefault="00213128" w:rsidP="00213128">
      <w:pPr>
        <w:ind w:firstLine="708"/>
        <w:rPr>
          <w:noProof/>
          <w:lang w:eastAsia="ru-RU"/>
        </w:rPr>
      </w:pPr>
    </w:p>
    <w:p w:rsidR="00213128" w:rsidRDefault="00213128" w:rsidP="00213128">
      <w:pPr>
        <w:ind w:firstLine="708"/>
        <w:rPr>
          <w:noProof/>
          <w:lang w:eastAsia="ru-RU"/>
        </w:rPr>
      </w:pPr>
    </w:p>
    <w:p w:rsidR="00213128" w:rsidRDefault="00213128" w:rsidP="00213128">
      <w:pPr>
        <w:ind w:firstLine="708"/>
        <w:rPr>
          <w:noProof/>
          <w:lang w:eastAsia="ru-RU"/>
        </w:rPr>
      </w:pPr>
    </w:p>
    <w:p w:rsidR="00213128" w:rsidRDefault="00213128" w:rsidP="00213128">
      <w:pPr>
        <w:ind w:firstLine="708"/>
        <w:rPr>
          <w:noProof/>
          <w:lang w:eastAsia="ru-RU"/>
        </w:rPr>
      </w:pPr>
    </w:p>
    <w:p w:rsidR="00213128" w:rsidRDefault="00213128" w:rsidP="00213128">
      <w:pPr>
        <w:ind w:firstLine="708"/>
        <w:rPr>
          <w:noProof/>
          <w:lang w:eastAsia="ru-RU"/>
        </w:rPr>
      </w:pPr>
    </w:p>
    <w:p w:rsidR="00213128" w:rsidRPr="005763E6" w:rsidRDefault="00213128" w:rsidP="00213128">
      <w:pPr>
        <w:ind w:firstLine="708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296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 </w:t>
      </w:r>
      <w:r w:rsidR="005763E6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bookmarkStart w:id="0" w:name="_GoBack"/>
      <w:bookmarkEnd w:id="0"/>
    </w:p>
    <w:p w:rsidR="00213128" w:rsidRPr="008A2969" w:rsidRDefault="00213128" w:rsidP="008A2969">
      <w:pPr>
        <w:pStyle w:val="TableParagraph"/>
        <w:numPr>
          <w:ilvl w:val="0"/>
          <w:numId w:val="5"/>
        </w:numPr>
        <w:spacing w:line="360" w:lineRule="auto"/>
        <w:ind w:left="0"/>
        <w:jc w:val="center"/>
        <w:rPr>
          <w:sz w:val="24"/>
          <w:szCs w:val="24"/>
        </w:rPr>
      </w:pPr>
      <w:r w:rsidRPr="008A2969">
        <w:rPr>
          <w:sz w:val="24"/>
          <w:szCs w:val="24"/>
        </w:rPr>
        <w:t xml:space="preserve">Зона работы в группе. </w:t>
      </w:r>
      <w:r w:rsidR="008A2969" w:rsidRPr="008A2969">
        <w:rPr>
          <w:sz w:val="24"/>
          <w:szCs w:val="24"/>
        </w:rPr>
        <w:t>Учащиеся работают с</w:t>
      </w:r>
      <w:r w:rsidRPr="008A2969">
        <w:rPr>
          <w:sz w:val="24"/>
          <w:szCs w:val="24"/>
        </w:rPr>
        <w:t xml:space="preserve"> текстом по теме </w:t>
      </w:r>
      <w:r w:rsidRPr="008A2969">
        <w:rPr>
          <w:b/>
          <w:sz w:val="24"/>
          <w:szCs w:val="24"/>
        </w:rPr>
        <w:t>«Человек биосоциальное существо».</w:t>
      </w:r>
    </w:p>
    <w:p w:rsidR="00213128" w:rsidRPr="008A2969" w:rsidRDefault="00213128" w:rsidP="008A2969">
      <w:pPr>
        <w:pStyle w:val="TableParagraph"/>
        <w:spacing w:line="360" w:lineRule="auto"/>
        <w:jc w:val="both"/>
        <w:rPr>
          <w:color w:val="000000"/>
          <w:sz w:val="24"/>
          <w:szCs w:val="24"/>
        </w:rPr>
      </w:pPr>
      <w:r w:rsidRPr="008A2969">
        <w:rPr>
          <w:sz w:val="24"/>
          <w:szCs w:val="24"/>
        </w:rPr>
        <w:t xml:space="preserve"> </w:t>
      </w:r>
      <w:r w:rsidRPr="008A2969">
        <w:rPr>
          <w:color w:val="000000"/>
          <w:sz w:val="24"/>
          <w:szCs w:val="24"/>
        </w:rPr>
        <w:t xml:space="preserve">Что есть человек? Что связывает его с другими живыми существами? </w:t>
      </w:r>
    </w:p>
    <w:p w:rsidR="00213128" w:rsidRPr="008A2969" w:rsidRDefault="0035022F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color w:val="000000"/>
        </w:rPr>
        <w:t>Люди задают себе этот вопрос уже очень давно</w:t>
      </w:r>
    </w:p>
    <w:p w:rsidR="00213128" w:rsidRPr="008A2969" w:rsidRDefault="00213128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color w:val="000000"/>
        </w:rPr>
        <w:t xml:space="preserve">«Мы с тобой одной крови - ты и я», - могли бы повторить вслед за Маугли </w:t>
      </w:r>
      <w:r w:rsidR="0035022F" w:rsidRPr="008A2969">
        <w:rPr>
          <w:color w:val="000000"/>
        </w:rPr>
        <w:t>древние люди.</w:t>
      </w:r>
    </w:p>
    <w:p w:rsidR="00213128" w:rsidRPr="008A2969" w:rsidRDefault="00213128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bCs/>
          <w:color w:val="000000"/>
        </w:rPr>
        <w:t>Платон</w:t>
      </w:r>
      <w:r w:rsidR="0035022F" w:rsidRPr="008A2969">
        <w:rPr>
          <w:color w:val="000000"/>
        </w:rPr>
        <w:t xml:space="preserve"> - </w:t>
      </w:r>
      <w:r w:rsidRPr="008A2969">
        <w:rPr>
          <w:color w:val="000000"/>
        </w:rPr>
        <w:t>древнегреческий философ, пытался увидеть эту связь. «</w:t>
      </w:r>
      <w:r w:rsidRPr="008A2969">
        <w:rPr>
          <w:bCs/>
          <w:color w:val="000000"/>
        </w:rPr>
        <w:t>Человек</w:t>
      </w:r>
      <w:r w:rsidRPr="008A2969">
        <w:rPr>
          <w:color w:val="000000"/>
        </w:rPr>
        <w:t> - это двуногое животное без перьев», - доказывал он своему оппоненту, не менее знаменитому мыслителю Диогену. «Нет, - думал Диоген, - что-то здесь не так. Человек - это что-то гораздо большее». И чтобы доказать свою правоту, он ощипал петуха и поставил его перед Платоном: «Это твой человек?»</w:t>
      </w:r>
    </w:p>
    <w:p w:rsidR="00213128" w:rsidRPr="008A2969" w:rsidRDefault="00213128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noProof/>
          <w:color w:val="000000"/>
        </w:rPr>
        <w:drawing>
          <wp:inline distT="0" distB="0" distL="0" distR="0" wp14:anchorId="1E9CE7C8" wp14:editId="7DFDAE26">
            <wp:extent cx="3610947" cy="1638300"/>
            <wp:effectExtent l="0" t="0" r="8890" b="0"/>
            <wp:docPr id="11" name="Рисунок 11" descr="https://fsd.videouroki.net/products/conspekty/chelobkult10-11/01-chelovek-sushchestvo-biosocialnoe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chelobkult10-11/01-chelovek-sushchestvo-biosocialnoe.files/image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93" cy="164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28" w:rsidRPr="008A2969" w:rsidRDefault="00213128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color w:val="000000"/>
        </w:rPr>
        <w:t xml:space="preserve">Так всё-таки: человек - это животное или </w:t>
      </w:r>
      <w:r w:rsidR="0035022F" w:rsidRPr="008A2969">
        <w:rPr>
          <w:color w:val="000000"/>
        </w:rPr>
        <w:t>совсем другое</w:t>
      </w:r>
      <w:r w:rsidRPr="008A2969">
        <w:rPr>
          <w:color w:val="000000"/>
        </w:rPr>
        <w:t xml:space="preserve"> существо?</w:t>
      </w:r>
    </w:p>
    <w:p w:rsidR="00213128" w:rsidRPr="008A2969" w:rsidRDefault="00213128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color w:val="000000"/>
        </w:rPr>
        <w:t>Да, конечно, животное! Биологи выделяют около 1560 признаков, по которым можно провести сравнение людей и человекообразных обезьян</w:t>
      </w:r>
    </w:p>
    <w:p w:rsidR="00213128" w:rsidRPr="008A2969" w:rsidRDefault="0035022F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color w:val="000000"/>
        </w:rPr>
        <w:t>Но</w:t>
      </w:r>
      <w:r w:rsidR="00213128" w:rsidRPr="008A2969">
        <w:rPr>
          <w:color w:val="000000"/>
        </w:rPr>
        <w:t xml:space="preserve">! Многие </w:t>
      </w:r>
      <w:r w:rsidRPr="008A2969">
        <w:rPr>
          <w:color w:val="000000"/>
        </w:rPr>
        <w:t xml:space="preserve">свойства и признаки </w:t>
      </w:r>
      <w:r w:rsidR="00213128" w:rsidRPr="008A2969">
        <w:rPr>
          <w:color w:val="000000"/>
        </w:rPr>
        <w:t xml:space="preserve">не закладываются в </w:t>
      </w:r>
      <w:r w:rsidRPr="008A2969">
        <w:rPr>
          <w:color w:val="000000"/>
        </w:rPr>
        <w:t>человеке</w:t>
      </w:r>
      <w:r w:rsidR="00213128" w:rsidRPr="008A2969">
        <w:rPr>
          <w:color w:val="000000"/>
        </w:rPr>
        <w:t xml:space="preserve"> от рождения. Они не сформируются, если по каким-то причинам маленький ребёнок окажется </w:t>
      </w:r>
      <w:r w:rsidRPr="008A2969">
        <w:rPr>
          <w:color w:val="000000"/>
        </w:rPr>
        <w:t>закрыт, спрятан</w:t>
      </w:r>
      <w:r w:rsidR="00213128" w:rsidRPr="008A2969">
        <w:rPr>
          <w:color w:val="000000"/>
        </w:rPr>
        <w:t xml:space="preserve"> от общества себе подобных. </w:t>
      </w:r>
    </w:p>
    <w:p w:rsidR="00213128" w:rsidRPr="008A2969" w:rsidRDefault="00213128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color w:val="000000"/>
        </w:rPr>
        <w:t xml:space="preserve">Вот только один пример. В 1976 году индийский крестьянин шёл через лес в соседнюю деревню. Недалеко от тропинки он заметил четырёх волчат. Нет! Только трое зверёнышей были волчатами, а четвёртый - человеческим ребёнком, мальчиком на вид лет пяти-шести. Волчата убежали, а маленького человека крестьянину удалось поймать, несмотря на его упорное сопротивление: ребёнок рычал, кусался, царапался </w:t>
      </w:r>
      <w:r w:rsidRPr="008A2969">
        <w:rPr>
          <w:color w:val="000000"/>
        </w:rPr>
        <w:lastRenderedPageBreak/>
        <w:t>острыми ногтями. Тем не менее, мужчина принёс его в свой дом, где вместе с родственниками пытался приобщить Балу (так назвали приёмыша) к человеческому образу жизни. Но это им не удалось.</w:t>
      </w:r>
    </w:p>
    <w:p w:rsidR="00213128" w:rsidRPr="008A2969" w:rsidRDefault="00213128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color w:val="000000"/>
        </w:rPr>
        <w:t>Передвигаться мальчик предпочитал на четвереньках, его ладони, локти и колени были покрыты твёрдыми мозолями. Отказывался от вегетарианской пищи, предпочитая сырое мясо. Когда стало ясно, что никаких изменений в поведении Балу добиться не удалось, семья передала его в христианский монастырь, откуда он попал в миссию Матери Терезы. Благодаря заботам служителей, особенно персонального его воспитателя - отставного капрала, который сочетал ласку со строгой дисциплиной, мальчик стал более спокойным, отзывался на своё имя, научился передвигаться на ногах и пользоваться простыми предметами.</w:t>
      </w:r>
    </w:p>
    <w:p w:rsidR="00213128" w:rsidRPr="008A2969" w:rsidRDefault="00213128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color w:val="000000"/>
        </w:rPr>
        <w:t>Но после того как мужчина покинул миссию, Балу вновь стал возвращаться к животному состоянию и в 1985 году умер.</w:t>
      </w:r>
    </w:p>
    <w:p w:rsidR="00213128" w:rsidRPr="008A2969" w:rsidRDefault="00213128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color w:val="000000"/>
        </w:rPr>
        <w:t>Значит, родиться в человеческом обличье недостаточно для того, чтобы стать человеком! Нужно жить в обществе себе подобных. Давайте попробуем провести грань между биологическим и социальным в человеке.</w:t>
      </w:r>
    </w:p>
    <w:p w:rsidR="0035022F" w:rsidRPr="008A2969" w:rsidRDefault="0035022F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A2969">
        <w:rPr>
          <w:i/>
          <w:color w:val="000000"/>
        </w:rPr>
        <w:t>Заполните таблицу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5022F" w:rsidRPr="008A2969" w:rsidTr="0035022F">
        <w:tc>
          <w:tcPr>
            <w:tcW w:w="7393" w:type="dxa"/>
          </w:tcPr>
          <w:p w:rsidR="0035022F" w:rsidRPr="008A2969" w:rsidRDefault="0035022F" w:rsidP="008A2969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A2969">
              <w:rPr>
                <w:color w:val="000000"/>
              </w:rPr>
              <w:t>Биологическое в человеке</w:t>
            </w:r>
          </w:p>
        </w:tc>
        <w:tc>
          <w:tcPr>
            <w:tcW w:w="7393" w:type="dxa"/>
          </w:tcPr>
          <w:p w:rsidR="0035022F" w:rsidRPr="008A2969" w:rsidRDefault="0035022F" w:rsidP="008A2969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A2969">
              <w:rPr>
                <w:color w:val="000000"/>
              </w:rPr>
              <w:t>Социальное  в человеке</w:t>
            </w:r>
          </w:p>
        </w:tc>
      </w:tr>
      <w:tr w:rsidR="0035022F" w:rsidRPr="008A2969" w:rsidTr="0035022F">
        <w:tc>
          <w:tcPr>
            <w:tcW w:w="7393" w:type="dxa"/>
          </w:tcPr>
          <w:p w:rsidR="0035022F" w:rsidRPr="008A2969" w:rsidRDefault="0035022F" w:rsidP="008A2969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7393" w:type="dxa"/>
          </w:tcPr>
          <w:p w:rsidR="0035022F" w:rsidRPr="008A2969" w:rsidRDefault="0035022F" w:rsidP="008A2969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:rsidR="00213128" w:rsidRPr="008A2969" w:rsidRDefault="0035022F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color w:val="000000"/>
        </w:rPr>
        <w:t>Строение организма,</w:t>
      </w:r>
      <w:r w:rsidR="00213128" w:rsidRPr="008A2969">
        <w:rPr>
          <w:color w:val="000000"/>
        </w:rPr>
        <w:t xml:space="preserve"> инстинкты,</w:t>
      </w:r>
      <w:r w:rsidRPr="008A2969">
        <w:rPr>
          <w:color w:val="000000"/>
        </w:rPr>
        <w:t xml:space="preserve"> органы чувств, страх, рост, изменение тела с возрастом.</w:t>
      </w:r>
    </w:p>
    <w:p w:rsidR="00213128" w:rsidRPr="008A2969" w:rsidRDefault="0035022F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color w:val="000000"/>
        </w:rPr>
        <w:t>Речь</w:t>
      </w:r>
      <w:r w:rsidR="00213128" w:rsidRPr="008A2969">
        <w:rPr>
          <w:color w:val="000000"/>
        </w:rPr>
        <w:t xml:space="preserve">, </w:t>
      </w:r>
      <w:r w:rsidRPr="008A2969">
        <w:rPr>
          <w:color w:val="000000"/>
        </w:rPr>
        <w:t>мышление</w:t>
      </w:r>
      <w:r w:rsidR="008A2969" w:rsidRPr="008A2969">
        <w:rPr>
          <w:color w:val="000000"/>
        </w:rPr>
        <w:t>, сознание, использование орудий</w:t>
      </w:r>
      <w:r w:rsidR="00213128" w:rsidRPr="008A2969">
        <w:rPr>
          <w:color w:val="000000"/>
        </w:rPr>
        <w:t xml:space="preserve"> труда, </w:t>
      </w:r>
      <w:r w:rsidR="008A2969" w:rsidRPr="008A2969">
        <w:rPr>
          <w:color w:val="000000"/>
        </w:rPr>
        <w:t>осуществление тонких и точных операций, способность усваивать культуру</w:t>
      </w:r>
    </w:p>
    <w:p w:rsidR="00213128" w:rsidRPr="008A2969" w:rsidRDefault="00213128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13128" w:rsidRPr="008A2969" w:rsidRDefault="008A2969" w:rsidP="008A296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A2969">
        <w:rPr>
          <w:i/>
          <w:color w:val="000000"/>
        </w:rPr>
        <w:t>Ответьте на вопрос</w:t>
      </w:r>
      <w:r w:rsidRPr="008A2969">
        <w:rPr>
          <w:color w:val="000000"/>
        </w:rPr>
        <w:t>: Маугли – человек?</w:t>
      </w:r>
    </w:p>
    <w:p w:rsidR="00213128" w:rsidRPr="008A2969" w:rsidRDefault="00213128" w:rsidP="008A2969">
      <w:pPr>
        <w:pStyle w:val="TableParagraph"/>
        <w:spacing w:line="360" w:lineRule="auto"/>
        <w:ind w:firstLine="709"/>
        <w:rPr>
          <w:sz w:val="24"/>
          <w:szCs w:val="24"/>
        </w:rPr>
      </w:pPr>
      <w:r w:rsidRPr="008A2969">
        <w:rPr>
          <w:sz w:val="24"/>
          <w:szCs w:val="24"/>
        </w:rPr>
        <w:t>3)</w:t>
      </w:r>
      <w:r w:rsidRPr="008A2969">
        <w:rPr>
          <w:sz w:val="24"/>
          <w:szCs w:val="24"/>
        </w:rPr>
        <w:tab/>
        <w:t xml:space="preserve">Зона работы онлайн. </w:t>
      </w:r>
    </w:p>
    <w:p w:rsidR="00213128" w:rsidRPr="008A2969" w:rsidRDefault="00213128" w:rsidP="008A29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969">
        <w:rPr>
          <w:rFonts w:ascii="Times New Roman" w:hAnsi="Times New Roman" w:cs="Times New Roman"/>
          <w:sz w:val="24"/>
          <w:szCs w:val="24"/>
        </w:rPr>
        <w:t xml:space="preserve">Учащиеся работают на </w:t>
      </w:r>
      <w:r w:rsidR="008A2969">
        <w:rPr>
          <w:rFonts w:ascii="Times New Roman" w:hAnsi="Times New Roman" w:cs="Times New Roman"/>
          <w:sz w:val="24"/>
          <w:szCs w:val="24"/>
        </w:rPr>
        <w:t>компьютерах</w:t>
      </w:r>
      <w:r w:rsidRPr="008A2969">
        <w:rPr>
          <w:rFonts w:ascii="Times New Roman" w:hAnsi="Times New Roman" w:cs="Times New Roman"/>
          <w:sz w:val="24"/>
          <w:szCs w:val="24"/>
        </w:rPr>
        <w:t xml:space="preserve"> по теме «качества личности»</w:t>
      </w:r>
      <w:r w:rsidR="009E1BBF">
        <w:rPr>
          <w:rFonts w:ascii="Times New Roman" w:hAnsi="Times New Roman" w:cs="Times New Roman"/>
          <w:sz w:val="24"/>
          <w:szCs w:val="24"/>
        </w:rPr>
        <w:t xml:space="preserve">, </w:t>
      </w:r>
      <w:r w:rsidRPr="008A2969">
        <w:rPr>
          <w:rFonts w:ascii="Times New Roman" w:hAnsi="Times New Roman" w:cs="Times New Roman"/>
          <w:sz w:val="24"/>
          <w:szCs w:val="24"/>
        </w:rPr>
        <w:t>переходят на платформу learningapps.org, где учитель заранее составил три задания: качества личности, в мире пословиц, сильная личность</w:t>
      </w:r>
    </w:p>
    <w:p w:rsidR="00213128" w:rsidRDefault="00213128" w:rsidP="008A2969">
      <w:pPr>
        <w:spacing w:after="0" w:line="360" w:lineRule="auto"/>
        <w:ind w:firstLine="709"/>
      </w:pPr>
    </w:p>
    <w:p w:rsidR="008A2969" w:rsidRDefault="008A2969" w:rsidP="008A2969">
      <w:pPr>
        <w:spacing w:after="0" w:line="360" w:lineRule="auto"/>
        <w:ind w:firstLine="709"/>
      </w:pPr>
    </w:p>
    <w:p w:rsidR="008A2969" w:rsidRDefault="008A2969" w:rsidP="008A2969">
      <w:pPr>
        <w:spacing w:after="0" w:line="360" w:lineRule="auto"/>
        <w:ind w:firstLine="709"/>
      </w:pPr>
    </w:p>
    <w:p w:rsidR="008A2969" w:rsidRDefault="008A2969" w:rsidP="008A2969">
      <w:pPr>
        <w:spacing w:after="0" w:line="36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0718AC0" wp14:editId="6EE4A5F0">
            <wp:simplePos x="0" y="0"/>
            <wp:positionH relativeFrom="column">
              <wp:posOffset>6042660</wp:posOffset>
            </wp:positionH>
            <wp:positionV relativeFrom="paragraph">
              <wp:posOffset>39370</wp:posOffset>
            </wp:positionV>
            <wp:extent cx="2562225" cy="2562225"/>
            <wp:effectExtent l="0" t="0" r="9525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3706248B" wp14:editId="01B4B261">
            <wp:simplePos x="0" y="0"/>
            <wp:positionH relativeFrom="column">
              <wp:posOffset>337184</wp:posOffset>
            </wp:positionH>
            <wp:positionV relativeFrom="paragraph">
              <wp:posOffset>33020</wp:posOffset>
            </wp:positionV>
            <wp:extent cx="4991099" cy="2628900"/>
            <wp:effectExtent l="0" t="0" r="63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598" cy="2630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69" w:rsidRDefault="008A2969" w:rsidP="008A2969">
      <w:pPr>
        <w:spacing w:after="0" w:line="360" w:lineRule="auto"/>
        <w:ind w:firstLine="709"/>
      </w:pPr>
    </w:p>
    <w:p w:rsidR="008A2969" w:rsidRDefault="008A2969" w:rsidP="008A2969">
      <w:pPr>
        <w:spacing w:after="0" w:line="360" w:lineRule="auto"/>
        <w:ind w:firstLine="709"/>
      </w:pPr>
    </w:p>
    <w:p w:rsidR="008A2969" w:rsidRDefault="008A2969" w:rsidP="008A2969">
      <w:pPr>
        <w:spacing w:after="0" w:line="360" w:lineRule="auto"/>
        <w:ind w:firstLine="709"/>
      </w:pPr>
    </w:p>
    <w:p w:rsidR="008A2969" w:rsidRDefault="008A2969" w:rsidP="008A2969">
      <w:pPr>
        <w:spacing w:after="0" w:line="360" w:lineRule="auto"/>
        <w:ind w:firstLine="709"/>
      </w:pPr>
    </w:p>
    <w:p w:rsidR="008A2969" w:rsidRDefault="008A2969" w:rsidP="008A2969">
      <w:pPr>
        <w:spacing w:after="0" w:line="360" w:lineRule="auto"/>
        <w:ind w:firstLine="709"/>
      </w:pPr>
    </w:p>
    <w:p w:rsidR="009E1BBF" w:rsidRDefault="009E1BBF" w:rsidP="008A2969">
      <w:pPr>
        <w:spacing w:after="0" w:line="360" w:lineRule="auto"/>
        <w:ind w:firstLine="709"/>
      </w:pPr>
    </w:p>
    <w:p w:rsidR="009E1BBF" w:rsidRPr="009E1BBF" w:rsidRDefault="009E1BBF" w:rsidP="009E1BBF"/>
    <w:p w:rsidR="009E1BBF" w:rsidRPr="009E1BBF" w:rsidRDefault="009E1BBF" w:rsidP="009E1BBF"/>
    <w:p w:rsidR="009E1BBF" w:rsidRPr="009E1BBF" w:rsidRDefault="009E1BBF" w:rsidP="009E1BBF"/>
    <w:p w:rsidR="009E1BBF" w:rsidRDefault="009E1BBF" w:rsidP="009E1BBF"/>
    <w:p w:rsidR="009E1BBF" w:rsidRDefault="009E1BBF" w:rsidP="009E1BBF"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0B35E4C2" wp14:editId="2D958BDE">
            <wp:simplePos x="0" y="0"/>
            <wp:positionH relativeFrom="column">
              <wp:posOffset>6176010</wp:posOffset>
            </wp:positionH>
            <wp:positionV relativeFrom="paragraph">
              <wp:posOffset>34925</wp:posOffset>
            </wp:positionV>
            <wp:extent cx="2552700" cy="25527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2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19276D23" wp14:editId="18928460">
            <wp:simplePos x="0" y="0"/>
            <wp:positionH relativeFrom="column">
              <wp:posOffset>365760</wp:posOffset>
            </wp:positionH>
            <wp:positionV relativeFrom="paragraph">
              <wp:posOffset>6350</wp:posOffset>
            </wp:positionV>
            <wp:extent cx="5124450" cy="2839236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3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BBF" w:rsidRDefault="009E1BBF" w:rsidP="009E1BBF"/>
    <w:p w:rsidR="009E1BBF" w:rsidRDefault="009E1BBF" w:rsidP="009E1BBF"/>
    <w:p w:rsidR="009E1BBF" w:rsidRDefault="009E1BBF" w:rsidP="009E1BBF"/>
    <w:p w:rsidR="009E1BBF" w:rsidRDefault="009E1BBF" w:rsidP="009E1BBF"/>
    <w:p w:rsidR="009E1BBF" w:rsidRDefault="009E1BBF" w:rsidP="009E1BBF"/>
    <w:p w:rsidR="009E1BBF" w:rsidRDefault="009E1BBF" w:rsidP="009E1BBF"/>
    <w:p w:rsidR="009E1BBF" w:rsidRDefault="009E1BBF" w:rsidP="009E1BBF"/>
    <w:p w:rsidR="009E1BBF" w:rsidRDefault="009E1BBF" w:rsidP="009E1BBF">
      <w:r>
        <w:rPr>
          <w:noProof/>
          <w:lang w:eastAsia="ru-RU"/>
        </w:rPr>
        <w:lastRenderedPageBreak/>
        <w:drawing>
          <wp:anchor distT="0" distB="0" distL="114300" distR="114300" simplePos="0" relativeHeight="251678208" behindDoc="0" locked="0" layoutInCell="1" allowOverlap="1" wp14:anchorId="3DC54934" wp14:editId="54962E4D">
            <wp:simplePos x="0" y="0"/>
            <wp:positionH relativeFrom="column">
              <wp:posOffset>6137910</wp:posOffset>
            </wp:positionH>
            <wp:positionV relativeFrom="paragraph">
              <wp:posOffset>336550</wp:posOffset>
            </wp:positionV>
            <wp:extent cx="2524125" cy="2524125"/>
            <wp:effectExtent l="0" t="0" r="9525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3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7B02E7C" wp14:editId="6CF44999">
            <wp:extent cx="5514975" cy="3045498"/>
            <wp:effectExtent l="0" t="0" r="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982" cy="305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BBF" w:rsidRDefault="009E1BBF" w:rsidP="009E1BBF"/>
    <w:p w:rsidR="009E1BBF" w:rsidRDefault="009E1BBF" w:rsidP="009E1BBF"/>
    <w:p w:rsidR="009E1BBF" w:rsidRDefault="009E1BBF" w:rsidP="009E1BBF"/>
    <w:p w:rsidR="009E1BBF" w:rsidRDefault="009E1BBF" w:rsidP="009E1BBF"/>
    <w:p w:rsidR="009E1BBF" w:rsidRDefault="009E1BBF" w:rsidP="009E1BBF"/>
    <w:p w:rsidR="009E1BBF" w:rsidRDefault="009E1BBF" w:rsidP="009E1BBF"/>
    <w:p w:rsidR="009E1BBF" w:rsidRDefault="009E1BBF" w:rsidP="009E1BBF"/>
    <w:p w:rsidR="008A2969" w:rsidRPr="009E1BBF" w:rsidRDefault="009E1BBF" w:rsidP="009E1BBF">
      <w:pPr>
        <w:tabs>
          <w:tab w:val="left" w:pos="1110"/>
        </w:tabs>
      </w:pPr>
      <w:r>
        <w:tab/>
      </w:r>
    </w:p>
    <w:sectPr w:rsidR="008A2969" w:rsidRPr="009E1BBF" w:rsidSect="007874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BE4" w:rsidRDefault="00752BE4" w:rsidP="00213128">
      <w:pPr>
        <w:spacing w:after="0" w:line="240" w:lineRule="auto"/>
      </w:pPr>
      <w:r>
        <w:separator/>
      </w:r>
    </w:p>
  </w:endnote>
  <w:endnote w:type="continuationSeparator" w:id="0">
    <w:p w:rsidR="00752BE4" w:rsidRDefault="00752BE4" w:rsidP="0021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BE4" w:rsidRDefault="00752BE4" w:rsidP="00213128">
      <w:pPr>
        <w:spacing w:after="0" w:line="240" w:lineRule="auto"/>
      </w:pPr>
      <w:r>
        <w:separator/>
      </w:r>
    </w:p>
  </w:footnote>
  <w:footnote w:type="continuationSeparator" w:id="0">
    <w:p w:rsidR="00752BE4" w:rsidRDefault="00752BE4" w:rsidP="0021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74F6"/>
    <w:multiLevelType w:val="multilevel"/>
    <w:tmpl w:val="4F2A5D20"/>
    <w:lvl w:ilvl="0">
      <w:start w:val="4"/>
      <w:numFmt w:val="decimal"/>
      <w:lvlText w:val="%1"/>
      <w:lvlJc w:val="left"/>
      <w:pPr>
        <w:ind w:left="15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7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3">
      <w:start w:val="2"/>
      <w:numFmt w:val="decimal"/>
      <w:lvlText w:val="%4."/>
      <w:lvlJc w:val="left"/>
      <w:pPr>
        <w:ind w:left="727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650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05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451213F"/>
    <w:multiLevelType w:val="multilevel"/>
    <w:tmpl w:val="12129082"/>
    <w:lvl w:ilvl="0">
      <w:start w:val="3"/>
      <w:numFmt w:val="decimal"/>
      <w:lvlText w:val="%1"/>
      <w:lvlJc w:val="left"/>
      <w:pPr>
        <w:ind w:left="93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7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5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1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7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3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86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4F2D30A8"/>
    <w:multiLevelType w:val="hybridMultilevel"/>
    <w:tmpl w:val="7570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7010"/>
    <w:multiLevelType w:val="hybridMultilevel"/>
    <w:tmpl w:val="F48EB386"/>
    <w:lvl w:ilvl="0" w:tplc="5A3AE4B0">
      <w:start w:val="1"/>
      <w:numFmt w:val="decimal"/>
      <w:lvlText w:val="%1."/>
      <w:lvlJc w:val="left"/>
      <w:pPr>
        <w:ind w:left="3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9" w:hanging="360"/>
      </w:pPr>
    </w:lvl>
    <w:lvl w:ilvl="2" w:tplc="0419001B" w:tentative="1">
      <w:start w:val="1"/>
      <w:numFmt w:val="lowerRoman"/>
      <w:lvlText w:val="%3."/>
      <w:lvlJc w:val="right"/>
      <w:pPr>
        <w:ind w:left="4999" w:hanging="180"/>
      </w:pPr>
    </w:lvl>
    <w:lvl w:ilvl="3" w:tplc="0419000F" w:tentative="1">
      <w:start w:val="1"/>
      <w:numFmt w:val="decimal"/>
      <w:lvlText w:val="%4."/>
      <w:lvlJc w:val="left"/>
      <w:pPr>
        <w:ind w:left="5719" w:hanging="360"/>
      </w:pPr>
    </w:lvl>
    <w:lvl w:ilvl="4" w:tplc="04190019" w:tentative="1">
      <w:start w:val="1"/>
      <w:numFmt w:val="lowerLetter"/>
      <w:lvlText w:val="%5."/>
      <w:lvlJc w:val="left"/>
      <w:pPr>
        <w:ind w:left="6439" w:hanging="360"/>
      </w:pPr>
    </w:lvl>
    <w:lvl w:ilvl="5" w:tplc="0419001B" w:tentative="1">
      <w:start w:val="1"/>
      <w:numFmt w:val="lowerRoman"/>
      <w:lvlText w:val="%6."/>
      <w:lvlJc w:val="right"/>
      <w:pPr>
        <w:ind w:left="7159" w:hanging="180"/>
      </w:pPr>
    </w:lvl>
    <w:lvl w:ilvl="6" w:tplc="0419000F" w:tentative="1">
      <w:start w:val="1"/>
      <w:numFmt w:val="decimal"/>
      <w:lvlText w:val="%7."/>
      <w:lvlJc w:val="left"/>
      <w:pPr>
        <w:ind w:left="7879" w:hanging="360"/>
      </w:pPr>
    </w:lvl>
    <w:lvl w:ilvl="7" w:tplc="04190019" w:tentative="1">
      <w:start w:val="1"/>
      <w:numFmt w:val="lowerLetter"/>
      <w:lvlText w:val="%8."/>
      <w:lvlJc w:val="left"/>
      <w:pPr>
        <w:ind w:left="8599" w:hanging="360"/>
      </w:pPr>
    </w:lvl>
    <w:lvl w:ilvl="8" w:tplc="041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" w15:restartNumberingAfterBreak="0">
    <w:nsid w:val="775E183A"/>
    <w:multiLevelType w:val="hybridMultilevel"/>
    <w:tmpl w:val="AC1E7D28"/>
    <w:lvl w:ilvl="0" w:tplc="1B8075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38"/>
    <w:rsid w:val="00031550"/>
    <w:rsid w:val="00054AE9"/>
    <w:rsid w:val="00153A89"/>
    <w:rsid w:val="001A0BA9"/>
    <w:rsid w:val="00213128"/>
    <w:rsid w:val="0035022F"/>
    <w:rsid w:val="003B5A73"/>
    <w:rsid w:val="004C174D"/>
    <w:rsid w:val="00500D91"/>
    <w:rsid w:val="005763E6"/>
    <w:rsid w:val="00752BE4"/>
    <w:rsid w:val="007874D9"/>
    <w:rsid w:val="0081115A"/>
    <w:rsid w:val="00840138"/>
    <w:rsid w:val="008A2969"/>
    <w:rsid w:val="009D5C8D"/>
    <w:rsid w:val="009E1BBF"/>
    <w:rsid w:val="00A7292A"/>
    <w:rsid w:val="00C463C2"/>
    <w:rsid w:val="00D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3906"/>
  <w15:docId w15:val="{301ED3A3-5D05-4796-BF12-6AAAF611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729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29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128"/>
  </w:style>
  <w:style w:type="paragraph" w:styleId="a7">
    <w:name w:val="footer"/>
    <w:basedOn w:val="a"/>
    <w:link w:val="a8"/>
    <w:uiPriority w:val="99"/>
    <w:unhideWhenUsed/>
    <w:rsid w:val="0021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128"/>
  </w:style>
  <w:style w:type="paragraph" w:styleId="a9">
    <w:name w:val="Normal (Web)"/>
    <w:basedOn w:val="a"/>
    <w:uiPriority w:val="99"/>
    <w:unhideWhenUsed/>
    <w:rsid w:val="0021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8</cp:revision>
  <dcterms:created xsi:type="dcterms:W3CDTF">2021-09-12T15:16:00Z</dcterms:created>
  <dcterms:modified xsi:type="dcterms:W3CDTF">2021-09-16T02:42:00Z</dcterms:modified>
</cp:coreProperties>
</file>