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36" w:rsidRDefault="00C87B36">
      <w:pPr>
        <w:rPr>
          <w:lang w:val="en-US"/>
        </w:rPr>
      </w:pPr>
      <w:bookmarkStart w:id="0" w:name="_GoBack"/>
      <w:bookmarkEnd w:id="0"/>
    </w:p>
    <w:p w:rsidR="00D409B5" w:rsidRDefault="00D409B5" w:rsidP="00D409B5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09C6">
        <w:rPr>
          <w:rFonts w:ascii="Times New Roman" w:eastAsia="Calibri" w:hAnsi="Times New Roman" w:cs="Times New Roman"/>
          <w:b/>
          <w:sz w:val="24"/>
          <w:szCs w:val="24"/>
        </w:rPr>
        <w:t>Программа составлена на основе:</w:t>
      </w:r>
    </w:p>
    <w:p w:rsidR="005462A9" w:rsidRPr="00101802" w:rsidRDefault="005462A9" w:rsidP="005462A9">
      <w:pPr>
        <w:numPr>
          <w:ilvl w:val="0"/>
          <w:numId w:val="1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Федерального закона «Об образовании в Российской Федерации»  от 29.12.2012 года  №273-ФЗ</w:t>
      </w:r>
    </w:p>
    <w:p w:rsidR="005462A9" w:rsidRPr="00101802" w:rsidRDefault="005462A9" w:rsidP="005462A9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от 06.10.2009 года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462A9" w:rsidRPr="00101802" w:rsidRDefault="005462A9" w:rsidP="005462A9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  Приказа Министерства образования и науки Российской Федерации </w:t>
      </w:r>
      <w:r w:rsidRPr="00101802">
        <w:rPr>
          <w:bCs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101802">
          <w:rPr>
            <w:bCs/>
            <w:sz w:val="24"/>
            <w:szCs w:val="24"/>
          </w:rPr>
          <w:t>2014 г</w:t>
        </w:r>
      </w:smartTag>
      <w:r w:rsidRPr="00101802">
        <w:rPr>
          <w:bCs/>
          <w:sz w:val="24"/>
          <w:szCs w:val="24"/>
        </w:rPr>
        <w:t xml:space="preserve">. N 1643 </w:t>
      </w:r>
      <w:r w:rsidRPr="00101802">
        <w:rPr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образования»</w:t>
      </w:r>
    </w:p>
    <w:p w:rsidR="005462A9" w:rsidRPr="00101802" w:rsidRDefault="005462A9" w:rsidP="005462A9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5462A9" w:rsidRPr="00101802" w:rsidRDefault="005462A9" w:rsidP="005462A9">
      <w:pPr>
        <w:numPr>
          <w:ilvl w:val="0"/>
          <w:numId w:val="2"/>
        </w:numPr>
        <w:tabs>
          <w:tab w:val="num" w:pos="180"/>
        </w:tabs>
        <w:rPr>
          <w:sz w:val="24"/>
          <w:szCs w:val="24"/>
        </w:rPr>
      </w:pPr>
      <w:r w:rsidRPr="00101802">
        <w:rPr>
          <w:sz w:val="24"/>
          <w:szCs w:val="24"/>
        </w:rPr>
        <w:t xml:space="preserve">Приказа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101802">
          <w:rPr>
            <w:sz w:val="24"/>
            <w:szCs w:val="24"/>
          </w:rPr>
          <w:t>2012 г</w:t>
        </w:r>
      </w:smartTag>
      <w:r w:rsidRPr="00101802">
        <w:rPr>
          <w:sz w:val="24"/>
          <w:szCs w:val="24"/>
        </w:rPr>
        <w:t xml:space="preserve">. №1067 «Об утверждении федерального перечня учебников…» </w:t>
      </w:r>
    </w:p>
    <w:p w:rsidR="005462A9" w:rsidRPr="00101802" w:rsidRDefault="005462A9" w:rsidP="00546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 xml:space="preserve">Программы предметной линии учебников системы «Перспектива». 1–4 классы </w:t>
      </w:r>
      <w:r w:rsidRPr="005209C6">
        <w:rPr>
          <w:rFonts w:ascii="Times New Roman" w:hAnsi="Times New Roman" w:cs="Times New Roman"/>
          <w:sz w:val="24"/>
          <w:szCs w:val="24"/>
        </w:rPr>
        <w:t>Окружающий мир</w:t>
      </w:r>
      <w:r w:rsidRPr="00101802">
        <w:rPr>
          <w:rFonts w:ascii="Times New Roman" w:hAnsi="Times New Roman" w:cs="Times New Roman"/>
          <w:sz w:val="24"/>
          <w:szCs w:val="24"/>
        </w:rPr>
        <w:t xml:space="preserve"> / </w:t>
      </w:r>
      <w:r w:rsidRPr="005209C6">
        <w:rPr>
          <w:rFonts w:ascii="Times New Roman" w:hAnsi="Times New Roman" w:cs="Times New Roman"/>
          <w:sz w:val="24"/>
          <w:szCs w:val="24"/>
        </w:rPr>
        <w:t xml:space="preserve">Плешаков А. А. </w:t>
      </w:r>
      <w:r w:rsidRPr="00101802">
        <w:rPr>
          <w:rFonts w:ascii="Times New Roman" w:hAnsi="Times New Roman" w:cs="Times New Roman"/>
          <w:sz w:val="24"/>
          <w:szCs w:val="24"/>
        </w:rPr>
        <w:t xml:space="preserve">— М.: Просвещение, 2014. </w:t>
      </w:r>
    </w:p>
    <w:p w:rsidR="005462A9" w:rsidRPr="00101802" w:rsidRDefault="005462A9" w:rsidP="005462A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2A9" w:rsidRPr="00C13DE2" w:rsidRDefault="005462A9" w:rsidP="005462A9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 МАОУ СОШ №5 г. Тобольска</w:t>
      </w:r>
      <w:r w:rsidRPr="00C13DE2">
        <w:rPr>
          <w:rFonts w:ascii="Times New Roman" w:hAnsi="Times New Roman" w:cs="Times New Roman"/>
          <w:sz w:val="24"/>
          <w:szCs w:val="24"/>
        </w:rPr>
        <w:t xml:space="preserve"> </w:t>
      </w:r>
      <w:r w:rsidRPr="00101802">
        <w:rPr>
          <w:rFonts w:ascii="Times New Roman" w:hAnsi="Times New Roman" w:cs="Times New Roman"/>
          <w:sz w:val="24"/>
          <w:szCs w:val="24"/>
        </w:rPr>
        <w:t>(2011г.).</w:t>
      </w:r>
    </w:p>
    <w:p w:rsidR="00D409B5" w:rsidRPr="005209C6" w:rsidRDefault="00D409B5">
      <w:pPr>
        <w:rPr>
          <w:rFonts w:ascii="Times New Roman" w:hAnsi="Times New Roman" w:cs="Times New Roman"/>
          <w:sz w:val="24"/>
          <w:szCs w:val="24"/>
        </w:rPr>
      </w:pPr>
    </w:p>
    <w:p w:rsidR="00D2366A" w:rsidRPr="005209C6" w:rsidRDefault="00D2366A" w:rsidP="00D236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9C6">
        <w:rPr>
          <w:rFonts w:ascii="Times New Roman" w:hAnsi="Times New Roman" w:cs="Times New Roman"/>
          <w:b/>
          <w:bCs/>
          <w:sz w:val="24"/>
          <w:szCs w:val="24"/>
        </w:rPr>
        <w:t>Используется УМК системы «Перспектива»: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9C6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1. Плешаков А. А. Окружающий мир. Учеб. 1 </w:t>
      </w:r>
      <w:proofErr w:type="spellStart"/>
      <w:r w:rsidRPr="005209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9C6">
        <w:rPr>
          <w:rFonts w:ascii="Times New Roman" w:hAnsi="Times New Roman" w:cs="Times New Roman"/>
          <w:sz w:val="24"/>
          <w:szCs w:val="24"/>
        </w:rPr>
        <w:t>. В 2 ч. Ч. 1 / А. А. Плешаков, М. Ю. Новицкая; Рос. акад. наук, Рос. акад. образования, изд-во «Просвещение». —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М.: Просвещение, 2014. — (Академический школьный учебник).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2. Плешаков А. А. Окружающий мир. Учеб. 1 </w:t>
      </w:r>
      <w:proofErr w:type="spellStart"/>
      <w:r w:rsidRPr="005209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9C6">
        <w:rPr>
          <w:rFonts w:ascii="Times New Roman" w:hAnsi="Times New Roman" w:cs="Times New Roman"/>
          <w:sz w:val="24"/>
          <w:szCs w:val="24"/>
        </w:rPr>
        <w:t>. В 2 ч. Ч. 2 / А. А. Плешаков, М. Ю. Новицкая; Рос. акад. наук, Рос. акад. образования, изд-во «Просвещение». —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М.: Просвещение, 2015. — (Академический школьный учебник).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9C6">
        <w:rPr>
          <w:rFonts w:ascii="Times New Roman" w:hAnsi="Times New Roman" w:cs="Times New Roman"/>
          <w:b/>
          <w:sz w:val="24"/>
          <w:szCs w:val="24"/>
        </w:rPr>
        <w:t>Рабочие тетради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1. Плешаков А. А. Окружающий мир. Рабочая тетрадь. 1 </w:t>
      </w:r>
      <w:proofErr w:type="spellStart"/>
      <w:r w:rsidRPr="005209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9C6">
        <w:rPr>
          <w:rFonts w:ascii="Times New Roman" w:hAnsi="Times New Roman" w:cs="Times New Roman"/>
          <w:sz w:val="24"/>
          <w:szCs w:val="24"/>
        </w:rPr>
        <w:t>. В 2 ч. Ч. 1 / А. А. Плешаков, М. Ю. Новицкая. — М.: Просвещение, 2016.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2. Плешаков А. А. Окружающий мир. Рабочая тетрадь. 1 </w:t>
      </w:r>
      <w:proofErr w:type="spellStart"/>
      <w:r w:rsidRPr="005209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9C6">
        <w:rPr>
          <w:rFonts w:ascii="Times New Roman" w:hAnsi="Times New Roman" w:cs="Times New Roman"/>
          <w:sz w:val="24"/>
          <w:szCs w:val="24"/>
        </w:rPr>
        <w:t>. В 2 ч. Ч. 2 / А. А. Плешаков, М. Ю. Новицкая. — М.: Просвещение, 2016.</w:t>
      </w:r>
    </w:p>
    <w:p w:rsidR="00D2366A" w:rsidRPr="005209C6" w:rsidRDefault="00D2366A" w:rsidP="00D236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366A" w:rsidRPr="005209C6" w:rsidRDefault="00D2366A" w:rsidP="00D236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9C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2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209C6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  <w:proofErr w:type="gramEnd"/>
      <w:r w:rsidRPr="005209C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 «Окружающий мир»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 ЛИЧНОСТНЫЕ РЕЗУЛЬТАТЫ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умение использовать позитивную лексику, передающую положительные чувства в отношении своей Родины;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как духовной ценности, важной для разных народов)*;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эмоционально-положительное отношение к внутреннему смыслу государственной символики России;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целостный взгляд на окружающий мир через последовательное практическое знакомство с формулой «окружающий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мир — это природа, культура и люди», раскрытой в последовательно расширяющихся сферах (школа, дом, город (село), страна);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представление о необходимости бережного отношения к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культуре других народов России*;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положительное отношение к школе, учебной деятельности;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эстетические чувства, впечатления через восприятие природы, культуры, произведений устного народного творчества,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традиционного костюма и пр.;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этические нормы (сотрудничество, взаимопомощь) на основе взаимодействия учащихся при выполнении совместных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заданий*;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этические чувства на основе знакомства с культурой народов России*;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и принимать учебную задачу, сформулированную учителем;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сохранять учебную задачу урока (воспроизводить её в ходе урока по просьбе учителя);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выделять из темы урока известные знания и умения;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планировать своё небольшое по объёму высказывание (продумывать, что сказать вначале, а что — потом);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оценивать свою деятельность, используя «Странички для самопроверки»;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сверять выполнение работы по алгоритму, данному в учебнике или записанному учителем на доске.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находить и выделять под руководством учителя необходимую информацию из текстов, иллюстраций, учебных пособий и пр.;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схемы учебника, передавая содержание схемы в словесной форме;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анализировать объекты окружающего мира с выделением отличительных признаков;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проводить сравнение и классификацию объектов по заданным критериям;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устанавливать элементарные причинно-следственные связи;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проявлять индивидуальные творческие способности при выполнении рисунков, схем, подготовке сообщений и пр.;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располагать культурные события и явления на шкале относительного времени «раньше — теперь».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включаться в диалог с учителем и сверстниками;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формулировать ответы на вопросы;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договариваться и приходить к общему решению;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излагать своё мнение и аргументировать свою точку зрения;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признавать свои ошибки, озвучивать их, соглашаться, если на ошибки указывают другие;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готовить небольшие сообщения с помощью взрослых (родителей, воспитателя ГПД и пр.) по теме проекта.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  <w:u w:val="single"/>
        </w:rPr>
        <w:t>Обучающийся научится</w:t>
      </w:r>
      <w:r w:rsidRPr="005209C6">
        <w:rPr>
          <w:rFonts w:ascii="Times New Roman" w:hAnsi="Times New Roman" w:cs="Times New Roman"/>
          <w:sz w:val="24"/>
          <w:szCs w:val="24"/>
        </w:rPr>
        <w:t>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природу и культуру;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живую и неживую природу;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отличать человека от других живых существ и понимать его особое место в окружающем мире;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некоторые внешние признаки в облике людей разного возраста;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соотносить внешние признаки в облике человека и особенности его внутреннего мира, характера, настроения;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называть и выделять три составные части окружающего мира, которыми являются природа, культура и люди;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распознавать и называть комнатные растения;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ухаживать за комнатными растениями на основе практической деятельности;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деревья, кустарники, травянистые растения;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устанавливать связь живой и неживой природы, природы, культуры и деятельности человека;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lastRenderedPageBreak/>
        <w:t>— называть наиболее распространённые растения своей местности;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культурные и дикорастущие растения;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лиственные и хвойные деревья;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называть некоторые растения ботанического сада, животных зоопарка;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называть фрукты, овощи, ягоды;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— отличать животных от растений; 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распознавать наиболее распространённые виды аквариумных рыбок;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перечислять группы животных и их существенные признаки;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домашних и диких животных;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приводить примеры растений и животных из Красной книги России и Красной книги своего региона;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называть, сравнивать и следовать правилам поведения в старинных заповедных местах и современных заповедниках;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приводить примеры развивающих игр, в том числе игр народов своего края;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ухаживать за домашними животными — собаками, кошками;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называть бытовые приборы и опасности, связанные с ними;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правильно обращаться с огнём, водой и электроприборами в доме;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определять значение слов «земляки», «горожане», «односельчане»;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правильно называть родной город, село; иметь первичные представления о его историческом прошлом;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определять ближайшие родственные связи в семье;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работать с семейным архивом как с одной из основных ценностей семьи;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находить пословицы о семье, отце, матери, в том числе в творчестве народов своего края;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перечислять известные профессии и соотносить их с необходимыми для каждой из них качествами и способностями человека;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определять особую значимость в культурной преемственности профессии учителя как наставника в жизни;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понимать особую значимость в развитии человека таких просветительских учреждений, как библиотеки и музеи; определять значение книги и музейного предмета для расширения знаний об окружающем мире;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определять достопримечательности Москвы и своего региона;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определять некоторые особенности традиционной культуры народов своего края;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находить место России на земном шаре.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Основные требования к знаниям, умениям и навыкам учащихся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5209C6">
        <w:rPr>
          <w:rFonts w:ascii="Times New Roman" w:hAnsi="Times New Roman" w:cs="Times New Roman"/>
          <w:sz w:val="24"/>
          <w:szCs w:val="24"/>
        </w:rPr>
        <w:t>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свой домашний адрес и адрес школы;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правила безопасности при переходе улицы;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основы взаимоотношений людей в семье, в классе, в школе.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  <w:u w:val="single"/>
        </w:rPr>
        <w:t xml:space="preserve"> Учащиеся должны умет</w:t>
      </w:r>
      <w:r w:rsidRPr="005209C6">
        <w:rPr>
          <w:rFonts w:ascii="Times New Roman" w:hAnsi="Times New Roman" w:cs="Times New Roman"/>
          <w:sz w:val="24"/>
          <w:szCs w:val="24"/>
        </w:rPr>
        <w:t>ь: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объекты неживой и живой природы;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lastRenderedPageBreak/>
        <w:t>— различать и приводить примеры произведений рукотворной и нерукотворной культуры;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— сравнивать суточный и годовой ритм в жизни природы с ритмом жизни человека (от детства до старости).</w:t>
      </w: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168B" w:rsidRPr="005209C6" w:rsidRDefault="0079168B" w:rsidP="007916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168B" w:rsidRPr="005209C6" w:rsidRDefault="0079168B" w:rsidP="0079168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09C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5209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учебного предмета «Окружающий мир» (</w:t>
      </w:r>
      <w:r w:rsidR="00F1405D" w:rsidRPr="005209C6">
        <w:rPr>
          <w:rFonts w:ascii="Times New Roman" w:hAnsi="Times New Roman" w:cs="Times New Roman"/>
          <w:b/>
          <w:bCs/>
          <w:iCs/>
          <w:sz w:val="24"/>
          <w:szCs w:val="24"/>
        </w:rPr>
        <w:t>66</w:t>
      </w:r>
      <w:r w:rsidRPr="005209C6">
        <w:rPr>
          <w:rFonts w:ascii="Times New Roman" w:hAnsi="Times New Roman" w:cs="Times New Roman"/>
          <w:b/>
          <w:bCs/>
          <w:iCs/>
          <w:sz w:val="24"/>
          <w:szCs w:val="24"/>
        </w:rPr>
        <w:t>часов)</w:t>
      </w:r>
    </w:p>
    <w:p w:rsidR="0079168B" w:rsidRPr="005209C6" w:rsidRDefault="0079168B" w:rsidP="0079168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9C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</w:t>
      </w:r>
      <w:r w:rsidR="00FC0C76" w:rsidRPr="005209C6">
        <w:rPr>
          <w:rFonts w:ascii="Times New Roman" w:hAnsi="Times New Roman" w:cs="Times New Roman"/>
          <w:sz w:val="24"/>
          <w:szCs w:val="24"/>
        </w:rPr>
        <w:t xml:space="preserve">х роль в охране природы. Красная </w:t>
      </w:r>
      <w:r w:rsidRPr="005209C6">
        <w:rPr>
          <w:rFonts w:ascii="Times New Roman" w:hAnsi="Times New Roman" w:cs="Times New Roman"/>
          <w:sz w:val="24"/>
          <w:szCs w:val="24"/>
        </w:rPr>
        <w:t xml:space="preserve">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9C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</w:t>
      </w:r>
      <w:r w:rsidRPr="005209C6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Важное значение транспорта в жизни общества. Краткая история транспорта. Транспорт города и села. Наземный, воздушный и водный транспорт.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Общественный и личный транспорт. Правила пользования транспортом.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Общение с помощью средств связи и информации. Ответственность СМИ перед обществом. Избирательность при пользовании средствами массовой информации в целях сохранения духовно-нравственного здоровья.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9C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4C30DB" w:rsidRDefault="004C30DB" w:rsidP="005209C6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5209C6" w:rsidRPr="005209C6" w:rsidRDefault="005209C6" w:rsidP="005209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C30DB" w:rsidRPr="005209C6" w:rsidRDefault="004C30DB" w:rsidP="005209C6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  <w:gridCol w:w="3823"/>
      </w:tblGrid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4C30DB" w:rsidP="00FC0C7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23" w:type="dxa"/>
          </w:tcPr>
          <w:p w:rsidR="004C30DB" w:rsidRPr="005209C6" w:rsidRDefault="004C30DB" w:rsidP="00FC0C7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4C30DB" w:rsidRPr="005209C6" w:rsidTr="005209C6">
        <w:trPr>
          <w:trHeight w:val="31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Мы и наш мир (10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4C30DB"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Наш класс (12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Наш дом и семья (14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14ч</w:t>
            </w:r>
          </w:p>
        </w:tc>
      </w:tr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Город и село (12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12ч</w:t>
            </w:r>
          </w:p>
        </w:tc>
      </w:tr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Родная страна (7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7ч</w:t>
            </w:r>
          </w:p>
        </w:tc>
      </w:tr>
      <w:tr w:rsidR="004C30DB" w:rsidRPr="005209C6" w:rsidTr="00FC0C76">
        <w:trPr>
          <w:trHeight w:val="462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Человек и окружающий мир (4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</w:tr>
      <w:tr w:rsidR="004C30DB" w:rsidRPr="005209C6" w:rsidTr="00FC0C76">
        <w:trPr>
          <w:trHeight w:val="447"/>
        </w:trPr>
        <w:tc>
          <w:tcPr>
            <w:tcW w:w="9486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Резерв учебного времени (7 ч)</w:t>
            </w:r>
          </w:p>
        </w:tc>
        <w:tc>
          <w:tcPr>
            <w:tcW w:w="3823" w:type="dxa"/>
          </w:tcPr>
          <w:p w:rsidR="004C30DB" w:rsidRPr="005209C6" w:rsidRDefault="00F1405D" w:rsidP="00FC0C7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7ч</w:t>
            </w:r>
          </w:p>
        </w:tc>
      </w:tr>
      <w:tr w:rsidR="00F1405D" w:rsidRPr="005209C6" w:rsidTr="00FC0C76">
        <w:trPr>
          <w:trHeight w:val="447"/>
        </w:trPr>
        <w:tc>
          <w:tcPr>
            <w:tcW w:w="9486" w:type="dxa"/>
          </w:tcPr>
          <w:p w:rsidR="00F1405D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3823" w:type="dxa"/>
          </w:tcPr>
          <w:p w:rsidR="00F1405D" w:rsidRPr="005209C6" w:rsidRDefault="00F1405D" w:rsidP="00FC0C7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9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66ч</w:t>
            </w:r>
          </w:p>
        </w:tc>
      </w:tr>
    </w:tbl>
    <w:p w:rsidR="00F1405D" w:rsidRPr="005209C6" w:rsidRDefault="00F1405D" w:rsidP="007916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F1405D" w:rsidRPr="005209C6" w:rsidRDefault="00F1405D" w:rsidP="00F1405D">
      <w:pPr>
        <w:rPr>
          <w:rFonts w:ascii="Times New Roman" w:hAnsi="Times New Roman" w:cs="Times New Roman"/>
          <w:sz w:val="24"/>
          <w:szCs w:val="24"/>
        </w:rPr>
      </w:pPr>
    </w:p>
    <w:p w:rsidR="00D2366A" w:rsidRPr="005209C6" w:rsidRDefault="00F1405D" w:rsidP="00F1405D">
      <w:pPr>
        <w:tabs>
          <w:tab w:val="left" w:pos="14564"/>
        </w:tabs>
        <w:rPr>
          <w:rFonts w:ascii="Times New Roman" w:hAnsi="Times New Roman" w:cs="Times New Roman"/>
          <w:sz w:val="24"/>
          <w:szCs w:val="24"/>
        </w:rPr>
      </w:pPr>
      <w:r w:rsidRPr="005209C6">
        <w:rPr>
          <w:rFonts w:ascii="Times New Roman" w:hAnsi="Times New Roman" w:cs="Times New Roman"/>
          <w:sz w:val="24"/>
          <w:szCs w:val="24"/>
        </w:rPr>
        <w:tab/>
      </w:r>
    </w:p>
    <w:p w:rsidR="00F1405D" w:rsidRDefault="00F1405D" w:rsidP="00F1405D">
      <w:pPr>
        <w:tabs>
          <w:tab w:val="left" w:pos="14564"/>
        </w:tabs>
      </w:pPr>
    </w:p>
    <w:p w:rsidR="005209C6" w:rsidRDefault="005209C6" w:rsidP="00F1405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9C6" w:rsidRDefault="005209C6" w:rsidP="00F1405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405D" w:rsidRPr="005209C6" w:rsidRDefault="00F1405D" w:rsidP="005209C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B207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Тематическое</w:t>
      </w:r>
      <w:proofErr w:type="gramEnd"/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указанием количества часов</w:t>
      </w:r>
      <w:r w:rsidRPr="007B2074">
        <w:rPr>
          <w:rFonts w:ascii="Times New Roman" w:hAnsi="Times New Roman" w:cs="Times New Roman"/>
          <w:b/>
          <w:bCs/>
          <w:iCs/>
          <w:sz w:val="24"/>
          <w:szCs w:val="24"/>
        </w:rPr>
        <w:t>, отводимых на освоение каждой темы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5"/>
        <w:gridCol w:w="13329"/>
        <w:gridCol w:w="1317"/>
      </w:tblGrid>
      <w:tr w:rsidR="002A39F4" w:rsidRPr="007B2074" w:rsidTr="002A39F4">
        <w:tc>
          <w:tcPr>
            <w:tcW w:w="1095" w:type="dxa"/>
          </w:tcPr>
          <w:p w:rsidR="002A39F4" w:rsidRPr="007B2074" w:rsidRDefault="002A39F4" w:rsidP="00FC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29" w:type="dxa"/>
          </w:tcPr>
          <w:p w:rsidR="002A39F4" w:rsidRPr="007B2074" w:rsidRDefault="002A39F4" w:rsidP="00FC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7" w:type="dxa"/>
          </w:tcPr>
          <w:p w:rsidR="002A39F4" w:rsidRPr="007B2074" w:rsidRDefault="002A39F4" w:rsidP="00FC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074"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</w:tr>
      <w:tr w:rsidR="002A39F4" w:rsidRPr="00DE5F1A" w:rsidTr="002A39F4">
        <w:tc>
          <w:tcPr>
            <w:tcW w:w="1095" w:type="dxa"/>
          </w:tcPr>
          <w:p w:rsidR="002A39F4" w:rsidRPr="00DE5F1A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center"/>
          </w:tcPr>
          <w:p w:rsidR="002A39F4" w:rsidRPr="008E2A36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наш мир (10 ч)</w:t>
            </w:r>
          </w:p>
        </w:tc>
        <w:tc>
          <w:tcPr>
            <w:tcW w:w="1317" w:type="dxa"/>
            <w:vAlign w:val="center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Номер урока</w:t>
            </w:r>
          </w:p>
        </w:tc>
      </w:tr>
      <w:tr w:rsidR="002A39F4" w:rsidRPr="00DE5F1A" w:rsidTr="00FC0C76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окружающий мир. </w:t>
            </w:r>
          </w:p>
        </w:tc>
        <w:tc>
          <w:tcPr>
            <w:tcW w:w="1317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FC0C76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2A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FC0C76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9" w:type="dxa"/>
            <w:vAlign w:val="bottom"/>
          </w:tcPr>
          <w:p w:rsidR="002A39F4" w:rsidRPr="008E2A36" w:rsidRDefault="006637FF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 w:rsidR="002A39F4" w:rsidRPr="008E2A36">
              <w:rPr>
                <w:rFonts w:ascii="Times New Roman" w:hAnsi="Times New Roman" w:cs="Times New Roman"/>
                <w:sz w:val="24"/>
                <w:szCs w:val="24"/>
              </w:rPr>
              <w:t>Объекты культуры.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Объекты культуры.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 человека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Мы – люди.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Как мы общаем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с миром.  </w:t>
            </w:r>
            <w:r w:rsidR="006637FF" w:rsidRPr="008E2A36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9" w:type="dxa"/>
            <w:vAlign w:val="bottom"/>
          </w:tcPr>
          <w:p w:rsidR="002A39F4" w:rsidRPr="008E2A36" w:rsidRDefault="006637FF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Как мы общаем</w:t>
            </w:r>
            <w:r w:rsidR="002A39F4"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ся с миром. 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Люди – творцы культуры.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7FF" w:rsidRPr="00DE5F1A" w:rsidTr="002A39F4">
        <w:tc>
          <w:tcPr>
            <w:tcW w:w="1095" w:type="dxa"/>
            <w:vAlign w:val="bottom"/>
          </w:tcPr>
          <w:p w:rsidR="006637FF" w:rsidRPr="00DE5F1A" w:rsidRDefault="006637FF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6637FF" w:rsidRPr="008E2A36" w:rsidRDefault="006637FF" w:rsidP="006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класс (12 ч)</w:t>
            </w:r>
          </w:p>
        </w:tc>
        <w:tc>
          <w:tcPr>
            <w:tcW w:w="1317" w:type="dxa"/>
          </w:tcPr>
          <w:p w:rsidR="006637FF" w:rsidRPr="00DE5F1A" w:rsidRDefault="006637FF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Наш класс в шко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ле.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F4" w:rsidRPr="00DE5F1A" w:rsidTr="002A39F4">
        <w:tc>
          <w:tcPr>
            <w:tcW w:w="1095" w:type="dxa"/>
            <w:vAlign w:val="bottom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9" w:type="dxa"/>
            <w:vAlign w:val="bottom"/>
          </w:tcPr>
          <w:p w:rsidR="002A39F4" w:rsidRPr="008E2A36" w:rsidRDefault="002A39F4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Мы – дружный класс. </w:t>
            </w:r>
          </w:p>
        </w:tc>
        <w:tc>
          <w:tcPr>
            <w:tcW w:w="1317" w:type="dxa"/>
          </w:tcPr>
          <w:p w:rsidR="002A39F4" w:rsidRPr="00DE5F1A" w:rsidRDefault="002A39F4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Учитель – наставник и друг</w:t>
            </w:r>
          </w:p>
        </w:tc>
        <w:tc>
          <w:tcPr>
            <w:tcW w:w="1317" w:type="dxa"/>
          </w:tcPr>
          <w:p w:rsidR="00985952" w:rsidRPr="00BC01F9" w:rsidRDefault="00BC01F9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классе. 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Как ухаживать за комнатными растениями.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Что растёт у школы. Экскурсия.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Мир за стеклянным берегом.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Кто ещё у нас живёт?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Делу – время. Режим дня школьника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Книга – </w:t>
            </w:r>
            <w:proofErr w:type="spellStart"/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настав¬ник</w:t>
            </w:r>
            <w:proofErr w:type="spellEnd"/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 и друг. 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Потехе -час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985952" w:rsidRPr="008E2A36" w:rsidRDefault="00985952" w:rsidP="0066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дом и семья (14 ч)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Мы в семье.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Моя семья – часть моего на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Природа в доме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приходят вода, газ, элек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тричество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Украшения нашего дома. Красивые камни в нашем доме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Комнатные рас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 у нас дома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Выйдем в сад и огород.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на нашем столе.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Про хлеб и ка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шу, про чай и кофе.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Собака в нашем доме.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Кошка в нашем доме.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Дикие и домаш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животные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985952" w:rsidRPr="008E2A36" w:rsidRDefault="00985952" w:rsidP="0098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и село (12 ч)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Мы в городе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Мы в селе.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Красота люби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города.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Природа в горо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Что растёт в го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Чудесные цвет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ники. 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 ботаническом саду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Кто живёт в пар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Войдём в музей! Экскурсия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Мы помним на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земляков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952" w:rsidRPr="00DE5F1A" w:rsidTr="002A39F4">
        <w:tc>
          <w:tcPr>
            <w:tcW w:w="1095" w:type="dxa"/>
            <w:vAlign w:val="bottom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29" w:type="dxa"/>
            <w:vAlign w:val="bottom"/>
          </w:tcPr>
          <w:p w:rsidR="00985952" w:rsidRPr="008E2A36" w:rsidRDefault="00985952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317" w:type="dxa"/>
          </w:tcPr>
          <w:p w:rsidR="00985952" w:rsidRPr="00DE5F1A" w:rsidRDefault="00985952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D101E6" w:rsidRPr="008E2A36" w:rsidRDefault="00D101E6" w:rsidP="00D1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 (7 ч)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317" w:type="dxa"/>
          </w:tcPr>
          <w:p w:rsidR="00D101E6" w:rsidRPr="00BC01F9" w:rsidRDefault="00BC01F9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Москва – столи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 России. 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Мы – семья на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родов России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Заповедные тро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пинки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D101E6" w:rsidRPr="008E2A36" w:rsidRDefault="00D101E6" w:rsidP="00D1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окружающий мир (4 ч)</w:t>
            </w:r>
          </w:p>
        </w:tc>
        <w:tc>
          <w:tcPr>
            <w:tcW w:w="1317" w:type="dxa"/>
          </w:tcPr>
          <w:p w:rsidR="00D101E6" w:rsidRPr="0031356F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Взгляни на че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1317" w:type="dxa"/>
          </w:tcPr>
          <w:p w:rsidR="00D101E6" w:rsidRPr="00BC01F9" w:rsidRDefault="00BC01F9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Всему свой че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softHyphen/>
              <w:t>рёд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У каждого времени – свой плод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29" w:type="dxa"/>
            <w:vAlign w:val="bottom"/>
          </w:tcPr>
          <w:p w:rsidR="00D101E6" w:rsidRPr="008E2A36" w:rsidRDefault="00D101E6" w:rsidP="00FC0C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– </w:t>
            </w: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 xml:space="preserve">часть мира. </w:t>
            </w:r>
          </w:p>
        </w:tc>
        <w:tc>
          <w:tcPr>
            <w:tcW w:w="1317" w:type="dxa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E6" w:rsidRPr="00DE5F1A" w:rsidTr="002A39F4">
        <w:tc>
          <w:tcPr>
            <w:tcW w:w="1095" w:type="dxa"/>
            <w:vAlign w:val="bottom"/>
          </w:tcPr>
          <w:p w:rsidR="00D101E6" w:rsidRPr="00DE5F1A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9" w:type="dxa"/>
            <w:vAlign w:val="bottom"/>
          </w:tcPr>
          <w:p w:rsidR="00D101E6" w:rsidRPr="008E2A36" w:rsidRDefault="00D101E6" w:rsidP="008E2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учебного времени (7 ч)</w:t>
            </w:r>
          </w:p>
        </w:tc>
        <w:tc>
          <w:tcPr>
            <w:tcW w:w="1317" w:type="dxa"/>
          </w:tcPr>
          <w:p w:rsidR="00D101E6" w:rsidRPr="00BC01F9" w:rsidRDefault="00D101E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bCs/>
                <w:sz w:val="24"/>
                <w:szCs w:val="24"/>
              </w:rPr>
              <w:t>За страницами учебника («Человек и окружающий мир»)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проверочной работы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6">
              <w:rPr>
                <w:rFonts w:ascii="Times New Roman" w:hAnsi="Times New Roman" w:cs="Times New Roman"/>
                <w:sz w:val="24"/>
                <w:szCs w:val="24"/>
              </w:rPr>
              <w:t>Подготовка и демонстрация (презентация) личных достижений учащихся за год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A36" w:rsidRPr="00DE5F1A" w:rsidTr="002A39F4">
        <w:tc>
          <w:tcPr>
            <w:tcW w:w="1095" w:type="dxa"/>
            <w:vAlign w:val="bottom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29" w:type="dxa"/>
            <w:vAlign w:val="bottom"/>
          </w:tcPr>
          <w:p w:rsidR="008E2A36" w:rsidRPr="008E2A36" w:rsidRDefault="008E2A36" w:rsidP="00FC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17" w:type="dxa"/>
          </w:tcPr>
          <w:p w:rsidR="008E2A36" w:rsidRPr="00DE5F1A" w:rsidRDefault="008E2A36" w:rsidP="00F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05D" w:rsidRPr="00F1405D" w:rsidRDefault="00F1405D" w:rsidP="00F1405D">
      <w:pPr>
        <w:tabs>
          <w:tab w:val="left" w:pos="14564"/>
        </w:tabs>
      </w:pPr>
    </w:p>
    <w:sectPr w:rsidR="00F1405D" w:rsidRPr="00F1405D" w:rsidSect="00D409B5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B5"/>
    <w:rsid w:val="00162568"/>
    <w:rsid w:val="002A39F4"/>
    <w:rsid w:val="0031356F"/>
    <w:rsid w:val="004C30DB"/>
    <w:rsid w:val="005209C6"/>
    <w:rsid w:val="005462A9"/>
    <w:rsid w:val="006637FF"/>
    <w:rsid w:val="0079168B"/>
    <w:rsid w:val="008E2A36"/>
    <w:rsid w:val="00961665"/>
    <w:rsid w:val="00985952"/>
    <w:rsid w:val="00B334BB"/>
    <w:rsid w:val="00BC01F9"/>
    <w:rsid w:val="00C418C2"/>
    <w:rsid w:val="00C87B36"/>
    <w:rsid w:val="00D101E6"/>
    <w:rsid w:val="00D2366A"/>
    <w:rsid w:val="00D409B5"/>
    <w:rsid w:val="00F1405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E9D285-0A0C-435C-9A87-0DA07D58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409B5"/>
    <w:pPr>
      <w:spacing w:after="12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409B5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409B5"/>
    <w:pPr>
      <w:ind w:left="720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D409B5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2366A"/>
    <w:pPr>
      <w:spacing w:after="0" w:line="240" w:lineRule="auto"/>
    </w:pPr>
  </w:style>
  <w:style w:type="table" w:styleId="a8">
    <w:name w:val="Table Grid"/>
    <w:basedOn w:val="a1"/>
    <w:uiPriority w:val="59"/>
    <w:rsid w:val="002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62A9"/>
    <w:pPr>
      <w:ind w:left="720"/>
      <w:contextualSpacing/>
    </w:pPr>
  </w:style>
  <w:style w:type="paragraph" w:customStyle="1" w:styleId="11">
    <w:name w:val="Основной текст1"/>
    <w:basedOn w:val="a"/>
    <w:rsid w:val="005462A9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</cp:revision>
  <dcterms:created xsi:type="dcterms:W3CDTF">2019-05-23T10:09:00Z</dcterms:created>
  <dcterms:modified xsi:type="dcterms:W3CDTF">2019-05-23T10:09:00Z</dcterms:modified>
</cp:coreProperties>
</file>