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31E" w:rsidRPr="006448F2" w:rsidRDefault="0070131E" w:rsidP="0070131E">
      <w:pPr>
        <w:shd w:val="clear" w:color="auto" w:fill="FFFFFF"/>
        <w:spacing w:after="0"/>
        <w:jc w:val="center"/>
        <w:rPr>
          <w:rFonts w:ascii="Times New Roman" w:eastAsia="Times New Roman" w:hAnsi="Times New Roman" w:cs="Times New Roman"/>
          <w:b/>
          <w:bCs/>
          <w:color w:val="000000"/>
          <w:sz w:val="24"/>
          <w:szCs w:val="24"/>
        </w:rPr>
      </w:pPr>
      <w:r w:rsidRPr="006448F2">
        <w:rPr>
          <w:rFonts w:ascii="Times New Roman" w:eastAsia="Times New Roman" w:hAnsi="Times New Roman" w:cs="Times New Roman"/>
          <w:b/>
          <w:bCs/>
          <w:color w:val="000000"/>
          <w:sz w:val="24"/>
          <w:szCs w:val="24"/>
        </w:rPr>
        <w:t>Муниципальное автономное общеобразовательное учреждение</w:t>
      </w:r>
    </w:p>
    <w:p w:rsidR="0070131E" w:rsidRPr="006448F2" w:rsidRDefault="0070131E" w:rsidP="0070131E">
      <w:pPr>
        <w:shd w:val="clear" w:color="auto" w:fill="FFFFFF"/>
        <w:spacing w:after="0" w:line="240" w:lineRule="auto"/>
        <w:jc w:val="center"/>
        <w:rPr>
          <w:rFonts w:ascii="Times New Roman" w:eastAsia="Times New Roman" w:hAnsi="Times New Roman" w:cs="Times New Roman"/>
          <w:b/>
          <w:bCs/>
          <w:color w:val="000000"/>
          <w:sz w:val="24"/>
          <w:szCs w:val="24"/>
        </w:rPr>
      </w:pPr>
      <w:r w:rsidRPr="006448F2">
        <w:rPr>
          <w:rFonts w:ascii="Times New Roman" w:eastAsia="Times New Roman" w:hAnsi="Times New Roman" w:cs="Times New Roman"/>
          <w:b/>
          <w:bCs/>
          <w:color w:val="000000"/>
          <w:sz w:val="24"/>
          <w:szCs w:val="24"/>
        </w:rPr>
        <w:t>«Средняя общеобразовательная школа № 5»</w:t>
      </w:r>
    </w:p>
    <w:p w:rsidR="0070131E" w:rsidRPr="006448F2" w:rsidRDefault="0070131E" w:rsidP="0070131E">
      <w:pPr>
        <w:shd w:val="clear" w:color="auto" w:fill="FFFFFF"/>
        <w:spacing w:after="0" w:line="240" w:lineRule="auto"/>
        <w:jc w:val="center"/>
        <w:rPr>
          <w:rFonts w:ascii="Times New Roman" w:eastAsia="Times New Roman" w:hAnsi="Times New Roman" w:cs="Times New Roman"/>
          <w:b/>
          <w:bCs/>
          <w:color w:val="000000"/>
          <w:sz w:val="24"/>
          <w:szCs w:val="24"/>
        </w:rPr>
      </w:pPr>
    </w:p>
    <w:p w:rsidR="0070131E" w:rsidRPr="006448F2" w:rsidRDefault="0070131E" w:rsidP="0070131E">
      <w:pPr>
        <w:shd w:val="clear" w:color="auto" w:fill="FFFFFF"/>
        <w:spacing w:after="0" w:line="240" w:lineRule="auto"/>
        <w:jc w:val="both"/>
        <w:rPr>
          <w:rFonts w:ascii="Times New Roman" w:eastAsia="Times New Roman" w:hAnsi="Times New Roman" w:cs="Times New Roman"/>
          <w:b/>
          <w:color w:val="000000"/>
          <w:sz w:val="24"/>
          <w:szCs w:val="24"/>
        </w:rPr>
      </w:pPr>
    </w:p>
    <w:p w:rsidR="0070131E" w:rsidRPr="006448F2" w:rsidRDefault="0070131E" w:rsidP="0070131E">
      <w:pPr>
        <w:shd w:val="clear" w:color="auto" w:fill="FFFFFF"/>
        <w:spacing w:after="0" w:line="240" w:lineRule="auto"/>
        <w:jc w:val="both"/>
        <w:rPr>
          <w:rFonts w:ascii="Times New Roman" w:eastAsia="Times New Roman" w:hAnsi="Times New Roman" w:cs="Times New Roman"/>
          <w:color w:val="000000"/>
          <w:sz w:val="24"/>
          <w:szCs w:val="24"/>
        </w:rPr>
      </w:pPr>
    </w:p>
    <w:tbl>
      <w:tblPr>
        <w:tblStyle w:val="11"/>
        <w:tblW w:w="5018" w:type="pct"/>
        <w:tblLook w:val="01E0" w:firstRow="1" w:lastRow="1" w:firstColumn="1" w:lastColumn="1" w:noHBand="0" w:noVBand="0"/>
      </w:tblPr>
      <w:tblGrid>
        <w:gridCol w:w="4782"/>
        <w:gridCol w:w="5208"/>
        <w:gridCol w:w="4849"/>
      </w:tblGrid>
      <w:tr w:rsidR="0070131E" w:rsidRPr="006448F2" w:rsidTr="008C0270">
        <w:trPr>
          <w:trHeight w:val="1446"/>
        </w:trPr>
        <w:tc>
          <w:tcPr>
            <w:tcW w:w="1611" w:type="pct"/>
            <w:tcBorders>
              <w:top w:val="single" w:sz="4" w:space="0" w:color="auto"/>
              <w:left w:val="single" w:sz="4" w:space="0" w:color="auto"/>
              <w:bottom w:val="single" w:sz="4" w:space="0" w:color="auto"/>
              <w:right w:val="single" w:sz="4" w:space="0" w:color="auto"/>
            </w:tcBorders>
          </w:tcPr>
          <w:p w:rsidR="0070131E" w:rsidRPr="006448F2" w:rsidRDefault="0070131E" w:rsidP="0070131E">
            <w:pPr>
              <w:tabs>
                <w:tab w:val="left" w:pos="9288"/>
              </w:tabs>
              <w:spacing w:after="0"/>
              <w:jc w:val="both"/>
              <w:rPr>
                <w:rFonts w:eastAsia="Calibri"/>
                <w:b/>
                <w:sz w:val="24"/>
                <w:szCs w:val="24"/>
              </w:rPr>
            </w:pPr>
            <w:r w:rsidRPr="006448F2">
              <w:rPr>
                <w:rFonts w:eastAsia="Calibri"/>
                <w:b/>
                <w:sz w:val="24"/>
                <w:szCs w:val="24"/>
              </w:rPr>
              <w:t xml:space="preserve">Рассмотрено </w:t>
            </w:r>
          </w:p>
          <w:p w:rsidR="0070131E" w:rsidRPr="006448F2" w:rsidRDefault="0070131E" w:rsidP="0070131E">
            <w:pPr>
              <w:tabs>
                <w:tab w:val="left" w:pos="9288"/>
              </w:tabs>
              <w:spacing w:after="0"/>
              <w:jc w:val="both"/>
              <w:rPr>
                <w:rFonts w:eastAsia="Calibri"/>
                <w:sz w:val="24"/>
                <w:szCs w:val="24"/>
              </w:rPr>
            </w:pPr>
            <w:r w:rsidRPr="006448F2">
              <w:rPr>
                <w:rFonts w:eastAsia="Calibri"/>
                <w:sz w:val="24"/>
                <w:szCs w:val="24"/>
              </w:rPr>
              <w:t>Руководитель МО МАОУ СОШ №5</w:t>
            </w:r>
          </w:p>
          <w:p w:rsidR="00C328BE" w:rsidRDefault="00C328BE" w:rsidP="0070131E">
            <w:pPr>
              <w:tabs>
                <w:tab w:val="left" w:pos="9288"/>
              </w:tabs>
              <w:spacing w:after="0"/>
              <w:jc w:val="both"/>
              <w:rPr>
                <w:rFonts w:eastAsia="Calibri"/>
                <w:sz w:val="24"/>
                <w:szCs w:val="24"/>
              </w:rPr>
            </w:pPr>
            <w:proofErr w:type="spellStart"/>
            <w:r>
              <w:rPr>
                <w:rFonts w:eastAsia="Calibri"/>
                <w:sz w:val="24"/>
                <w:szCs w:val="24"/>
              </w:rPr>
              <w:t>А.В.Кузнецова</w:t>
            </w:r>
            <w:proofErr w:type="spellEnd"/>
            <w:r>
              <w:rPr>
                <w:rFonts w:eastAsia="Calibri"/>
                <w:sz w:val="24"/>
                <w:szCs w:val="24"/>
              </w:rPr>
              <w:t xml:space="preserve"> </w:t>
            </w:r>
          </w:p>
          <w:p w:rsidR="0070131E" w:rsidRPr="006448F2" w:rsidRDefault="0070131E" w:rsidP="0070131E">
            <w:pPr>
              <w:tabs>
                <w:tab w:val="left" w:pos="9288"/>
              </w:tabs>
              <w:spacing w:after="0"/>
              <w:jc w:val="both"/>
              <w:rPr>
                <w:rFonts w:eastAsia="Calibri"/>
                <w:sz w:val="24"/>
                <w:szCs w:val="24"/>
              </w:rPr>
            </w:pPr>
            <w:r w:rsidRPr="006448F2">
              <w:rPr>
                <w:rFonts w:eastAsia="Calibri"/>
                <w:sz w:val="24"/>
                <w:szCs w:val="24"/>
              </w:rPr>
              <w:t xml:space="preserve">Протокол № </w:t>
            </w:r>
            <w:r w:rsidR="00C328BE">
              <w:rPr>
                <w:rFonts w:eastAsia="Calibri"/>
                <w:sz w:val="24"/>
                <w:szCs w:val="24"/>
              </w:rPr>
              <w:t>1</w:t>
            </w:r>
            <w:r w:rsidRPr="006448F2">
              <w:rPr>
                <w:rFonts w:eastAsia="Calibri"/>
                <w:sz w:val="24"/>
                <w:szCs w:val="24"/>
              </w:rPr>
              <w:t xml:space="preserve"> от «</w:t>
            </w:r>
            <w:r w:rsidR="00C328BE">
              <w:rPr>
                <w:rFonts w:eastAsia="Calibri"/>
                <w:sz w:val="24"/>
                <w:szCs w:val="24"/>
              </w:rPr>
              <w:t>28</w:t>
            </w:r>
            <w:r w:rsidRPr="006448F2">
              <w:rPr>
                <w:rFonts w:eastAsia="Calibri"/>
                <w:sz w:val="24"/>
                <w:szCs w:val="24"/>
              </w:rPr>
              <w:t xml:space="preserve">» </w:t>
            </w:r>
            <w:r w:rsidR="00C328BE">
              <w:rPr>
                <w:rFonts w:eastAsia="Calibri"/>
                <w:sz w:val="24"/>
                <w:szCs w:val="24"/>
              </w:rPr>
              <w:t>августа</w:t>
            </w:r>
            <w:r w:rsidRPr="006448F2">
              <w:rPr>
                <w:rFonts w:eastAsia="Calibri"/>
                <w:sz w:val="24"/>
                <w:szCs w:val="24"/>
              </w:rPr>
              <w:t xml:space="preserve"> 20</w:t>
            </w:r>
            <w:r w:rsidR="00C328BE">
              <w:rPr>
                <w:rFonts w:eastAsia="Calibri"/>
                <w:sz w:val="24"/>
                <w:szCs w:val="24"/>
              </w:rPr>
              <w:t>18</w:t>
            </w:r>
            <w:r w:rsidRPr="006448F2">
              <w:rPr>
                <w:rFonts w:eastAsia="Calibri"/>
                <w:sz w:val="24"/>
                <w:szCs w:val="24"/>
              </w:rPr>
              <w:t>г.</w:t>
            </w:r>
          </w:p>
          <w:p w:rsidR="0070131E" w:rsidRPr="006448F2" w:rsidRDefault="0070131E" w:rsidP="0070131E">
            <w:pPr>
              <w:tabs>
                <w:tab w:val="left" w:pos="9288"/>
              </w:tabs>
              <w:spacing w:after="0"/>
              <w:jc w:val="both"/>
              <w:rPr>
                <w:rFonts w:eastAsia="Calibri"/>
                <w:sz w:val="24"/>
                <w:szCs w:val="24"/>
              </w:rPr>
            </w:pPr>
          </w:p>
        </w:tc>
        <w:tc>
          <w:tcPr>
            <w:tcW w:w="1755" w:type="pct"/>
            <w:tcBorders>
              <w:top w:val="single" w:sz="4" w:space="0" w:color="auto"/>
              <w:left w:val="single" w:sz="4" w:space="0" w:color="auto"/>
              <w:bottom w:val="single" w:sz="4" w:space="0" w:color="auto"/>
              <w:right w:val="single" w:sz="4" w:space="0" w:color="auto"/>
            </w:tcBorders>
          </w:tcPr>
          <w:p w:rsidR="0070131E" w:rsidRPr="006448F2" w:rsidRDefault="0070131E" w:rsidP="0070131E">
            <w:pPr>
              <w:tabs>
                <w:tab w:val="left" w:pos="9288"/>
              </w:tabs>
              <w:spacing w:after="0"/>
              <w:jc w:val="both"/>
              <w:rPr>
                <w:rFonts w:eastAsia="Calibri"/>
                <w:b/>
                <w:sz w:val="24"/>
                <w:szCs w:val="24"/>
              </w:rPr>
            </w:pPr>
            <w:r w:rsidRPr="006448F2">
              <w:rPr>
                <w:rFonts w:eastAsia="Calibri"/>
                <w:b/>
                <w:sz w:val="24"/>
                <w:szCs w:val="24"/>
              </w:rPr>
              <w:t>Согласовано</w:t>
            </w:r>
          </w:p>
          <w:p w:rsidR="0070131E" w:rsidRPr="006448F2" w:rsidRDefault="0070131E" w:rsidP="0070131E">
            <w:pPr>
              <w:tabs>
                <w:tab w:val="left" w:pos="9288"/>
              </w:tabs>
              <w:spacing w:after="0"/>
              <w:jc w:val="both"/>
              <w:rPr>
                <w:rFonts w:eastAsia="Calibri"/>
                <w:sz w:val="24"/>
                <w:szCs w:val="24"/>
              </w:rPr>
            </w:pPr>
            <w:r w:rsidRPr="006448F2">
              <w:rPr>
                <w:rFonts w:eastAsia="Calibri"/>
                <w:sz w:val="24"/>
                <w:szCs w:val="24"/>
              </w:rPr>
              <w:t xml:space="preserve">Заместитель директора  по НМР  </w:t>
            </w:r>
          </w:p>
          <w:p w:rsidR="0070131E" w:rsidRPr="006448F2" w:rsidRDefault="0070131E" w:rsidP="0070131E">
            <w:pPr>
              <w:tabs>
                <w:tab w:val="left" w:pos="9288"/>
              </w:tabs>
              <w:spacing w:after="0"/>
              <w:jc w:val="both"/>
              <w:rPr>
                <w:rFonts w:eastAsia="Calibri"/>
                <w:sz w:val="24"/>
                <w:szCs w:val="24"/>
              </w:rPr>
            </w:pPr>
            <w:r w:rsidRPr="006448F2">
              <w:rPr>
                <w:rFonts w:eastAsia="Calibri"/>
                <w:sz w:val="24"/>
                <w:szCs w:val="24"/>
              </w:rPr>
              <w:t xml:space="preserve"> МАОУ СОШ № 5 А.В. Полякова </w:t>
            </w:r>
          </w:p>
          <w:p w:rsidR="0070131E" w:rsidRPr="006448F2" w:rsidRDefault="0070131E" w:rsidP="0070131E">
            <w:pPr>
              <w:tabs>
                <w:tab w:val="left" w:pos="9288"/>
              </w:tabs>
              <w:spacing w:after="0"/>
              <w:jc w:val="both"/>
              <w:rPr>
                <w:rFonts w:eastAsia="Calibri"/>
                <w:sz w:val="24"/>
                <w:szCs w:val="24"/>
              </w:rPr>
            </w:pPr>
            <w:r w:rsidRPr="006448F2">
              <w:rPr>
                <w:rFonts w:eastAsia="Calibri"/>
                <w:sz w:val="24"/>
                <w:szCs w:val="24"/>
              </w:rPr>
              <w:t>Протокол НМС №</w:t>
            </w:r>
            <w:r w:rsidR="00C328BE">
              <w:rPr>
                <w:rFonts w:eastAsia="Calibri"/>
                <w:sz w:val="24"/>
                <w:szCs w:val="24"/>
              </w:rPr>
              <w:t>1</w:t>
            </w:r>
            <w:r w:rsidR="005C489C" w:rsidRPr="006448F2">
              <w:rPr>
                <w:rFonts w:eastAsia="Calibri"/>
                <w:sz w:val="24"/>
                <w:szCs w:val="24"/>
              </w:rPr>
              <w:t>от «</w:t>
            </w:r>
            <w:r w:rsidR="00C328BE">
              <w:rPr>
                <w:rFonts w:eastAsia="Calibri"/>
                <w:sz w:val="24"/>
                <w:szCs w:val="24"/>
              </w:rPr>
              <w:t>29</w:t>
            </w:r>
            <w:r w:rsidR="005C489C" w:rsidRPr="006448F2">
              <w:rPr>
                <w:rFonts w:eastAsia="Calibri"/>
                <w:sz w:val="24"/>
                <w:szCs w:val="24"/>
              </w:rPr>
              <w:t>»</w:t>
            </w:r>
            <w:r w:rsidR="00C328BE">
              <w:rPr>
                <w:rFonts w:eastAsia="Calibri"/>
                <w:sz w:val="24"/>
                <w:szCs w:val="24"/>
              </w:rPr>
              <w:t>августа</w:t>
            </w:r>
            <w:r w:rsidR="005C489C" w:rsidRPr="006448F2">
              <w:rPr>
                <w:rFonts w:eastAsia="Calibri"/>
                <w:sz w:val="24"/>
                <w:szCs w:val="24"/>
              </w:rPr>
              <w:t xml:space="preserve"> 20</w:t>
            </w:r>
            <w:r w:rsidR="00C328BE">
              <w:rPr>
                <w:rFonts w:eastAsia="Calibri"/>
                <w:sz w:val="24"/>
                <w:szCs w:val="24"/>
              </w:rPr>
              <w:t>18</w:t>
            </w:r>
            <w:r w:rsidR="005C489C" w:rsidRPr="006448F2">
              <w:rPr>
                <w:rFonts w:eastAsia="Calibri"/>
                <w:sz w:val="24"/>
                <w:szCs w:val="24"/>
              </w:rPr>
              <w:t>г.</w:t>
            </w:r>
          </w:p>
          <w:p w:rsidR="0070131E" w:rsidRPr="006448F2" w:rsidRDefault="0070131E" w:rsidP="0070131E">
            <w:pPr>
              <w:tabs>
                <w:tab w:val="left" w:pos="9288"/>
              </w:tabs>
              <w:spacing w:after="0"/>
              <w:jc w:val="both"/>
              <w:rPr>
                <w:rFonts w:eastAsia="Calibri"/>
                <w:sz w:val="24"/>
                <w:szCs w:val="24"/>
              </w:rPr>
            </w:pPr>
          </w:p>
        </w:tc>
        <w:tc>
          <w:tcPr>
            <w:tcW w:w="1634" w:type="pct"/>
            <w:tcBorders>
              <w:top w:val="single" w:sz="4" w:space="0" w:color="auto"/>
              <w:left w:val="single" w:sz="4" w:space="0" w:color="auto"/>
              <w:bottom w:val="single" w:sz="4" w:space="0" w:color="auto"/>
              <w:right w:val="single" w:sz="4" w:space="0" w:color="auto"/>
            </w:tcBorders>
          </w:tcPr>
          <w:p w:rsidR="0070131E" w:rsidRPr="006448F2" w:rsidRDefault="0070131E" w:rsidP="0070131E">
            <w:pPr>
              <w:tabs>
                <w:tab w:val="left" w:pos="9288"/>
              </w:tabs>
              <w:spacing w:after="0"/>
              <w:jc w:val="both"/>
              <w:rPr>
                <w:rFonts w:eastAsia="Calibri"/>
                <w:b/>
                <w:sz w:val="24"/>
                <w:szCs w:val="24"/>
              </w:rPr>
            </w:pPr>
            <w:r w:rsidRPr="006448F2">
              <w:rPr>
                <w:rFonts w:eastAsia="Calibri"/>
                <w:b/>
                <w:sz w:val="24"/>
                <w:szCs w:val="24"/>
              </w:rPr>
              <w:t>Утверждено</w:t>
            </w:r>
          </w:p>
          <w:p w:rsidR="0070131E" w:rsidRPr="006448F2" w:rsidRDefault="0070131E" w:rsidP="0070131E">
            <w:pPr>
              <w:tabs>
                <w:tab w:val="left" w:pos="9288"/>
              </w:tabs>
              <w:spacing w:after="0"/>
              <w:jc w:val="both"/>
              <w:rPr>
                <w:rFonts w:eastAsia="Calibri"/>
                <w:sz w:val="24"/>
                <w:szCs w:val="24"/>
              </w:rPr>
            </w:pPr>
            <w:r w:rsidRPr="006448F2">
              <w:rPr>
                <w:rFonts w:eastAsia="Calibri"/>
                <w:sz w:val="24"/>
                <w:szCs w:val="24"/>
              </w:rPr>
              <w:t xml:space="preserve">Директор МАОУ СОШ №5 С.А. Терентьева </w:t>
            </w:r>
          </w:p>
          <w:p w:rsidR="0070131E" w:rsidRPr="006448F2" w:rsidRDefault="0070131E" w:rsidP="00C328BE">
            <w:pPr>
              <w:tabs>
                <w:tab w:val="left" w:pos="9288"/>
              </w:tabs>
              <w:spacing w:after="0"/>
              <w:jc w:val="both"/>
              <w:rPr>
                <w:rFonts w:eastAsia="Calibri"/>
                <w:sz w:val="24"/>
                <w:szCs w:val="24"/>
              </w:rPr>
            </w:pPr>
            <w:r w:rsidRPr="006448F2">
              <w:rPr>
                <w:rFonts w:eastAsia="Calibri"/>
                <w:sz w:val="24"/>
                <w:szCs w:val="24"/>
              </w:rPr>
              <w:t xml:space="preserve">Приказ № </w:t>
            </w:r>
            <w:r w:rsidR="00C328BE">
              <w:rPr>
                <w:rFonts w:eastAsia="Calibri"/>
                <w:sz w:val="24"/>
                <w:szCs w:val="24"/>
              </w:rPr>
              <w:t xml:space="preserve">123-П </w:t>
            </w:r>
            <w:r w:rsidR="005C489C" w:rsidRPr="006448F2">
              <w:rPr>
                <w:rFonts w:eastAsia="Calibri"/>
                <w:sz w:val="24"/>
                <w:szCs w:val="24"/>
              </w:rPr>
              <w:t>от «</w:t>
            </w:r>
            <w:r w:rsidR="00C328BE">
              <w:rPr>
                <w:rFonts w:eastAsia="Calibri"/>
                <w:sz w:val="24"/>
                <w:szCs w:val="24"/>
              </w:rPr>
              <w:t>30</w:t>
            </w:r>
            <w:r w:rsidR="005C489C" w:rsidRPr="006448F2">
              <w:rPr>
                <w:rFonts w:eastAsia="Calibri"/>
                <w:sz w:val="24"/>
                <w:szCs w:val="24"/>
              </w:rPr>
              <w:t xml:space="preserve">» </w:t>
            </w:r>
            <w:r w:rsidR="00C328BE">
              <w:rPr>
                <w:rFonts w:eastAsia="Calibri"/>
                <w:sz w:val="24"/>
                <w:szCs w:val="24"/>
              </w:rPr>
              <w:t xml:space="preserve">августа </w:t>
            </w:r>
            <w:r w:rsidR="005C489C" w:rsidRPr="006448F2">
              <w:rPr>
                <w:rFonts w:eastAsia="Calibri"/>
                <w:sz w:val="24"/>
                <w:szCs w:val="24"/>
              </w:rPr>
              <w:t>20</w:t>
            </w:r>
            <w:r w:rsidR="00C328BE">
              <w:rPr>
                <w:rFonts w:eastAsia="Calibri"/>
                <w:sz w:val="24"/>
                <w:szCs w:val="24"/>
              </w:rPr>
              <w:t>18</w:t>
            </w:r>
            <w:r w:rsidR="005C489C" w:rsidRPr="006448F2">
              <w:rPr>
                <w:rFonts w:eastAsia="Calibri"/>
                <w:sz w:val="24"/>
                <w:szCs w:val="24"/>
              </w:rPr>
              <w:t>г.</w:t>
            </w:r>
          </w:p>
        </w:tc>
      </w:tr>
    </w:tbl>
    <w:p w:rsidR="0070131E" w:rsidRPr="006448F2" w:rsidRDefault="0070131E" w:rsidP="0070131E">
      <w:pPr>
        <w:shd w:val="clear" w:color="auto" w:fill="FFFFFF"/>
        <w:spacing w:after="0" w:line="240" w:lineRule="auto"/>
        <w:jc w:val="both"/>
        <w:rPr>
          <w:rFonts w:ascii="Times New Roman" w:eastAsia="Times New Roman" w:hAnsi="Times New Roman" w:cs="Times New Roman"/>
          <w:color w:val="000000"/>
          <w:sz w:val="24"/>
          <w:szCs w:val="24"/>
        </w:rPr>
      </w:pPr>
    </w:p>
    <w:p w:rsidR="0070131E" w:rsidRPr="006448F2" w:rsidRDefault="0070131E" w:rsidP="0070131E">
      <w:pPr>
        <w:keepNext/>
        <w:snapToGrid w:val="0"/>
        <w:spacing w:after="0" w:line="240" w:lineRule="auto"/>
        <w:jc w:val="both"/>
        <w:outlineLvl w:val="2"/>
        <w:rPr>
          <w:rFonts w:ascii="Times New Roman" w:eastAsia="Times New Roman" w:hAnsi="Times New Roman" w:cs="Times New Roman"/>
          <w:b/>
          <w:sz w:val="24"/>
          <w:szCs w:val="24"/>
        </w:rPr>
      </w:pPr>
    </w:p>
    <w:p w:rsidR="0070131E" w:rsidRPr="006448F2" w:rsidRDefault="0070131E" w:rsidP="0070131E">
      <w:pPr>
        <w:keepNext/>
        <w:snapToGrid w:val="0"/>
        <w:spacing w:after="0" w:line="240" w:lineRule="auto"/>
        <w:jc w:val="center"/>
        <w:outlineLvl w:val="2"/>
        <w:rPr>
          <w:rFonts w:ascii="Times New Roman" w:eastAsia="Times New Roman" w:hAnsi="Times New Roman" w:cs="Times New Roman"/>
          <w:b/>
          <w:sz w:val="24"/>
          <w:szCs w:val="24"/>
        </w:rPr>
      </w:pPr>
      <w:r w:rsidRPr="006448F2">
        <w:rPr>
          <w:rFonts w:ascii="Times New Roman" w:eastAsia="Times New Roman" w:hAnsi="Times New Roman" w:cs="Times New Roman"/>
          <w:b/>
          <w:sz w:val="24"/>
          <w:szCs w:val="24"/>
        </w:rPr>
        <w:t>РАБОЧАЯ  ПРОГРАММА</w:t>
      </w:r>
    </w:p>
    <w:p w:rsidR="0070131E" w:rsidRPr="006448F2" w:rsidRDefault="0070131E" w:rsidP="0070131E">
      <w:pPr>
        <w:spacing w:after="0" w:line="240" w:lineRule="auto"/>
        <w:jc w:val="both"/>
        <w:rPr>
          <w:rFonts w:ascii="Times New Roman" w:eastAsia="Times New Roman" w:hAnsi="Times New Roman" w:cs="Times New Roman"/>
          <w:sz w:val="24"/>
          <w:szCs w:val="24"/>
        </w:rPr>
      </w:pPr>
    </w:p>
    <w:p w:rsidR="0070131E" w:rsidRPr="006448F2" w:rsidRDefault="0070131E" w:rsidP="0070131E">
      <w:pPr>
        <w:shd w:val="clear" w:color="auto" w:fill="FFFFFF"/>
        <w:spacing w:after="0" w:line="240" w:lineRule="auto"/>
        <w:jc w:val="center"/>
        <w:rPr>
          <w:rFonts w:ascii="Times New Roman" w:eastAsia="Times New Roman" w:hAnsi="Times New Roman" w:cs="Times New Roman"/>
          <w:b/>
          <w:bCs/>
          <w:color w:val="000000"/>
          <w:sz w:val="24"/>
          <w:szCs w:val="24"/>
        </w:rPr>
      </w:pPr>
      <w:r w:rsidRPr="006448F2">
        <w:rPr>
          <w:rFonts w:ascii="Times New Roman" w:eastAsia="Times New Roman" w:hAnsi="Times New Roman" w:cs="Times New Roman"/>
          <w:bCs/>
          <w:color w:val="000000"/>
          <w:sz w:val="24"/>
          <w:szCs w:val="24"/>
        </w:rPr>
        <w:t>По    _______</w:t>
      </w:r>
      <w:r>
        <w:rPr>
          <w:rFonts w:ascii="Times New Roman" w:eastAsia="Times New Roman" w:hAnsi="Times New Roman" w:cs="Times New Roman"/>
          <w:bCs/>
          <w:color w:val="000000"/>
          <w:sz w:val="24"/>
          <w:szCs w:val="24"/>
        </w:rPr>
        <w:t>И</w:t>
      </w:r>
      <w:r>
        <w:rPr>
          <w:rFonts w:ascii="Times New Roman" w:eastAsia="Times New Roman" w:hAnsi="Times New Roman" w:cs="Times New Roman"/>
          <w:bCs/>
          <w:color w:val="000000"/>
          <w:sz w:val="24"/>
          <w:szCs w:val="24"/>
          <w:u w:val="single"/>
        </w:rPr>
        <w:t>стории</w:t>
      </w:r>
      <w:r w:rsidRPr="006448F2">
        <w:rPr>
          <w:rFonts w:ascii="Times New Roman" w:eastAsia="Times New Roman" w:hAnsi="Times New Roman" w:cs="Times New Roman"/>
          <w:bCs/>
          <w:color w:val="000000"/>
          <w:sz w:val="24"/>
          <w:szCs w:val="24"/>
        </w:rPr>
        <w:t>__________</w:t>
      </w:r>
    </w:p>
    <w:p w:rsidR="0070131E" w:rsidRPr="006448F2" w:rsidRDefault="0070131E" w:rsidP="0070131E">
      <w:pPr>
        <w:shd w:val="clear" w:color="auto" w:fill="FFFFFF"/>
        <w:spacing w:after="0" w:line="240" w:lineRule="auto"/>
        <w:jc w:val="center"/>
        <w:rPr>
          <w:rFonts w:ascii="Times New Roman" w:eastAsia="Times New Roman" w:hAnsi="Times New Roman" w:cs="Times New Roman"/>
          <w:sz w:val="24"/>
          <w:szCs w:val="24"/>
        </w:rPr>
      </w:pPr>
      <w:r w:rsidRPr="006448F2">
        <w:rPr>
          <w:rFonts w:ascii="Times New Roman" w:eastAsia="Times New Roman" w:hAnsi="Times New Roman" w:cs="Times New Roman"/>
          <w:sz w:val="24"/>
          <w:szCs w:val="24"/>
        </w:rPr>
        <w:t>(указать учебный предмет, курс)</w:t>
      </w:r>
    </w:p>
    <w:p w:rsidR="0070131E" w:rsidRPr="006448F2" w:rsidRDefault="0070131E" w:rsidP="0070131E">
      <w:pPr>
        <w:spacing w:after="0" w:line="240" w:lineRule="auto"/>
        <w:jc w:val="center"/>
        <w:rPr>
          <w:rFonts w:ascii="Times New Roman" w:eastAsia="Times New Roman" w:hAnsi="Times New Roman" w:cs="Times New Roman"/>
          <w:sz w:val="24"/>
          <w:szCs w:val="24"/>
        </w:rPr>
      </w:pPr>
    </w:p>
    <w:p w:rsidR="0070131E" w:rsidRPr="00A21A94" w:rsidRDefault="0070131E" w:rsidP="0070131E">
      <w:pPr>
        <w:spacing w:after="0" w:line="240" w:lineRule="auto"/>
        <w:jc w:val="center"/>
        <w:rPr>
          <w:rFonts w:ascii="Times New Roman" w:eastAsia="Times New Roman" w:hAnsi="Times New Roman" w:cs="Times New Roman"/>
          <w:sz w:val="24"/>
          <w:szCs w:val="24"/>
          <w:u w:val="single"/>
        </w:rPr>
      </w:pPr>
      <w:r w:rsidRPr="00A21A94">
        <w:rPr>
          <w:rFonts w:ascii="Times New Roman" w:eastAsia="Times New Roman" w:hAnsi="Times New Roman" w:cs="Times New Roman"/>
          <w:sz w:val="24"/>
          <w:szCs w:val="24"/>
        </w:rPr>
        <w:t xml:space="preserve">Уровень образования (класс) </w:t>
      </w:r>
      <w:r w:rsidR="00A21A94" w:rsidRPr="00A21A94">
        <w:rPr>
          <w:rFonts w:ascii="Times New Roman" w:eastAsia="Times New Roman" w:hAnsi="Times New Roman" w:cs="Times New Roman"/>
          <w:sz w:val="24"/>
          <w:szCs w:val="24"/>
          <w:u w:val="single"/>
        </w:rPr>
        <w:t>5-9</w:t>
      </w:r>
    </w:p>
    <w:p w:rsidR="0070131E" w:rsidRPr="00A21A94" w:rsidRDefault="0070131E" w:rsidP="0070131E">
      <w:pPr>
        <w:spacing w:after="0" w:line="240" w:lineRule="auto"/>
        <w:jc w:val="center"/>
        <w:rPr>
          <w:rFonts w:ascii="Times New Roman" w:eastAsia="Times New Roman" w:hAnsi="Times New Roman" w:cs="Times New Roman"/>
          <w:sz w:val="24"/>
          <w:szCs w:val="24"/>
        </w:rPr>
      </w:pPr>
      <w:r w:rsidRPr="00A21A94">
        <w:rPr>
          <w:rFonts w:ascii="Times New Roman" w:eastAsia="Times New Roman" w:hAnsi="Times New Roman" w:cs="Times New Roman"/>
          <w:sz w:val="24"/>
          <w:szCs w:val="24"/>
        </w:rPr>
        <w:t>(основное общее образование)</w:t>
      </w:r>
    </w:p>
    <w:p w:rsidR="0070131E" w:rsidRPr="00A21A94" w:rsidRDefault="0070131E" w:rsidP="0070131E">
      <w:pPr>
        <w:spacing w:before="100" w:beforeAutospacing="1" w:after="100" w:afterAutospacing="1" w:line="240" w:lineRule="auto"/>
        <w:ind w:left="-360"/>
        <w:jc w:val="center"/>
        <w:rPr>
          <w:rFonts w:ascii="Times New Roman" w:eastAsia="Times New Roman" w:hAnsi="Times New Roman" w:cs="Times New Roman"/>
          <w:sz w:val="24"/>
          <w:szCs w:val="24"/>
        </w:rPr>
      </w:pPr>
      <w:r w:rsidRPr="00A21A94">
        <w:rPr>
          <w:rFonts w:ascii="Times New Roman" w:eastAsia="Times New Roman" w:hAnsi="Times New Roman" w:cs="Times New Roman"/>
          <w:sz w:val="24"/>
          <w:szCs w:val="24"/>
          <w:u w:val="single"/>
        </w:rPr>
        <w:t>Уровень: базовый</w:t>
      </w:r>
    </w:p>
    <w:p w:rsidR="0070131E" w:rsidRPr="00A21A94" w:rsidRDefault="0070131E" w:rsidP="0070131E">
      <w:pPr>
        <w:spacing w:after="0" w:line="240" w:lineRule="auto"/>
        <w:jc w:val="center"/>
        <w:rPr>
          <w:rFonts w:ascii="Times New Roman" w:eastAsia="Times New Roman" w:hAnsi="Times New Roman" w:cs="Times New Roman"/>
          <w:sz w:val="24"/>
          <w:szCs w:val="24"/>
        </w:rPr>
      </w:pPr>
      <w:r w:rsidRPr="00A21A94">
        <w:rPr>
          <w:rFonts w:ascii="Times New Roman" w:eastAsia="Times New Roman" w:hAnsi="Times New Roman" w:cs="Times New Roman"/>
          <w:sz w:val="24"/>
          <w:szCs w:val="24"/>
        </w:rPr>
        <w:t xml:space="preserve">Количество часов: всего </w:t>
      </w:r>
      <w:r w:rsidR="00A21A94" w:rsidRPr="00A21A94">
        <w:rPr>
          <w:rFonts w:ascii="Times New Roman" w:eastAsia="Times New Roman" w:hAnsi="Times New Roman" w:cs="Times New Roman"/>
          <w:sz w:val="24"/>
          <w:szCs w:val="24"/>
        </w:rPr>
        <w:t>374</w:t>
      </w:r>
      <w:r w:rsidRPr="00A21A94">
        <w:rPr>
          <w:rFonts w:ascii="Times New Roman" w:eastAsia="Times New Roman" w:hAnsi="Times New Roman" w:cs="Times New Roman"/>
          <w:sz w:val="24"/>
          <w:szCs w:val="24"/>
        </w:rPr>
        <w:t xml:space="preserve"> часов</w:t>
      </w:r>
      <w:r w:rsidR="00A21A94" w:rsidRPr="00A21A94">
        <w:rPr>
          <w:rFonts w:ascii="Times New Roman" w:eastAsia="Times New Roman" w:hAnsi="Times New Roman" w:cs="Times New Roman"/>
          <w:sz w:val="24"/>
          <w:szCs w:val="24"/>
        </w:rPr>
        <w:t xml:space="preserve"> (5,6,7,8 классы – 68 часов в год, в неделю </w:t>
      </w:r>
      <w:r w:rsidR="00A21A94" w:rsidRPr="00A21A94">
        <w:rPr>
          <w:rFonts w:ascii="Times New Roman" w:eastAsia="Times New Roman" w:hAnsi="Times New Roman" w:cs="Times New Roman"/>
          <w:sz w:val="24"/>
          <w:szCs w:val="24"/>
          <w:u w:val="single"/>
        </w:rPr>
        <w:t xml:space="preserve">2 </w:t>
      </w:r>
      <w:r w:rsidR="00A21A94" w:rsidRPr="00A21A94">
        <w:rPr>
          <w:rFonts w:ascii="Times New Roman" w:eastAsia="Times New Roman" w:hAnsi="Times New Roman" w:cs="Times New Roman"/>
          <w:sz w:val="24"/>
          <w:szCs w:val="24"/>
        </w:rPr>
        <w:t xml:space="preserve">часа, 8 классы – 102 часа в год, в неделю </w:t>
      </w:r>
      <w:r w:rsidR="00A21A94" w:rsidRPr="00A21A94">
        <w:rPr>
          <w:rFonts w:ascii="Times New Roman" w:eastAsia="Times New Roman" w:hAnsi="Times New Roman" w:cs="Times New Roman"/>
          <w:sz w:val="24"/>
          <w:szCs w:val="24"/>
          <w:u w:val="single"/>
        </w:rPr>
        <w:t xml:space="preserve">3 </w:t>
      </w:r>
      <w:r w:rsidR="00A21A94" w:rsidRPr="00A21A94">
        <w:rPr>
          <w:rFonts w:ascii="Times New Roman" w:eastAsia="Times New Roman" w:hAnsi="Times New Roman" w:cs="Times New Roman"/>
          <w:sz w:val="24"/>
          <w:szCs w:val="24"/>
        </w:rPr>
        <w:t>часа</w:t>
      </w:r>
      <w:proofErr w:type="gramStart"/>
      <w:r w:rsidR="00A21A94" w:rsidRPr="00A21A94">
        <w:rPr>
          <w:rFonts w:ascii="Times New Roman" w:eastAsia="Times New Roman" w:hAnsi="Times New Roman" w:cs="Times New Roman"/>
          <w:sz w:val="24"/>
          <w:szCs w:val="24"/>
        </w:rPr>
        <w:t>)</w:t>
      </w:r>
      <w:r w:rsidRPr="00A21A94">
        <w:rPr>
          <w:rFonts w:ascii="Times New Roman" w:eastAsia="Times New Roman" w:hAnsi="Times New Roman" w:cs="Times New Roman"/>
          <w:sz w:val="24"/>
          <w:szCs w:val="24"/>
        </w:rPr>
        <w:t>;.</w:t>
      </w:r>
      <w:proofErr w:type="gramEnd"/>
    </w:p>
    <w:p w:rsidR="0070131E" w:rsidRPr="00A21A94" w:rsidRDefault="0070131E" w:rsidP="0070131E">
      <w:pPr>
        <w:shd w:val="clear" w:color="auto" w:fill="FFFFFF"/>
        <w:spacing w:after="0" w:line="240" w:lineRule="auto"/>
        <w:jc w:val="center"/>
        <w:rPr>
          <w:rFonts w:ascii="Times New Roman" w:eastAsia="Times New Roman" w:hAnsi="Times New Roman" w:cs="Times New Roman"/>
          <w:sz w:val="24"/>
          <w:szCs w:val="24"/>
        </w:rPr>
      </w:pPr>
    </w:p>
    <w:p w:rsidR="0070131E" w:rsidRPr="00A21A94" w:rsidRDefault="0070131E" w:rsidP="0070131E">
      <w:pPr>
        <w:spacing w:after="0" w:line="240" w:lineRule="auto"/>
        <w:jc w:val="both"/>
        <w:rPr>
          <w:rFonts w:ascii="Times New Roman" w:eastAsia="Times New Roman" w:hAnsi="Times New Roman" w:cs="Times New Roman"/>
          <w:sz w:val="24"/>
          <w:szCs w:val="24"/>
        </w:rPr>
      </w:pPr>
      <w:r w:rsidRPr="00A21A94">
        <w:rPr>
          <w:rFonts w:ascii="Times New Roman" w:eastAsia="Times New Roman" w:hAnsi="Times New Roman" w:cs="Times New Roman"/>
          <w:sz w:val="24"/>
          <w:szCs w:val="24"/>
        </w:rPr>
        <w:t xml:space="preserve">Составитель </w:t>
      </w:r>
      <w:r w:rsidRPr="00A21A94">
        <w:rPr>
          <w:rFonts w:ascii="Times New Roman" w:eastAsia="Times New Roman" w:hAnsi="Times New Roman" w:cs="Times New Roman"/>
          <w:sz w:val="24"/>
          <w:szCs w:val="24"/>
          <w:u w:val="single"/>
        </w:rPr>
        <w:t xml:space="preserve">Кузнецова Альбина Валерьевна, учитель истории и обществознания, </w:t>
      </w:r>
      <w:r w:rsidR="00A21A94" w:rsidRPr="00A21A94">
        <w:rPr>
          <w:rFonts w:ascii="Times New Roman" w:eastAsia="Times New Roman" w:hAnsi="Times New Roman" w:cs="Times New Roman"/>
          <w:sz w:val="24"/>
          <w:szCs w:val="24"/>
          <w:u w:val="single"/>
        </w:rPr>
        <w:t>высшая</w:t>
      </w:r>
      <w:r w:rsidRPr="00A21A94">
        <w:rPr>
          <w:rFonts w:ascii="Times New Roman" w:eastAsia="Times New Roman" w:hAnsi="Times New Roman" w:cs="Times New Roman"/>
          <w:sz w:val="24"/>
          <w:szCs w:val="24"/>
          <w:u w:val="single"/>
        </w:rPr>
        <w:t xml:space="preserve"> квалификационная категория</w:t>
      </w:r>
      <w:r w:rsidRPr="00A21A94">
        <w:rPr>
          <w:rFonts w:ascii="Times New Roman" w:eastAsia="Times New Roman" w:hAnsi="Times New Roman" w:cs="Times New Roman"/>
          <w:sz w:val="24"/>
          <w:szCs w:val="24"/>
        </w:rPr>
        <w:t>____</w:t>
      </w:r>
    </w:p>
    <w:p w:rsidR="0070131E" w:rsidRPr="00A21A94" w:rsidRDefault="0070131E" w:rsidP="0070131E">
      <w:pPr>
        <w:spacing w:after="0" w:line="240" w:lineRule="auto"/>
        <w:ind w:left="4680"/>
        <w:jc w:val="both"/>
        <w:rPr>
          <w:rFonts w:ascii="Times New Roman" w:eastAsia="Times New Roman" w:hAnsi="Times New Roman" w:cs="Times New Roman"/>
          <w:sz w:val="24"/>
          <w:szCs w:val="24"/>
        </w:rPr>
      </w:pPr>
      <w:proofErr w:type="gramStart"/>
      <w:r w:rsidRPr="00A21A94">
        <w:rPr>
          <w:rFonts w:ascii="Times New Roman" w:eastAsia="Times New Roman" w:hAnsi="Times New Roman" w:cs="Times New Roman"/>
          <w:sz w:val="24"/>
          <w:szCs w:val="24"/>
        </w:rPr>
        <w:t>(Ф.И.О. учителя полностью, предмет, квалификационная категория</w:t>
      </w:r>
      <w:proofErr w:type="gramEnd"/>
    </w:p>
    <w:p w:rsidR="0070131E" w:rsidRPr="00A21A94" w:rsidRDefault="0070131E" w:rsidP="0070131E">
      <w:pPr>
        <w:shd w:val="clear" w:color="auto" w:fill="FFFFFF"/>
        <w:spacing w:after="0" w:line="240" w:lineRule="auto"/>
        <w:jc w:val="center"/>
        <w:rPr>
          <w:rFonts w:ascii="Times New Roman" w:eastAsia="Times New Roman" w:hAnsi="Times New Roman" w:cs="Times New Roman"/>
          <w:sz w:val="24"/>
          <w:szCs w:val="24"/>
        </w:rPr>
      </w:pPr>
    </w:p>
    <w:p w:rsidR="0070131E" w:rsidRPr="00A21A94" w:rsidRDefault="0070131E" w:rsidP="0070131E">
      <w:pPr>
        <w:shd w:val="clear" w:color="auto" w:fill="FFFFFF"/>
        <w:spacing w:after="0" w:line="240" w:lineRule="auto"/>
        <w:jc w:val="center"/>
        <w:rPr>
          <w:rFonts w:ascii="Times New Roman" w:eastAsia="Times New Roman" w:hAnsi="Times New Roman" w:cs="Times New Roman"/>
          <w:sz w:val="24"/>
          <w:szCs w:val="24"/>
        </w:rPr>
      </w:pPr>
    </w:p>
    <w:p w:rsidR="0070131E" w:rsidRPr="00A21A94" w:rsidRDefault="0070131E" w:rsidP="0070131E">
      <w:pPr>
        <w:shd w:val="clear" w:color="auto" w:fill="FFFFFF"/>
        <w:spacing w:after="0" w:line="240" w:lineRule="auto"/>
        <w:jc w:val="center"/>
        <w:rPr>
          <w:rFonts w:ascii="Times New Roman" w:eastAsia="Times New Roman" w:hAnsi="Times New Roman" w:cs="Times New Roman"/>
          <w:sz w:val="24"/>
          <w:szCs w:val="24"/>
        </w:rPr>
      </w:pPr>
      <w:bookmarkStart w:id="0" w:name="_GoBack"/>
      <w:bookmarkEnd w:id="0"/>
      <w:r w:rsidRPr="00A21A94">
        <w:rPr>
          <w:rFonts w:ascii="Times New Roman" w:eastAsia="Times New Roman" w:hAnsi="Times New Roman" w:cs="Times New Roman"/>
          <w:sz w:val="24"/>
          <w:szCs w:val="24"/>
        </w:rPr>
        <w:t>20</w:t>
      </w:r>
      <w:r w:rsidR="00C328BE">
        <w:rPr>
          <w:rFonts w:ascii="Times New Roman" w:eastAsia="Times New Roman" w:hAnsi="Times New Roman" w:cs="Times New Roman"/>
          <w:sz w:val="24"/>
          <w:szCs w:val="24"/>
        </w:rPr>
        <w:t>18</w:t>
      </w:r>
      <w:r w:rsidRPr="00A21A94">
        <w:rPr>
          <w:rFonts w:ascii="Times New Roman" w:eastAsia="Times New Roman" w:hAnsi="Times New Roman" w:cs="Times New Roman"/>
          <w:sz w:val="24"/>
          <w:szCs w:val="24"/>
        </w:rPr>
        <w:t xml:space="preserve"> год</w:t>
      </w:r>
    </w:p>
    <w:p w:rsidR="0070131E" w:rsidRPr="00A21A94" w:rsidRDefault="0070131E" w:rsidP="0070131E">
      <w:pPr>
        <w:jc w:val="center"/>
        <w:rPr>
          <w:rFonts w:ascii="Times New Roman" w:eastAsia="Times New Roman" w:hAnsi="Times New Roman" w:cs="Times New Roman"/>
          <w:sz w:val="24"/>
          <w:szCs w:val="24"/>
        </w:rPr>
      </w:pPr>
      <w:r w:rsidRPr="00A21A94">
        <w:rPr>
          <w:rFonts w:ascii="Times New Roman" w:eastAsia="Times New Roman" w:hAnsi="Times New Roman" w:cs="Times New Roman"/>
          <w:sz w:val="24"/>
          <w:szCs w:val="24"/>
        </w:rPr>
        <w:t>г</w:t>
      </w:r>
      <w:proofErr w:type="gramStart"/>
      <w:r w:rsidRPr="00A21A94">
        <w:rPr>
          <w:rFonts w:ascii="Times New Roman" w:eastAsia="Times New Roman" w:hAnsi="Times New Roman" w:cs="Times New Roman"/>
          <w:sz w:val="24"/>
          <w:szCs w:val="24"/>
        </w:rPr>
        <w:t>.Т</w:t>
      </w:r>
      <w:proofErr w:type="gramEnd"/>
      <w:r w:rsidRPr="00A21A94">
        <w:rPr>
          <w:rFonts w:ascii="Times New Roman" w:eastAsia="Times New Roman" w:hAnsi="Times New Roman" w:cs="Times New Roman"/>
          <w:sz w:val="24"/>
          <w:szCs w:val="24"/>
        </w:rPr>
        <w:t>обольск</w:t>
      </w:r>
    </w:p>
    <w:p w:rsidR="0070131E" w:rsidRDefault="0070131E" w:rsidP="0070131E">
      <w:pPr>
        <w:jc w:val="center"/>
        <w:rPr>
          <w:rFonts w:ascii="Times New Roman" w:eastAsia="Times New Roman" w:hAnsi="Times New Roman" w:cs="Times New Roman"/>
          <w:sz w:val="24"/>
          <w:szCs w:val="24"/>
        </w:rPr>
        <w:sectPr w:rsidR="0070131E" w:rsidSect="0070131E">
          <w:pgSz w:w="16838" w:h="11906" w:orient="landscape"/>
          <w:pgMar w:top="1701" w:right="1134" w:bottom="851" w:left="1134" w:header="709" w:footer="709" w:gutter="0"/>
          <w:cols w:space="708"/>
          <w:docGrid w:linePitch="360"/>
        </w:sectPr>
      </w:pPr>
    </w:p>
    <w:p w:rsidR="0070131E" w:rsidRPr="00261D14" w:rsidRDefault="0070131E" w:rsidP="0070131E">
      <w:pPr>
        <w:spacing w:after="0" w:line="240" w:lineRule="auto"/>
        <w:ind w:firstLine="567"/>
        <w:contextualSpacing/>
        <w:jc w:val="both"/>
        <w:rPr>
          <w:rFonts w:ascii="Times New Roman" w:eastAsia="Calibri" w:hAnsi="Times New Roman" w:cs="Times New Roman"/>
          <w:sz w:val="24"/>
          <w:szCs w:val="24"/>
          <w:u w:val="single"/>
        </w:rPr>
      </w:pPr>
      <w:r w:rsidRPr="00261D14">
        <w:rPr>
          <w:rFonts w:ascii="Times New Roman" w:eastAsia="Calibri" w:hAnsi="Times New Roman" w:cs="Times New Roman"/>
          <w:sz w:val="24"/>
          <w:szCs w:val="24"/>
          <w:u w:val="single"/>
        </w:rPr>
        <w:lastRenderedPageBreak/>
        <w:t>Данная рабочая программа разработана на основе:</w:t>
      </w:r>
    </w:p>
    <w:p w:rsidR="0070131E" w:rsidRPr="0070131E" w:rsidRDefault="0070131E" w:rsidP="0070131E">
      <w:pPr>
        <w:numPr>
          <w:ilvl w:val="0"/>
          <w:numId w:val="1"/>
        </w:numPr>
        <w:spacing w:after="0" w:line="240" w:lineRule="auto"/>
        <w:ind w:left="992" w:hanging="273"/>
        <w:contextualSpacing/>
        <w:jc w:val="both"/>
        <w:rPr>
          <w:rFonts w:ascii="Times New Roman" w:eastAsia="Times New Roman" w:hAnsi="Times New Roman" w:cs="Times New Roman"/>
          <w:sz w:val="24"/>
          <w:szCs w:val="24"/>
          <w:lang w:eastAsia="ru-RU"/>
        </w:rPr>
      </w:pPr>
      <w:r w:rsidRPr="0070131E">
        <w:rPr>
          <w:rFonts w:ascii="Times New Roman" w:eastAsia="Times New Roman" w:hAnsi="Times New Roman" w:cs="Times New Roman"/>
          <w:sz w:val="24"/>
          <w:szCs w:val="24"/>
        </w:rPr>
        <w:t>Федерального государственного образовательного стандарта, основного общего образования</w:t>
      </w:r>
      <w:r w:rsidRPr="0070131E">
        <w:rPr>
          <w:rFonts w:ascii="Times New Roman" w:eastAsia="Times New Roman" w:hAnsi="Times New Roman" w:cs="Times New Roman"/>
          <w:sz w:val="24"/>
          <w:szCs w:val="24"/>
          <w:lang w:eastAsia="ru-RU"/>
        </w:rPr>
        <w:t xml:space="preserve"> (утв. Приказом </w:t>
      </w:r>
      <w:proofErr w:type="spellStart"/>
      <w:r w:rsidRPr="0070131E">
        <w:rPr>
          <w:rFonts w:ascii="Times New Roman" w:eastAsia="Times New Roman" w:hAnsi="Times New Roman" w:cs="Times New Roman"/>
          <w:sz w:val="24"/>
          <w:szCs w:val="24"/>
          <w:lang w:eastAsia="ru-RU"/>
        </w:rPr>
        <w:t>Минобрнауки</w:t>
      </w:r>
      <w:proofErr w:type="spellEnd"/>
      <w:r w:rsidRPr="0070131E">
        <w:rPr>
          <w:rFonts w:ascii="Times New Roman" w:eastAsia="Times New Roman" w:hAnsi="Times New Roman" w:cs="Times New Roman"/>
          <w:sz w:val="24"/>
          <w:szCs w:val="24"/>
          <w:lang w:eastAsia="ru-RU"/>
        </w:rPr>
        <w:t xml:space="preserve"> РФ №1</w:t>
      </w:r>
      <w:r>
        <w:rPr>
          <w:rFonts w:ascii="Times New Roman" w:eastAsia="Times New Roman" w:hAnsi="Times New Roman" w:cs="Times New Roman"/>
          <w:sz w:val="24"/>
          <w:szCs w:val="24"/>
          <w:lang w:eastAsia="ru-RU"/>
        </w:rPr>
        <w:t>897</w:t>
      </w:r>
      <w:r w:rsidRPr="0070131E">
        <w:rPr>
          <w:rFonts w:ascii="Times New Roman" w:eastAsia="Times New Roman" w:hAnsi="Times New Roman" w:cs="Times New Roman"/>
          <w:sz w:val="24"/>
          <w:szCs w:val="24"/>
          <w:lang w:eastAsia="ru-RU"/>
        </w:rPr>
        <w:t>);</w:t>
      </w:r>
    </w:p>
    <w:p w:rsidR="0070131E" w:rsidRPr="0070131E" w:rsidRDefault="0070131E" w:rsidP="0070131E">
      <w:pPr>
        <w:numPr>
          <w:ilvl w:val="0"/>
          <w:numId w:val="1"/>
        </w:numPr>
        <w:spacing w:after="0" w:line="240" w:lineRule="auto"/>
        <w:ind w:left="992" w:hanging="273"/>
        <w:jc w:val="both"/>
        <w:rPr>
          <w:rFonts w:ascii="Times New Roman" w:eastAsia="Times New Roman" w:hAnsi="Times New Roman" w:cs="Times New Roman"/>
          <w:b/>
          <w:sz w:val="24"/>
          <w:szCs w:val="24"/>
          <w:shd w:val="clear" w:color="auto" w:fill="FFFFFF"/>
          <w:lang w:eastAsia="ru-RU"/>
        </w:rPr>
      </w:pPr>
      <w:r w:rsidRPr="0070131E">
        <w:rPr>
          <w:rStyle w:val="a4"/>
          <w:rFonts w:ascii="Times New Roman" w:hAnsi="Times New Roman"/>
          <w:b w:val="0"/>
          <w:sz w:val="24"/>
          <w:szCs w:val="24"/>
          <w:shd w:val="clear" w:color="auto" w:fill="FFFFFF"/>
        </w:rPr>
        <w:t>Федеральный закон "Об образовании в Российской Федерации" N 273-ФЗ от 29 декабря 2012</w:t>
      </w:r>
    </w:p>
    <w:p w:rsidR="0070131E" w:rsidRPr="0070131E" w:rsidRDefault="0070131E" w:rsidP="0070131E">
      <w:pPr>
        <w:numPr>
          <w:ilvl w:val="0"/>
          <w:numId w:val="1"/>
        </w:numPr>
        <w:spacing w:after="0" w:line="240" w:lineRule="auto"/>
        <w:ind w:left="992" w:hanging="273"/>
        <w:jc w:val="both"/>
        <w:rPr>
          <w:rFonts w:ascii="Times New Roman" w:eastAsia="Times New Roman" w:hAnsi="Times New Roman" w:cs="Times New Roman"/>
          <w:sz w:val="24"/>
          <w:szCs w:val="24"/>
          <w:shd w:val="clear" w:color="auto" w:fill="FFFFFF"/>
          <w:lang w:eastAsia="ru-RU"/>
        </w:rPr>
      </w:pPr>
      <w:r w:rsidRPr="0070131E">
        <w:rPr>
          <w:rFonts w:ascii="Times New Roman" w:hAnsi="Times New Roman" w:cs="Times New Roman"/>
          <w:color w:val="000000"/>
          <w:sz w:val="24"/>
          <w:szCs w:val="24"/>
          <w:shd w:val="clear" w:color="auto" w:fill="FFFFFF"/>
        </w:rPr>
        <w:t>Основной образовательной программы основного общего образования МАОУ СОШ №5</w:t>
      </w:r>
    </w:p>
    <w:p w:rsidR="0070131E" w:rsidRPr="0070131E" w:rsidRDefault="0070131E" w:rsidP="0070131E">
      <w:pPr>
        <w:numPr>
          <w:ilvl w:val="0"/>
          <w:numId w:val="1"/>
        </w:numPr>
        <w:spacing w:after="0" w:line="240" w:lineRule="auto"/>
        <w:ind w:left="992" w:hanging="273"/>
        <w:jc w:val="both"/>
        <w:rPr>
          <w:rFonts w:ascii="Times New Roman" w:eastAsia="Times New Roman" w:hAnsi="Times New Roman" w:cs="Times New Roman"/>
          <w:sz w:val="24"/>
          <w:szCs w:val="24"/>
          <w:shd w:val="clear" w:color="auto" w:fill="FFFFFF"/>
          <w:lang w:eastAsia="ru-RU"/>
        </w:rPr>
      </w:pPr>
      <w:r w:rsidRPr="0070131E">
        <w:rPr>
          <w:rFonts w:ascii="Times New Roman" w:eastAsia="Times New Roman" w:hAnsi="Times New Roman" w:cs="Times New Roman"/>
          <w:sz w:val="24"/>
          <w:szCs w:val="24"/>
        </w:rPr>
        <w:t xml:space="preserve">Примерные программы по учебным предметам. История. 5-9 классы: проект. – М.: Просвещение, 2011. – 94 </w:t>
      </w:r>
      <w:proofErr w:type="gramStart"/>
      <w:r w:rsidRPr="0070131E">
        <w:rPr>
          <w:rFonts w:ascii="Times New Roman" w:eastAsia="Times New Roman" w:hAnsi="Times New Roman" w:cs="Times New Roman"/>
          <w:sz w:val="24"/>
          <w:szCs w:val="24"/>
        </w:rPr>
        <w:t>с</w:t>
      </w:r>
      <w:proofErr w:type="gramEnd"/>
      <w:r w:rsidRPr="0070131E">
        <w:rPr>
          <w:rFonts w:ascii="Times New Roman" w:eastAsia="Times New Roman" w:hAnsi="Times New Roman" w:cs="Times New Roman"/>
          <w:sz w:val="24"/>
          <w:szCs w:val="24"/>
        </w:rPr>
        <w:t>. – (Стандарты второго поколения)</w:t>
      </w:r>
      <w:r w:rsidRPr="0070131E">
        <w:rPr>
          <w:rFonts w:ascii="Times New Roman" w:eastAsia="Times New Roman" w:hAnsi="Times New Roman" w:cs="Times New Roman"/>
          <w:sz w:val="24"/>
          <w:szCs w:val="24"/>
          <w:shd w:val="clear" w:color="auto" w:fill="FFFFFF"/>
          <w:lang w:eastAsia="ru-RU"/>
        </w:rPr>
        <w:t>;</w:t>
      </w:r>
    </w:p>
    <w:p w:rsidR="0070131E" w:rsidRPr="0070131E" w:rsidRDefault="0070131E" w:rsidP="0070131E">
      <w:pPr>
        <w:pStyle w:val="a3"/>
        <w:numPr>
          <w:ilvl w:val="0"/>
          <w:numId w:val="1"/>
        </w:numPr>
        <w:spacing w:after="0" w:line="240" w:lineRule="auto"/>
        <w:ind w:left="993" w:hanging="284"/>
        <w:jc w:val="both"/>
        <w:rPr>
          <w:rFonts w:ascii="Times New Roman" w:eastAsia="Times New Roman" w:hAnsi="Times New Roman" w:cs="Times New Roman"/>
          <w:sz w:val="24"/>
          <w:szCs w:val="24"/>
        </w:rPr>
      </w:pPr>
      <w:r w:rsidRPr="0070131E">
        <w:rPr>
          <w:rFonts w:ascii="Times New Roman" w:eastAsia="Times New Roman" w:hAnsi="Times New Roman" w:cs="Times New Roman"/>
          <w:sz w:val="24"/>
          <w:szCs w:val="24"/>
        </w:rPr>
        <w:t xml:space="preserve">Всеобщая история. 5-9 класс. Рабочие программы. Предметная линия учебников А.А. </w:t>
      </w:r>
      <w:proofErr w:type="spellStart"/>
      <w:r w:rsidRPr="0070131E">
        <w:rPr>
          <w:rFonts w:ascii="Times New Roman" w:eastAsia="Times New Roman" w:hAnsi="Times New Roman" w:cs="Times New Roman"/>
          <w:sz w:val="24"/>
          <w:szCs w:val="24"/>
        </w:rPr>
        <w:t>Вигасина</w:t>
      </w:r>
      <w:proofErr w:type="spellEnd"/>
      <w:r w:rsidRPr="0070131E">
        <w:rPr>
          <w:rFonts w:ascii="Times New Roman" w:eastAsia="Times New Roman" w:hAnsi="Times New Roman" w:cs="Times New Roman"/>
          <w:sz w:val="24"/>
          <w:szCs w:val="24"/>
        </w:rPr>
        <w:t xml:space="preserve"> - О.С. </w:t>
      </w:r>
      <w:proofErr w:type="spellStart"/>
      <w:r w:rsidRPr="0070131E">
        <w:rPr>
          <w:rFonts w:ascii="Times New Roman" w:eastAsia="Times New Roman" w:hAnsi="Times New Roman" w:cs="Times New Roman"/>
          <w:sz w:val="24"/>
          <w:szCs w:val="24"/>
        </w:rPr>
        <w:t>Сороко</w:t>
      </w:r>
      <w:proofErr w:type="spellEnd"/>
      <w:r w:rsidRPr="0070131E">
        <w:rPr>
          <w:rFonts w:ascii="Times New Roman" w:eastAsia="Times New Roman" w:hAnsi="Times New Roman" w:cs="Times New Roman"/>
          <w:sz w:val="24"/>
          <w:szCs w:val="24"/>
        </w:rPr>
        <w:t xml:space="preserve">-Цюпы – А. </w:t>
      </w:r>
      <w:proofErr w:type="spellStart"/>
      <w:r w:rsidRPr="0070131E">
        <w:rPr>
          <w:rFonts w:ascii="Times New Roman" w:eastAsia="Times New Roman" w:hAnsi="Times New Roman" w:cs="Times New Roman"/>
          <w:sz w:val="24"/>
          <w:szCs w:val="24"/>
        </w:rPr>
        <w:t>Вигасин</w:t>
      </w:r>
      <w:proofErr w:type="spellEnd"/>
      <w:r w:rsidRPr="0070131E">
        <w:rPr>
          <w:rFonts w:ascii="Times New Roman" w:eastAsia="Times New Roman" w:hAnsi="Times New Roman" w:cs="Times New Roman"/>
          <w:sz w:val="24"/>
          <w:szCs w:val="24"/>
        </w:rPr>
        <w:t xml:space="preserve">, Г. </w:t>
      </w:r>
      <w:proofErr w:type="spellStart"/>
      <w:r w:rsidRPr="0070131E">
        <w:rPr>
          <w:rFonts w:ascii="Times New Roman" w:eastAsia="Times New Roman" w:hAnsi="Times New Roman" w:cs="Times New Roman"/>
          <w:sz w:val="24"/>
          <w:szCs w:val="24"/>
        </w:rPr>
        <w:t>Годе</w:t>
      </w:r>
      <w:proofErr w:type="gramStart"/>
      <w:r w:rsidRPr="0070131E">
        <w:rPr>
          <w:rFonts w:ascii="Times New Roman" w:eastAsia="Times New Roman" w:hAnsi="Times New Roman" w:cs="Times New Roman"/>
          <w:sz w:val="24"/>
          <w:szCs w:val="24"/>
        </w:rPr>
        <w:t>р</w:t>
      </w:r>
      <w:proofErr w:type="spellEnd"/>
      <w:r w:rsidRPr="0070131E">
        <w:rPr>
          <w:rFonts w:ascii="Times New Roman" w:eastAsia="Times New Roman" w:hAnsi="Times New Roman" w:cs="Times New Roman"/>
          <w:sz w:val="24"/>
          <w:szCs w:val="24"/>
        </w:rPr>
        <w:t>-</w:t>
      </w:r>
      <w:proofErr w:type="gramEnd"/>
      <w:r w:rsidRPr="0070131E">
        <w:rPr>
          <w:rFonts w:ascii="Times New Roman" w:eastAsia="Times New Roman" w:hAnsi="Times New Roman" w:cs="Times New Roman"/>
          <w:sz w:val="24"/>
          <w:szCs w:val="24"/>
        </w:rPr>
        <w:t xml:space="preserve"> М.: Просвещение, 2011</w:t>
      </w:r>
    </w:p>
    <w:p w:rsidR="0070131E" w:rsidRPr="0070131E" w:rsidRDefault="0070131E" w:rsidP="0070131E">
      <w:pPr>
        <w:pStyle w:val="a3"/>
        <w:numPr>
          <w:ilvl w:val="0"/>
          <w:numId w:val="1"/>
        </w:numPr>
        <w:spacing w:after="0" w:line="240" w:lineRule="auto"/>
        <w:ind w:left="993" w:hanging="284"/>
        <w:jc w:val="both"/>
        <w:rPr>
          <w:rFonts w:ascii="Times New Roman" w:eastAsia="Times New Roman" w:hAnsi="Times New Roman" w:cs="Times New Roman"/>
          <w:sz w:val="24"/>
          <w:szCs w:val="24"/>
        </w:rPr>
      </w:pPr>
      <w:r w:rsidRPr="0070131E">
        <w:rPr>
          <w:rFonts w:ascii="Times New Roman" w:eastAsia="Times New Roman" w:hAnsi="Times New Roman" w:cs="Times New Roman"/>
          <w:sz w:val="24"/>
          <w:szCs w:val="24"/>
        </w:rPr>
        <w:t xml:space="preserve">Программа ориентирована на УМК: предметная линия учебников А.А. </w:t>
      </w:r>
      <w:proofErr w:type="spellStart"/>
      <w:r w:rsidRPr="0070131E">
        <w:rPr>
          <w:rFonts w:ascii="Times New Roman" w:eastAsia="Times New Roman" w:hAnsi="Times New Roman" w:cs="Times New Roman"/>
          <w:sz w:val="24"/>
          <w:szCs w:val="24"/>
        </w:rPr>
        <w:t>Вигасина</w:t>
      </w:r>
      <w:proofErr w:type="spellEnd"/>
      <w:r w:rsidRPr="0070131E">
        <w:rPr>
          <w:rFonts w:ascii="Times New Roman" w:eastAsia="Times New Roman" w:hAnsi="Times New Roman" w:cs="Times New Roman"/>
          <w:sz w:val="24"/>
          <w:szCs w:val="24"/>
        </w:rPr>
        <w:t xml:space="preserve"> - О.С. </w:t>
      </w:r>
      <w:proofErr w:type="spellStart"/>
      <w:r w:rsidRPr="0070131E">
        <w:rPr>
          <w:rFonts w:ascii="Times New Roman" w:eastAsia="Times New Roman" w:hAnsi="Times New Roman" w:cs="Times New Roman"/>
          <w:sz w:val="24"/>
          <w:szCs w:val="24"/>
        </w:rPr>
        <w:t>Сороко</w:t>
      </w:r>
      <w:proofErr w:type="spellEnd"/>
      <w:r w:rsidRPr="0070131E">
        <w:rPr>
          <w:rFonts w:ascii="Times New Roman" w:eastAsia="Times New Roman" w:hAnsi="Times New Roman" w:cs="Times New Roman"/>
          <w:sz w:val="24"/>
          <w:szCs w:val="24"/>
        </w:rPr>
        <w:t>-Цюпы:</w:t>
      </w:r>
      <w:r w:rsidR="009E6B51">
        <w:rPr>
          <w:rFonts w:ascii="Times New Roman" w:eastAsia="Times New Roman" w:hAnsi="Times New Roman" w:cs="Times New Roman"/>
          <w:sz w:val="24"/>
          <w:szCs w:val="24"/>
        </w:rPr>
        <w:t xml:space="preserve"> </w:t>
      </w:r>
      <w:r w:rsidRPr="0070131E">
        <w:rPr>
          <w:rFonts w:ascii="Times New Roman" w:eastAsia="Times New Roman" w:hAnsi="Times New Roman" w:cs="Times New Roman"/>
          <w:sz w:val="24"/>
          <w:szCs w:val="24"/>
        </w:rPr>
        <w:t>История Древнего мира.</w:t>
      </w:r>
    </w:p>
    <w:p w:rsidR="0070131E" w:rsidRPr="0070131E" w:rsidRDefault="0070131E" w:rsidP="0070131E">
      <w:pPr>
        <w:spacing w:after="0" w:line="240" w:lineRule="auto"/>
        <w:ind w:firstLine="710"/>
        <w:jc w:val="both"/>
        <w:rPr>
          <w:rFonts w:ascii="Times New Roman" w:eastAsia="Times New Roman" w:hAnsi="Times New Roman" w:cs="Times New Roman"/>
          <w:bCs/>
          <w:iCs/>
          <w:color w:val="000000"/>
          <w:sz w:val="24"/>
          <w:szCs w:val="24"/>
          <w:lang w:eastAsia="ru-RU"/>
        </w:rPr>
      </w:pPr>
      <w:proofErr w:type="gramStart"/>
      <w:r w:rsidRPr="0070131E">
        <w:rPr>
          <w:rFonts w:ascii="Times New Roman" w:eastAsia="Times New Roman" w:hAnsi="Times New Roman" w:cs="Times New Roman"/>
          <w:bCs/>
          <w:iCs/>
          <w:color w:val="000000"/>
          <w:sz w:val="24"/>
          <w:szCs w:val="24"/>
          <w:lang w:eastAsia="ru-RU"/>
        </w:rPr>
        <w:t>Ориентирована</w:t>
      </w:r>
      <w:proofErr w:type="gramEnd"/>
      <w:r w:rsidRPr="0070131E">
        <w:rPr>
          <w:rFonts w:ascii="Times New Roman" w:eastAsia="Times New Roman" w:hAnsi="Times New Roman" w:cs="Times New Roman"/>
          <w:bCs/>
          <w:iCs/>
          <w:color w:val="000000"/>
          <w:sz w:val="24"/>
          <w:szCs w:val="24"/>
          <w:lang w:eastAsia="ru-RU"/>
        </w:rPr>
        <w:t xml:space="preserve"> на </w:t>
      </w:r>
      <w:r w:rsidRPr="00C9113B">
        <w:rPr>
          <w:rFonts w:ascii="Times New Roman" w:eastAsia="Times New Roman" w:hAnsi="Times New Roman" w:cs="Times New Roman"/>
          <w:b/>
          <w:bCs/>
          <w:iCs/>
          <w:color w:val="000000"/>
          <w:sz w:val="24"/>
          <w:szCs w:val="24"/>
          <w:lang w:eastAsia="ru-RU"/>
        </w:rPr>
        <w:t>использование учебников</w:t>
      </w:r>
      <w:r w:rsidRPr="0070131E">
        <w:rPr>
          <w:rFonts w:ascii="Times New Roman" w:eastAsia="Times New Roman" w:hAnsi="Times New Roman" w:cs="Times New Roman"/>
          <w:bCs/>
          <w:iCs/>
          <w:color w:val="000000"/>
          <w:sz w:val="24"/>
          <w:szCs w:val="24"/>
          <w:lang w:eastAsia="ru-RU"/>
        </w:rPr>
        <w:t>:</w:t>
      </w:r>
    </w:p>
    <w:p w:rsidR="00536E28" w:rsidRDefault="00536E28" w:rsidP="008C1D99">
      <w:pPr>
        <w:pStyle w:val="1"/>
        <w:numPr>
          <w:ilvl w:val="0"/>
          <w:numId w:val="2"/>
        </w:numPr>
        <w:spacing w:before="0" w:beforeAutospacing="0" w:after="0" w:afterAutospacing="0"/>
        <w:ind w:right="74" w:hanging="357"/>
        <w:jc w:val="both"/>
        <w:rPr>
          <w:b w:val="0"/>
          <w:sz w:val="24"/>
          <w:szCs w:val="24"/>
        </w:rPr>
      </w:pPr>
      <w:proofErr w:type="spellStart"/>
      <w:r w:rsidRPr="00536E28">
        <w:rPr>
          <w:b w:val="0"/>
          <w:sz w:val="24"/>
          <w:szCs w:val="24"/>
        </w:rPr>
        <w:t>Вигасин</w:t>
      </w:r>
      <w:proofErr w:type="spellEnd"/>
      <w:r w:rsidRPr="00536E28">
        <w:rPr>
          <w:b w:val="0"/>
          <w:sz w:val="24"/>
          <w:szCs w:val="24"/>
        </w:rPr>
        <w:t xml:space="preserve"> А. А., </w:t>
      </w:r>
      <w:proofErr w:type="spellStart"/>
      <w:r w:rsidRPr="00536E28">
        <w:rPr>
          <w:b w:val="0"/>
          <w:sz w:val="24"/>
          <w:szCs w:val="24"/>
        </w:rPr>
        <w:t>Годер</w:t>
      </w:r>
      <w:proofErr w:type="spellEnd"/>
      <w:r w:rsidRPr="00536E28">
        <w:rPr>
          <w:b w:val="0"/>
          <w:sz w:val="24"/>
          <w:szCs w:val="24"/>
        </w:rPr>
        <w:t xml:space="preserve"> Г. И, Свенцицкая И. С. История Древнего мира. 5 класс. - М.</w:t>
      </w:r>
      <w:r>
        <w:rPr>
          <w:b w:val="0"/>
          <w:sz w:val="24"/>
          <w:szCs w:val="24"/>
        </w:rPr>
        <w:t>:</w:t>
      </w:r>
      <w:r w:rsidRPr="00536E28">
        <w:rPr>
          <w:b w:val="0"/>
          <w:sz w:val="24"/>
          <w:szCs w:val="24"/>
        </w:rPr>
        <w:t xml:space="preserve"> Просвещение</w:t>
      </w:r>
      <w:r>
        <w:rPr>
          <w:b w:val="0"/>
          <w:sz w:val="24"/>
          <w:szCs w:val="24"/>
        </w:rPr>
        <w:t>.</w:t>
      </w:r>
      <w:r w:rsidRPr="00536E28">
        <w:rPr>
          <w:b w:val="0"/>
          <w:sz w:val="24"/>
          <w:szCs w:val="24"/>
        </w:rPr>
        <w:t xml:space="preserve"> </w:t>
      </w:r>
    </w:p>
    <w:p w:rsidR="00536E28" w:rsidRDefault="00536E28" w:rsidP="008C1D99">
      <w:pPr>
        <w:pStyle w:val="1"/>
        <w:numPr>
          <w:ilvl w:val="0"/>
          <w:numId w:val="2"/>
        </w:numPr>
        <w:spacing w:before="0" w:beforeAutospacing="0" w:after="0" w:afterAutospacing="0"/>
        <w:ind w:right="74" w:hanging="357"/>
        <w:jc w:val="both"/>
        <w:rPr>
          <w:b w:val="0"/>
          <w:sz w:val="24"/>
          <w:szCs w:val="24"/>
        </w:rPr>
      </w:pPr>
      <w:proofErr w:type="spellStart"/>
      <w:r w:rsidRPr="00536E28">
        <w:rPr>
          <w:b w:val="0"/>
          <w:sz w:val="24"/>
          <w:szCs w:val="24"/>
        </w:rPr>
        <w:t>Агибалова</w:t>
      </w:r>
      <w:proofErr w:type="spellEnd"/>
      <w:r w:rsidRPr="00536E28">
        <w:rPr>
          <w:b w:val="0"/>
          <w:sz w:val="24"/>
          <w:szCs w:val="24"/>
        </w:rPr>
        <w:t xml:space="preserve"> Е. В., Донской Г. М. История Средних веков. Под редакцией А. А. Сванидзе. 6 класс.- М.</w:t>
      </w:r>
      <w:r>
        <w:rPr>
          <w:b w:val="0"/>
          <w:sz w:val="24"/>
          <w:szCs w:val="24"/>
        </w:rPr>
        <w:t>:</w:t>
      </w:r>
      <w:r w:rsidRPr="00536E28">
        <w:rPr>
          <w:b w:val="0"/>
          <w:sz w:val="24"/>
          <w:szCs w:val="24"/>
        </w:rPr>
        <w:t xml:space="preserve"> Просвещение</w:t>
      </w:r>
      <w:r>
        <w:rPr>
          <w:b w:val="0"/>
          <w:sz w:val="24"/>
          <w:szCs w:val="24"/>
        </w:rPr>
        <w:t>.</w:t>
      </w:r>
    </w:p>
    <w:p w:rsidR="00536E28" w:rsidRDefault="00536E28" w:rsidP="008C1D99">
      <w:pPr>
        <w:pStyle w:val="1"/>
        <w:numPr>
          <w:ilvl w:val="0"/>
          <w:numId w:val="2"/>
        </w:numPr>
        <w:spacing w:before="0" w:beforeAutospacing="0" w:after="0" w:afterAutospacing="0"/>
        <w:ind w:right="74" w:hanging="357"/>
        <w:jc w:val="both"/>
        <w:rPr>
          <w:b w:val="0"/>
          <w:sz w:val="24"/>
          <w:szCs w:val="24"/>
        </w:rPr>
      </w:pPr>
      <w:proofErr w:type="spellStart"/>
      <w:r w:rsidRPr="00536E28">
        <w:rPr>
          <w:b w:val="0"/>
          <w:sz w:val="24"/>
          <w:szCs w:val="24"/>
        </w:rPr>
        <w:t>Юдовская</w:t>
      </w:r>
      <w:proofErr w:type="spellEnd"/>
      <w:r w:rsidRPr="00536E28">
        <w:rPr>
          <w:b w:val="0"/>
          <w:sz w:val="24"/>
          <w:szCs w:val="24"/>
        </w:rPr>
        <w:t xml:space="preserve"> А. Я., Баранов П. А., Ванюшкина Л. М. Всеобщая история. История Нового времени. 1500—1800. Под редакцией А. А. </w:t>
      </w:r>
      <w:proofErr w:type="spellStart"/>
      <w:r w:rsidRPr="00536E28">
        <w:rPr>
          <w:b w:val="0"/>
          <w:sz w:val="24"/>
          <w:szCs w:val="24"/>
        </w:rPr>
        <w:t>Искендерова</w:t>
      </w:r>
      <w:proofErr w:type="spellEnd"/>
      <w:r w:rsidRPr="00536E28">
        <w:rPr>
          <w:b w:val="0"/>
          <w:sz w:val="24"/>
          <w:szCs w:val="24"/>
        </w:rPr>
        <w:t>. 7 класс.</w:t>
      </w:r>
      <w:r>
        <w:rPr>
          <w:b w:val="0"/>
          <w:sz w:val="24"/>
          <w:szCs w:val="24"/>
        </w:rPr>
        <w:t xml:space="preserve">- </w:t>
      </w:r>
      <w:r w:rsidRPr="00536E28">
        <w:rPr>
          <w:b w:val="0"/>
          <w:sz w:val="24"/>
          <w:szCs w:val="24"/>
        </w:rPr>
        <w:t>М.</w:t>
      </w:r>
      <w:r>
        <w:rPr>
          <w:b w:val="0"/>
          <w:sz w:val="24"/>
          <w:szCs w:val="24"/>
        </w:rPr>
        <w:t>:</w:t>
      </w:r>
      <w:r w:rsidRPr="00536E28">
        <w:rPr>
          <w:b w:val="0"/>
          <w:sz w:val="24"/>
          <w:szCs w:val="24"/>
        </w:rPr>
        <w:t xml:space="preserve"> Просвещение</w:t>
      </w:r>
      <w:r>
        <w:rPr>
          <w:b w:val="0"/>
          <w:sz w:val="24"/>
          <w:szCs w:val="24"/>
        </w:rPr>
        <w:t>.</w:t>
      </w:r>
    </w:p>
    <w:p w:rsidR="00536E28" w:rsidRDefault="00536E28" w:rsidP="008C1D99">
      <w:pPr>
        <w:pStyle w:val="1"/>
        <w:numPr>
          <w:ilvl w:val="0"/>
          <w:numId w:val="2"/>
        </w:numPr>
        <w:spacing w:before="0" w:beforeAutospacing="0" w:after="0" w:afterAutospacing="0"/>
        <w:ind w:right="74" w:hanging="357"/>
        <w:jc w:val="both"/>
        <w:rPr>
          <w:b w:val="0"/>
          <w:sz w:val="24"/>
          <w:szCs w:val="24"/>
        </w:rPr>
      </w:pPr>
      <w:proofErr w:type="spellStart"/>
      <w:r w:rsidRPr="00536E28">
        <w:rPr>
          <w:b w:val="0"/>
          <w:sz w:val="24"/>
          <w:szCs w:val="24"/>
        </w:rPr>
        <w:t>Юдовская</w:t>
      </w:r>
      <w:proofErr w:type="spellEnd"/>
      <w:r w:rsidRPr="00536E28">
        <w:rPr>
          <w:b w:val="0"/>
          <w:sz w:val="24"/>
          <w:szCs w:val="24"/>
        </w:rPr>
        <w:t xml:space="preserve"> А. Я., Баранов П. А., Ванюшкина Л. М. Всеобщая история. История Нового времени. 1800—1900. Под редакцией А. А. </w:t>
      </w:r>
      <w:proofErr w:type="spellStart"/>
      <w:r w:rsidRPr="00536E28">
        <w:rPr>
          <w:b w:val="0"/>
          <w:sz w:val="24"/>
          <w:szCs w:val="24"/>
        </w:rPr>
        <w:t>Искендерова</w:t>
      </w:r>
      <w:proofErr w:type="spellEnd"/>
      <w:r w:rsidRPr="00536E28">
        <w:rPr>
          <w:b w:val="0"/>
          <w:sz w:val="24"/>
          <w:szCs w:val="24"/>
        </w:rPr>
        <w:t>. 8 класс. - М.</w:t>
      </w:r>
      <w:r>
        <w:rPr>
          <w:b w:val="0"/>
          <w:sz w:val="24"/>
          <w:szCs w:val="24"/>
        </w:rPr>
        <w:t>:</w:t>
      </w:r>
      <w:r w:rsidRPr="00536E28">
        <w:rPr>
          <w:b w:val="0"/>
          <w:sz w:val="24"/>
          <w:szCs w:val="24"/>
        </w:rPr>
        <w:t xml:space="preserve"> Просвещение</w:t>
      </w:r>
      <w:r>
        <w:rPr>
          <w:b w:val="0"/>
          <w:sz w:val="24"/>
          <w:szCs w:val="24"/>
        </w:rPr>
        <w:t>.</w:t>
      </w:r>
    </w:p>
    <w:p w:rsidR="00536E28" w:rsidRDefault="00536E28" w:rsidP="008C1D99">
      <w:pPr>
        <w:pStyle w:val="1"/>
        <w:numPr>
          <w:ilvl w:val="0"/>
          <w:numId w:val="2"/>
        </w:numPr>
        <w:spacing w:before="0" w:beforeAutospacing="0" w:after="0" w:afterAutospacing="0"/>
        <w:ind w:right="74" w:hanging="357"/>
        <w:jc w:val="both"/>
        <w:rPr>
          <w:b w:val="0"/>
          <w:sz w:val="24"/>
          <w:szCs w:val="24"/>
        </w:rPr>
      </w:pPr>
      <w:proofErr w:type="spellStart"/>
      <w:r w:rsidRPr="00536E28">
        <w:rPr>
          <w:b w:val="0"/>
          <w:sz w:val="24"/>
          <w:szCs w:val="24"/>
        </w:rPr>
        <w:t>Сороко</w:t>
      </w:r>
      <w:proofErr w:type="spellEnd"/>
      <w:r w:rsidRPr="00536E28">
        <w:rPr>
          <w:b w:val="0"/>
          <w:sz w:val="24"/>
          <w:szCs w:val="24"/>
        </w:rPr>
        <w:t xml:space="preserve">-Цюпа О. С., </w:t>
      </w:r>
      <w:proofErr w:type="spellStart"/>
      <w:r w:rsidRPr="00536E28">
        <w:rPr>
          <w:b w:val="0"/>
          <w:sz w:val="24"/>
          <w:szCs w:val="24"/>
        </w:rPr>
        <w:t>Сороко</w:t>
      </w:r>
      <w:proofErr w:type="spellEnd"/>
      <w:r w:rsidRPr="00536E28">
        <w:rPr>
          <w:b w:val="0"/>
          <w:sz w:val="24"/>
          <w:szCs w:val="24"/>
        </w:rPr>
        <w:t xml:space="preserve">-Цюпа А. О. Всеобщая история. Новейшая история. Под редакцией А. А. </w:t>
      </w:r>
      <w:proofErr w:type="spellStart"/>
      <w:r w:rsidRPr="00536E28">
        <w:rPr>
          <w:b w:val="0"/>
          <w:sz w:val="24"/>
          <w:szCs w:val="24"/>
        </w:rPr>
        <w:t>Искендерова</w:t>
      </w:r>
      <w:proofErr w:type="spellEnd"/>
      <w:r w:rsidRPr="00536E28">
        <w:rPr>
          <w:b w:val="0"/>
          <w:sz w:val="24"/>
          <w:szCs w:val="24"/>
        </w:rPr>
        <w:t>. 9 класс.- М.</w:t>
      </w:r>
      <w:r>
        <w:rPr>
          <w:b w:val="0"/>
          <w:sz w:val="24"/>
          <w:szCs w:val="24"/>
        </w:rPr>
        <w:t>:</w:t>
      </w:r>
      <w:r w:rsidRPr="00536E28">
        <w:rPr>
          <w:b w:val="0"/>
          <w:sz w:val="24"/>
          <w:szCs w:val="24"/>
        </w:rPr>
        <w:t xml:space="preserve"> Просвещение</w:t>
      </w:r>
      <w:r>
        <w:rPr>
          <w:b w:val="0"/>
          <w:sz w:val="24"/>
          <w:szCs w:val="24"/>
        </w:rPr>
        <w:t>.</w:t>
      </w:r>
    </w:p>
    <w:p w:rsidR="00536E28" w:rsidRDefault="00536E28" w:rsidP="008C1D99">
      <w:pPr>
        <w:pStyle w:val="1"/>
        <w:numPr>
          <w:ilvl w:val="0"/>
          <w:numId w:val="2"/>
        </w:numPr>
        <w:spacing w:before="0" w:beforeAutospacing="0" w:after="0" w:afterAutospacing="0"/>
        <w:ind w:right="74" w:hanging="357"/>
        <w:jc w:val="both"/>
        <w:rPr>
          <w:b w:val="0"/>
          <w:sz w:val="24"/>
          <w:szCs w:val="24"/>
        </w:rPr>
      </w:pPr>
      <w:r w:rsidRPr="00536E28">
        <w:rPr>
          <w:b w:val="0"/>
          <w:sz w:val="24"/>
          <w:szCs w:val="24"/>
        </w:rPr>
        <w:t xml:space="preserve">История России. 6 класс. Арсентьев Н.М., Данилов А.А., </w:t>
      </w:r>
      <w:proofErr w:type="spellStart"/>
      <w:r w:rsidRPr="00536E28">
        <w:rPr>
          <w:b w:val="0"/>
          <w:sz w:val="24"/>
          <w:szCs w:val="24"/>
        </w:rPr>
        <w:t>Стафанович</w:t>
      </w:r>
      <w:proofErr w:type="spellEnd"/>
      <w:r w:rsidRPr="00536E28">
        <w:rPr>
          <w:b w:val="0"/>
          <w:sz w:val="24"/>
          <w:szCs w:val="24"/>
        </w:rPr>
        <w:t xml:space="preserve"> П.С., и др./Под ред. </w:t>
      </w:r>
      <w:proofErr w:type="spellStart"/>
      <w:r w:rsidRPr="00536E28">
        <w:rPr>
          <w:b w:val="0"/>
          <w:sz w:val="24"/>
          <w:szCs w:val="24"/>
        </w:rPr>
        <w:t>Торкунова</w:t>
      </w:r>
      <w:proofErr w:type="spellEnd"/>
      <w:r w:rsidRPr="00536E28">
        <w:rPr>
          <w:b w:val="0"/>
          <w:sz w:val="24"/>
          <w:szCs w:val="24"/>
        </w:rPr>
        <w:t xml:space="preserve"> А.В.- М.</w:t>
      </w:r>
      <w:r>
        <w:rPr>
          <w:b w:val="0"/>
          <w:sz w:val="24"/>
          <w:szCs w:val="24"/>
        </w:rPr>
        <w:t>:</w:t>
      </w:r>
      <w:r w:rsidRPr="00536E28">
        <w:rPr>
          <w:b w:val="0"/>
          <w:sz w:val="24"/>
          <w:szCs w:val="24"/>
        </w:rPr>
        <w:t xml:space="preserve"> Просвещение</w:t>
      </w:r>
      <w:r>
        <w:rPr>
          <w:b w:val="0"/>
          <w:sz w:val="24"/>
          <w:szCs w:val="24"/>
        </w:rPr>
        <w:t>.</w:t>
      </w:r>
    </w:p>
    <w:p w:rsidR="00536E28" w:rsidRDefault="00536E28" w:rsidP="008C1D99">
      <w:pPr>
        <w:pStyle w:val="1"/>
        <w:numPr>
          <w:ilvl w:val="0"/>
          <w:numId w:val="2"/>
        </w:numPr>
        <w:spacing w:before="0" w:beforeAutospacing="0" w:after="0" w:afterAutospacing="0"/>
        <w:ind w:right="74" w:hanging="357"/>
        <w:jc w:val="both"/>
        <w:rPr>
          <w:b w:val="0"/>
          <w:sz w:val="24"/>
          <w:szCs w:val="24"/>
        </w:rPr>
      </w:pPr>
      <w:r w:rsidRPr="00536E28">
        <w:rPr>
          <w:b w:val="0"/>
          <w:sz w:val="24"/>
          <w:szCs w:val="24"/>
        </w:rPr>
        <w:t xml:space="preserve">История России. 7 класс. Арсентьев Н.М., Данилов А.А., </w:t>
      </w:r>
      <w:proofErr w:type="spellStart"/>
      <w:r w:rsidRPr="00536E28">
        <w:rPr>
          <w:b w:val="0"/>
          <w:sz w:val="24"/>
          <w:szCs w:val="24"/>
        </w:rPr>
        <w:t>Курукин</w:t>
      </w:r>
      <w:proofErr w:type="spellEnd"/>
      <w:r w:rsidRPr="00536E28">
        <w:rPr>
          <w:b w:val="0"/>
          <w:sz w:val="24"/>
          <w:szCs w:val="24"/>
        </w:rPr>
        <w:t xml:space="preserve"> И.В., и др./Под ред. </w:t>
      </w:r>
      <w:proofErr w:type="spellStart"/>
      <w:r w:rsidRPr="00536E28">
        <w:rPr>
          <w:b w:val="0"/>
          <w:sz w:val="24"/>
          <w:szCs w:val="24"/>
        </w:rPr>
        <w:t>Торкунова</w:t>
      </w:r>
      <w:proofErr w:type="spellEnd"/>
      <w:r w:rsidRPr="00536E28">
        <w:rPr>
          <w:b w:val="0"/>
          <w:sz w:val="24"/>
          <w:szCs w:val="24"/>
        </w:rPr>
        <w:t xml:space="preserve"> А.В.- М.</w:t>
      </w:r>
      <w:r>
        <w:rPr>
          <w:b w:val="0"/>
          <w:sz w:val="24"/>
          <w:szCs w:val="24"/>
        </w:rPr>
        <w:t>:</w:t>
      </w:r>
      <w:r w:rsidRPr="00536E28">
        <w:rPr>
          <w:b w:val="0"/>
          <w:sz w:val="24"/>
          <w:szCs w:val="24"/>
        </w:rPr>
        <w:t xml:space="preserve"> Просвещение</w:t>
      </w:r>
      <w:r>
        <w:rPr>
          <w:b w:val="0"/>
          <w:sz w:val="24"/>
          <w:szCs w:val="24"/>
        </w:rPr>
        <w:t>.</w:t>
      </w:r>
    </w:p>
    <w:p w:rsidR="00536E28" w:rsidRDefault="00536E28" w:rsidP="008C1D99">
      <w:pPr>
        <w:pStyle w:val="1"/>
        <w:numPr>
          <w:ilvl w:val="0"/>
          <w:numId w:val="2"/>
        </w:numPr>
        <w:spacing w:before="0" w:beforeAutospacing="0" w:after="0" w:afterAutospacing="0"/>
        <w:ind w:right="74" w:hanging="357"/>
        <w:jc w:val="both"/>
        <w:rPr>
          <w:b w:val="0"/>
          <w:sz w:val="24"/>
          <w:szCs w:val="24"/>
        </w:rPr>
      </w:pPr>
      <w:r w:rsidRPr="00536E28">
        <w:rPr>
          <w:b w:val="0"/>
          <w:sz w:val="24"/>
          <w:szCs w:val="24"/>
        </w:rPr>
        <w:t xml:space="preserve">История России. 8 класс. Арсентьев Н.М., Данилов А.А., </w:t>
      </w:r>
      <w:proofErr w:type="spellStart"/>
      <w:r w:rsidRPr="00536E28">
        <w:rPr>
          <w:b w:val="0"/>
          <w:sz w:val="24"/>
          <w:szCs w:val="24"/>
        </w:rPr>
        <w:t>Курукин</w:t>
      </w:r>
      <w:proofErr w:type="spellEnd"/>
      <w:r w:rsidRPr="00536E28">
        <w:rPr>
          <w:b w:val="0"/>
          <w:sz w:val="24"/>
          <w:szCs w:val="24"/>
        </w:rPr>
        <w:t xml:space="preserve"> И.В., и др./Под ред. </w:t>
      </w:r>
      <w:proofErr w:type="spellStart"/>
      <w:r w:rsidRPr="00536E28">
        <w:rPr>
          <w:b w:val="0"/>
          <w:sz w:val="24"/>
          <w:szCs w:val="24"/>
        </w:rPr>
        <w:t>Торкунова</w:t>
      </w:r>
      <w:proofErr w:type="spellEnd"/>
      <w:r w:rsidRPr="00536E28">
        <w:rPr>
          <w:b w:val="0"/>
          <w:sz w:val="24"/>
          <w:szCs w:val="24"/>
        </w:rPr>
        <w:t xml:space="preserve"> А.В.- М.</w:t>
      </w:r>
      <w:r>
        <w:rPr>
          <w:b w:val="0"/>
          <w:sz w:val="24"/>
          <w:szCs w:val="24"/>
        </w:rPr>
        <w:t>:</w:t>
      </w:r>
      <w:r w:rsidRPr="00536E28">
        <w:rPr>
          <w:b w:val="0"/>
          <w:sz w:val="24"/>
          <w:szCs w:val="24"/>
        </w:rPr>
        <w:t xml:space="preserve"> Просвещение</w:t>
      </w:r>
      <w:r>
        <w:rPr>
          <w:b w:val="0"/>
          <w:sz w:val="24"/>
          <w:szCs w:val="24"/>
        </w:rPr>
        <w:t>.</w:t>
      </w:r>
    </w:p>
    <w:p w:rsidR="00C9113B" w:rsidRPr="00C9794C" w:rsidRDefault="00536E28" w:rsidP="008C1D99">
      <w:pPr>
        <w:pStyle w:val="1"/>
        <w:numPr>
          <w:ilvl w:val="0"/>
          <w:numId w:val="2"/>
        </w:numPr>
        <w:spacing w:before="0" w:beforeAutospacing="0" w:after="0" w:afterAutospacing="0"/>
        <w:ind w:right="74" w:hanging="357"/>
        <w:jc w:val="both"/>
        <w:rPr>
          <w:b w:val="0"/>
          <w:iCs/>
          <w:color w:val="000000"/>
          <w:sz w:val="24"/>
          <w:szCs w:val="24"/>
        </w:rPr>
      </w:pPr>
      <w:r w:rsidRPr="00536E28">
        <w:rPr>
          <w:b w:val="0"/>
          <w:sz w:val="24"/>
          <w:szCs w:val="24"/>
        </w:rPr>
        <w:t xml:space="preserve">-История России. 9 класс. Арсентьев Н.М., Данилов А.А., </w:t>
      </w:r>
      <w:proofErr w:type="spellStart"/>
      <w:r w:rsidRPr="00536E28">
        <w:rPr>
          <w:b w:val="0"/>
          <w:sz w:val="24"/>
          <w:szCs w:val="24"/>
        </w:rPr>
        <w:t>Левандовский</w:t>
      </w:r>
      <w:proofErr w:type="spellEnd"/>
      <w:r w:rsidRPr="00536E28">
        <w:rPr>
          <w:b w:val="0"/>
          <w:sz w:val="24"/>
          <w:szCs w:val="24"/>
        </w:rPr>
        <w:t xml:space="preserve"> А.А., и др./Под ред. </w:t>
      </w:r>
      <w:proofErr w:type="spellStart"/>
      <w:r w:rsidRPr="00536E28">
        <w:rPr>
          <w:b w:val="0"/>
          <w:sz w:val="24"/>
          <w:szCs w:val="24"/>
        </w:rPr>
        <w:t>Торкунова</w:t>
      </w:r>
      <w:proofErr w:type="spellEnd"/>
      <w:r w:rsidRPr="00536E28">
        <w:rPr>
          <w:b w:val="0"/>
          <w:sz w:val="24"/>
          <w:szCs w:val="24"/>
        </w:rPr>
        <w:t xml:space="preserve"> А.В.- М.</w:t>
      </w:r>
      <w:r>
        <w:rPr>
          <w:b w:val="0"/>
          <w:sz w:val="24"/>
          <w:szCs w:val="24"/>
        </w:rPr>
        <w:t>:</w:t>
      </w:r>
      <w:r w:rsidRPr="00536E28">
        <w:rPr>
          <w:b w:val="0"/>
          <w:sz w:val="24"/>
          <w:szCs w:val="24"/>
        </w:rPr>
        <w:t xml:space="preserve"> Просвещение</w:t>
      </w:r>
      <w:r>
        <w:rPr>
          <w:b w:val="0"/>
          <w:sz w:val="24"/>
          <w:szCs w:val="24"/>
        </w:rPr>
        <w:t>.</w:t>
      </w:r>
    </w:p>
    <w:p w:rsidR="00C9794C" w:rsidRDefault="00C9794C" w:rsidP="00C9794C">
      <w:pPr>
        <w:pStyle w:val="1"/>
        <w:spacing w:before="0" w:beforeAutospacing="0" w:after="0" w:afterAutospacing="0"/>
        <w:ind w:left="437" w:right="74"/>
        <w:jc w:val="both"/>
        <w:rPr>
          <w:b w:val="0"/>
          <w:sz w:val="24"/>
          <w:szCs w:val="24"/>
        </w:rPr>
      </w:pPr>
    </w:p>
    <w:p w:rsidR="00C9794C" w:rsidRDefault="00C9794C" w:rsidP="00C9794C">
      <w:pPr>
        <w:pStyle w:val="1"/>
        <w:spacing w:before="0" w:beforeAutospacing="0" w:after="0" w:afterAutospacing="0"/>
        <w:ind w:left="437" w:right="74"/>
        <w:jc w:val="both"/>
        <w:rPr>
          <w:b w:val="0"/>
          <w:iCs/>
          <w:color w:val="000000"/>
          <w:sz w:val="24"/>
          <w:szCs w:val="24"/>
        </w:rPr>
      </w:pPr>
    </w:p>
    <w:p w:rsidR="005F1273" w:rsidRDefault="00C9794C" w:rsidP="005F1273">
      <w:pPr>
        <w:pStyle w:val="Default"/>
        <w:ind w:firstLine="567"/>
        <w:jc w:val="both"/>
        <w:rPr>
          <w:color w:val="auto"/>
          <w:sz w:val="23"/>
          <w:szCs w:val="23"/>
        </w:rPr>
      </w:pPr>
      <w:r w:rsidRPr="005F1273">
        <w:rPr>
          <w:color w:val="auto"/>
        </w:rPr>
        <w:t>В соответствии с требованиями Примерной основной образовательной программой основного общего образования, одобренной решением федерального учебно-методического объединения по общему образованию (протокол от 8 апреля 2015г. № 1/15) была проведена синхронизация курсов всеобщей истории и истории России.</w:t>
      </w:r>
      <w:r>
        <w:rPr>
          <w:color w:val="auto"/>
          <w:sz w:val="23"/>
          <w:szCs w:val="23"/>
        </w:rPr>
        <w:t xml:space="preserve"> </w:t>
      </w:r>
    </w:p>
    <w:p w:rsidR="005F1273" w:rsidRDefault="005F1273" w:rsidP="005F1273">
      <w:pPr>
        <w:pStyle w:val="Default"/>
        <w:ind w:firstLine="567"/>
        <w:jc w:val="center"/>
        <w:rPr>
          <w:b/>
          <w:bCs/>
          <w:sz w:val="23"/>
          <w:szCs w:val="23"/>
        </w:rPr>
      </w:pPr>
    </w:p>
    <w:p w:rsidR="00C9794C" w:rsidRDefault="00C9794C" w:rsidP="005F1273">
      <w:pPr>
        <w:pStyle w:val="Default"/>
        <w:ind w:firstLine="567"/>
        <w:jc w:val="center"/>
        <w:rPr>
          <w:b/>
          <w:bCs/>
          <w:sz w:val="23"/>
          <w:szCs w:val="23"/>
        </w:rPr>
      </w:pPr>
      <w:r>
        <w:rPr>
          <w:b/>
          <w:bCs/>
          <w:sz w:val="23"/>
          <w:szCs w:val="23"/>
        </w:rPr>
        <w:t>Синхронизация курсов всеобщей истории и истории России</w:t>
      </w:r>
    </w:p>
    <w:p w:rsidR="00C9113B" w:rsidRPr="00C9113B" w:rsidRDefault="00C9113B" w:rsidP="00C9113B">
      <w:pPr>
        <w:pStyle w:val="1"/>
        <w:spacing w:before="0" w:beforeAutospacing="0" w:after="0" w:afterAutospacing="0"/>
        <w:ind w:left="74" w:right="74"/>
        <w:jc w:val="both"/>
        <w:rPr>
          <w:b w:val="0"/>
          <w:bCs w:val="0"/>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6"/>
        <w:gridCol w:w="3479"/>
        <w:gridCol w:w="4679"/>
      </w:tblGrid>
      <w:tr w:rsidR="00C9794C" w:rsidTr="00B502DD">
        <w:trPr>
          <w:trHeight w:val="104"/>
          <w:jc w:val="center"/>
        </w:trPr>
        <w:tc>
          <w:tcPr>
            <w:tcW w:w="1146" w:type="dxa"/>
          </w:tcPr>
          <w:p w:rsidR="00C9794C" w:rsidRDefault="00C9794C" w:rsidP="00B502DD">
            <w:pPr>
              <w:pStyle w:val="Default"/>
              <w:rPr>
                <w:sz w:val="23"/>
                <w:szCs w:val="23"/>
              </w:rPr>
            </w:pPr>
            <w:r>
              <w:rPr>
                <w:sz w:val="23"/>
                <w:szCs w:val="23"/>
              </w:rPr>
              <w:t xml:space="preserve">КЛАСС </w:t>
            </w:r>
          </w:p>
        </w:tc>
        <w:tc>
          <w:tcPr>
            <w:tcW w:w="3479" w:type="dxa"/>
          </w:tcPr>
          <w:p w:rsidR="00C9794C" w:rsidRDefault="00C9794C" w:rsidP="00B502DD">
            <w:pPr>
              <w:pStyle w:val="Default"/>
              <w:rPr>
                <w:sz w:val="23"/>
                <w:szCs w:val="23"/>
              </w:rPr>
            </w:pPr>
            <w:r>
              <w:rPr>
                <w:sz w:val="23"/>
                <w:szCs w:val="23"/>
              </w:rPr>
              <w:t xml:space="preserve">ВСЕОБЩАЯ ИСТОРИЯ </w:t>
            </w:r>
          </w:p>
        </w:tc>
        <w:tc>
          <w:tcPr>
            <w:tcW w:w="4679" w:type="dxa"/>
          </w:tcPr>
          <w:p w:rsidR="00C9794C" w:rsidRDefault="00C9794C" w:rsidP="00B502DD">
            <w:pPr>
              <w:pStyle w:val="Default"/>
              <w:rPr>
                <w:sz w:val="23"/>
                <w:szCs w:val="23"/>
              </w:rPr>
            </w:pPr>
            <w:r>
              <w:rPr>
                <w:sz w:val="23"/>
                <w:szCs w:val="23"/>
              </w:rPr>
              <w:t xml:space="preserve">ИСТОРИЯ РОССИИ </w:t>
            </w:r>
          </w:p>
        </w:tc>
      </w:tr>
      <w:tr w:rsidR="00C9794C" w:rsidTr="00B502DD">
        <w:trPr>
          <w:trHeight w:val="526"/>
          <w:jc w:val="center"/>
        </w:trPr>
        <w:tc>
          <w:tcPr>
            <w:tcW w:w="1146" w:type="dxa"/>
          </w:tcPr>
          <w:p w:rsidR="00C9794C" w:rsidRDefault="00C9794C" w:rsidP="00B502DD">
            <w:pPr>
              <w:pStyle w:val="Default"/>
              <w:rPr>
                <w:sz w:val="23"/>
                <w:szCs w:val="23"/>
              </w:rPr>
            </w:pPr>
            <w:r>
              <w:rPr>
                <w:sz w:val="23"/>
                <w:szCs w:val="23"/>
              </w:rPr>
              <w:t xml:space="preserve">5 </w:t>
            </w:r>
          </w:p>
        </w:tc>
        <w:tc>
          <w:tcPr>
            <w:tcW w:w="3479" w:type="dxa"/>
          </w:tcPr>
          <w:p w:rsidR="00C9794C" w:rsidRDefault="00C9794C" w:rsidP="00B502DD">
            <w:pPr>
              <w:pStyle w:val="Default"/>
              <w:rPr>
                <w:sz w:val="23"/>
                <w:szCs w:val="23"/>
              </w:rPr>
            </w:pPr>
            <w:r>
              <w:rPr>
                <w:b/>
                <w:bCs/>
                <w:sz w:val="23"/>
                <w:szCs w:val="23"/>
              </w:rPr>
              <w:t xml:space="preserve">ИСТОРИЯ ДРЕВНЕГО МИРА </w:t>
            </w:r>
          </w:p>
          <w:p w:rsidR="00C9794C" w:rsidRDefault="00C9794C" w:rsidP="00B502DD">
            <w:pPr>
              <w:pStyle w:val="Default"/>
              <w:rPr>
                <w:sz w:val="23"/>
                <w:szCs w:val="23"/>
              </w:rPr>
            </w:pPr>
            <w:r>
              <w:rPr>
                <w:sz w:val="23"/>
                <w:szCs w:val="23"/>
              </w:rPr>
              <w:t xml:space="preserve">Первобытность. Древний Восток Античный мир. Древняя Греция. Древний Рим. </w:t>
            </w:r>
          </w:p>
        </w:tc>
        <w:tc>
          <w:tcPr>
            <w:tcW w:w="4679" w:type="dxa"/>
          </w:tcPr>
          <w:p w:rsidR="00C9794C" w:rsidRDefault="00C9794C" w:rsidP="00B502DD">
            <w:pPr>
              <w:pStyle w:val="Default"/>
              <w:rPr>
                <w:sz w:val="23"/>
                <w:szCs w:val="23"/>
              </w:rPr>
            </w:pPr>
            <w:r>
              <w:rPr>
                <w:sz w:val="23"/>
                <w:szCs w:val="23"/>
              </w:rPr>
              <w:t xml:space="preserve">Народы и государства на территории нашей страны в древности </w:t>
            </w:r>
          </w:p>
        </w:tc>
      </w:tr>
      <w:tr w:rsidR="00C9794C" w:rsidTr="00B502DD">
        <w:trPr>
          <w:trHeight w:val="1623"/>
          <w:jc w:val="center"/>
        </w:trPr>
        <w:tc>
          <w:tcPr>
            <w:tcW w:w="1146" w:type="dxa"/>
          </w:tcPr>
          <w:p w:rsidR="00C9794C" w:rsidRDefault="00C9794C" w:rsidP="00B502DD">
            <w:pPr>
              <w:pStyle w:val="Default"/>
              <w:rPr>
                <w:sz w:val="23"/>
                <w:szCs w:val="23"/>
              </w:rPr>
            </w:pPr>
            <w:r>
              <w:rPr>
                <w:sz w:val="23"/>
                <w:szCs w:val="23"/>
              </w:rPr>
              <w:lastRenderedPageBreak/>
              <w:t xml:space="preserve">6 </w:t>
            </w:r>
          </w:p>
        </w:tc>
        <w:tc>
          <w:tcPr>
            <w:tcW w:w="3479" w:type="dxa"/>
          </w:tcPr>
          <w:p w:rsidR="00C9794C" w:rsidRDefault="00C9794C" w:rsidP="00B502DD">
            <w:pPr>
              <w:pStyle w:val="Default"/>
              <w:rPr>
                <w:sz w:val="23"/>
                <w:szCs w:val="23"/>
              </w:rPr>
            </w:pPr>
            <w:r>
              <w:rPr>
                <w:b/>
                <w:bCs/>
                <w:sz w:val="23"/>
                <w:szCs w:val="23"/>
              </w:rPr>
              <w:t xml:space="preserve">ИСТОРИЯ СРЕДНИХ ВЕКОВ. VI-XV вв. </w:t>
            </w:r>
          </w:p>
          <w:p w:rsidR="00C9794C" w:rsidRDefault="00C9794C" w:rsidP="00B502DD">
            <w:pPr>
              <w:pStyle w:val="Default"/>
              <w:rPr>
                <w:sz w:val="23"/>
                <w:szCs w:val="23"/>
              </w:rPr>
            </w:pPr>
            <w:r>
              <w:rPr>
                <w:sz w:val="23"/>
                <w:szCs w:val="23"/>
              </w:rPr>
              <w:t xml:space="preserve">Раннее Средневековье. Зрелое Средневековье. Страны Востока в Средние века. Государства доколумбовой Америки. </w:t>
            </w:r>
          </w:p>
        </w:tc>
        <w:tc>
          <w:tcPr>
            <w:tcW w:w="4679" w:type="dxa"/>
          </w:tcPr>
          <w:p w:rsidR="00C9794C" w:rsidRDefault="00C9794C" w:rsidP="00B502DD">
            <w:pPr>
              <w:pStyle w:val="Default"/>
              <w:rPr>
                <w:sz w:val="23"/>
                <w:szCs w:val="23"/>
              </w:rPr>
            </w:pPr>
            <w:r>
              <w:rPr>
                <w:b/>
                <w:bCs/>
                <w:sz w:val="23"/>
                <w:szCs w:val="23"/>
              </w:rPr>
              <w:t xml:space="preserve">ОТ ДРЕВНЕЙ РУСИ К РОССИЙСКОМУ ГОСУДАРСТВУ. </w:t>
            </w:r>
            <w:proofErr w:type="gramStart"/>
            <w:r>
              <w:rPr>
                <w:b/>
                <w:bCs/>
                <w:sz w:val="23"/>
                <w:szCs w:val="23"/>
              </w:rPr>
              <w:t>V</w:t>
            </w:r>
            <w:proofErr w:type="gramEnd"/>
            <w:r>
              <w:rPr>
                <w:b/>
                <w:bCs/>
                <w:sz w:val="23"/>
                <w:szCs w:val="23"/>
              </w:rPr>
              <w:t xml:space="preserve">Ш -XV вв. </w:t>
            </w:r>
          </w:p>
          <w:p w:rsidR="00C9794C" w:rsidRDefault="00C9794C" w:rsidP="00B502DD">
            <w:pPr>
              <w:pStyle w:val="Default"/>
              <w:rPr>
                <w:sz w:val="23"/>
                <w:szCs w:val="23"/>
              </w:rPr>
            </w:pPr>
            <w:r>
              <w:rPr>
                <w:sz w:val="23"/>
                <w:szCs w:val="23"/>
              </w:rPr>
              <w:t xml:space="preserve">Восточная Европа в середине I тыс. н.э. Образование государства Русь. Русь в конце X - начале XII в. Культурное пространство. Русь в середине XII - начале XIII в. Русские земли в середине XIII - XIV в. Народы и государства степной зоны. Восточной Европы и Сибири в XIII- </w:t>
            </w:r>
            <w:proofErr w:type="spellStart"/>
            <w:proofErr w:type="gramStart"/>
            <w:r>
              <w:rPr>
                <w:sz w:val="23"/>
                <w:szCs w:val="23"/>
              </w:rPr>
              <w:t>XV</w:t>
            </w:r>
            <w:proofErr w:type="gramEnd"/>
            <w:r>
              <w:rPr>
                <w:sz w:val="23"/>
                <w:szCs w:val="23"/>
              </w:rPr>
              <w:t>вв</w:t>
            </w:r>
            <w:proofErr w:type="spellEnd"/>
            <w:r>
              <w:rPr>
                <w:sz w:val="23"/>
                <w:szCs w:val="23"/>
              </w:rPr>
              <w:t xml:space="preserve">. Культурное пространство. Формирование единого Русского государства в XV веке. Культурное пространство. Народы, населявшие Белгородский край, их развитие, хозяйственная деятельность. </w:t>
            </w:r>
          </w:p>
        </w:tc>
      </w:tr>
      <w:tr w:rsidR="00C9794C" w:rsidTr="00B502DD">
        <w:trPr>
          <w:trHeight w:val="939"/>
          <w:jc w:val="center"/>
        </w:trPr>
        <w:tc>
          <w:tcPr>
            <w:tcW w:w="1146" w:type="dxa"/>
          </w:tcPr>
          <w:p w:rsidR="00C9794C" w:rsidRDefault="00C9794C" w:rsidP="00B502DD">
            <w:pPr>
              <w:pStyle w:val="Default"/>
              <w:rPr>
                <w:sz w:val="23"/>
                <w:szCs w:val="23"/>
              </w:rPr>
            </w:pPr>
            <w:r>
              <w:rPr>
                <w:sz w:val="23"/>
                <w:szCs w:val="23"/>
              </w:rPr>
              <w:t xml:space="preserve">7 </w:t>
            </w:r>
          </w:p>
        </w:tc>
        <w:tc>
          <w:tcPr>
            <w:tcW w:w="3479" w:type="dxa"/>
          </w:tcPr>
          <w:p w:rsidR="00C9794C" w:rsidRDefault="00C9794C" w:rsidP="00B502DD">
            <w:pPr>
              <w:pStyle w:val="Default"/>
              <w:rPr>
                <w:sz w:val="23"/>
                <w:szCs w:val="23"/>
              </w:rPr>
            </w:pPr>
            <w:r>
              <w:rPr>
                <w:b/>
                <w:bCs/>
                <w:sz w:val="23"/>
                <w:szCs w:val="23"/>
              </w:rPr>
              <w:t xml:space="preserve">ИСТОРИЯ НОВОГО ВРЕМЕНИ. XVI-XVII вв. От абсолютизма к парламентаризму. Первые буржуазные революции. </w:t>
            </w:r>
          </w:p>
          <w:p w:rsidR="00C9794C" w:rsidRDefault="00C9794C" w:rsidP="00B502DD">
            <w:pPr>
              <w:pStyle w:val="Default"/>
              <w:rPr>
                <w:sz w:val="23"/>
                <w:szCs w:val="23"/>
              </w:rPr>
            </w:pPr>
            <w:r>
              <w:rPr>
                <w:sz w:val="23"/>
                <w:szCs w:val="23"/>
              </w:rPr>
              <w:t xml:space="preserve">Европа в конце XV— начале XVII в. Европа в конце XV— начале XVII в. Страны Европы и Северной Америки в середине XVII—XVIII в. Страны Востока в XVI—XVIII вв. </w:t>
            </w:r>
          </w:p>
        </w:tc>
        <w:tc>
          <w:tcPr>
            <w:tcW w:w="4679" w:type="dxa"/>
          </w:tcPr>
          <w:p w:rsidR="00C9794C" w:rsidRDefault="00C9794C" w:rsidP="00B502DD">
            <w:pPr>
              <w:pStyle w:val="Default"/>
              <w:rPr>
                <w:sz w:val="23"/>
                <w:szCs w:val="23"/>
              </w:rPr>
            </w:pPr>
            <w:r>
              <w:rPr>
                <w:b/>
                <w:bCs/>
                <w:sz w:val="23"/>
                <w:szCs w:val="23"/>
              </w:rPr>
              <w:t xml:space="preserve">РОССИЯ В XVI - XVII ВЕКАХ: ОТ ВЕЛИКОГО КНЯЖЕСТВА К ЦАРСТВУ. </w:t>
            </w:r>
          </w:p>
          <w:p w:rsidR="00C9794C" w:rsidRDefault="00C9794C" w:rsidP="00B502DD">
            <w:pPr>
              <w:pStyle w:val="Default"/>
              <w:rPr>
                <w:sz w:val="23"/>
                <w:szCs w:val="23"/>
              </w:rPr>
            </w:pPr>
            <w:r>
              <w:rPr>
                <w:sz w:val="23"/>
                <w:szCs w:val="23"/>
              </w:rPr>
              <w:t xml:space="preserve">Россия в XVI веке. Смута в России Россия в XVII веке. Культурное пространство. Основание острога Чита. Строительство других острогов как будущих форпостов проникновения русских в Сибирь и Забайкалье, </w:t>
            </w:r>
            <w:proofErr w:type="spellStart"/>
            <w:r>
              <w:rPr>
                <w:sz w:val="23"/>
                <w:szCs w:val="23"/>
              </w:rPr>
              <w:t>Даурскую</w:t>
            </w:r>
            <w:proofErr w:type="spellEnd"/>
            <w:r>
              <w:rPr>
                <w:sz w:val="23"/>
                <w:szCs w:val="23"/>
              </w:rPr>
              <w:t xml:space="preserve"> землю. </w:t>
            </w:r>
          </w:p>
          <w:p w:rsidR="00C9794C" w:rsidRDefault="00C9794C" w:rsidP="00B502DD">
            <w:pPr>
              <w:pStyle w:val="Default"/>
              <w:rPr>
                <w:sz w:val="23"/>
                <w:szCs w:val="23"/>
              </w:rPr>
            </w:pPr>
            <w:r>
              <w:rPr>
                <w:sz w:val="23"/>
                <w:szCs w:val="23"/>
              </w:rPr>
              <w:t>Занятия местного населения. Народные волнения на территории края.</w:t>
            </w:r>
          </w:p>
        </w:tc>
      </w:tr>
      <w:tr w:rsidR="00C9794C" w:rsidTr="00B502DD">
        <w:trPr>
          <w:trHeight w:val="939"/>
          <w:jc w:val="center"/>
        </w:trPr>
        <w:tc>
          <w:tcPr>
            <w:tcW w:w="1146" w:type="dxa"/>
          </w:tcPr>
          <w:p w:rsidR="00C9794C" w:rsidRDefault="00C9794C" w:rsidP="00B502DD">
            <w:pPr>
              <w:pStyle w:val="Default"/>
              <w:rPr>
                <w:sz w:val="23"/>
                <w:szCs w:val="23"/>
              </w:rPr>
            </w:pPr>
            <w:r>
              <w:rPr>
                <w:sz w:val="23"/>
                <w:szCs w:val="23"/>
              </w:rPr>
              <w:t xml:space="preserve">8 </w:t>
            </w:r>
          </w:p>
        </w:tc>
        <w:tc>
          <w:tcPr>
            <w:tcW w:w="3479" w:type="dxa"/>
          </w:tcPr>
          <w:p w:rsidR="00C9794C" w:rsidRDefault="00C9794C" w:rsidP="00B502DD">
            <w:pPr>
              <w:pStyle w:val="Default"/>
              <w:rPr>
                <w:sz w:val="23"/>
                <w:szCs w:val="23"/>
              </w:rPr>
            </w:pPr>
            <w:r>
              <w:rPr>
                <w:b/>
                <w:bCs/>
                <w:sz w:val="23"/>
                <w:szCs w:val="23"/>
              </w:rPr>
              <w:t xml:space="preserve">ИСТОРИЯ НОВОГО ВРЕМЕНИ. </w:t>
            </w:r>
            <w:proofErr w:type="spellStart"/>
            <w:r>
              <w:rPr>
                <w:b/>
                <w:bCs/>
                <w:sz w:val="23"/>
                <w:szCs w:val="23"/>
              </w:rPr>
              <w:t>Х</w:t>
            </w:r>
            <w:proofErr w:type="gramStart"/>
            <w:r>
              <w:rPr>
                <w:b/>
                <w:bCs/>
                <w:sz w:val="23"/>
                <w:szCs w:val="23"/>
              </w:rPr>
              <w:t>V</w:t>
            </w:r>
            <w:proofErr w:type="gramEnd"/>
            <w:r>
              <w:rPr>
                <w:b/>
                <w:bCs/>
                <w:sz w:val="23"/>
                <w:szCs w:val="23"/>
              </w:rPr>
              <w:t>Шв</w:t>
            </w:r>
            <w:proofErr w:type="spellEnd"/>
            <w:r>
              <w:rPr>
                <w:b/>
                <w:bCs/>
                <w:sz w:val="23"/>
                <w:szCs w:val="23"/>
              </w:rPr>
              <w:t xml:space="preserve">. </w:t>
            </w:r>
          </w:p>
          <w:p w:rsidR="00C9794C" w:rsidRDefault="00C9794C" w:rsidP="00B502DD">
            <w:pPr>
              <w:pStyle w:val="Default"/>
              <w:rPr>
                <w:sz w:val="23"/>
                <w:szCs w:val="23"/>
              </w:rPr>
            </w:pPr>
            <w:r>
              <w:rPr>
                <w:sz w:val="23"/>
                <w:szCs w:val="23"/>
              </w:rPr>
              <w:t xml:space="preserve">Эпоха Просвещения. Эпоха промышленного переворота. Великая французская революция </w:t>
            </w:r>
          </w:p>
        </w:tc>
        <w:tc>
          <w:tcPr>
            <w:tcW w:w="4679" w:type="dxa"/>
          </w:tcPr>
          <w:p w:rsidR="00C9794C" w:rsidRDefault="00C9794C" w:rsidP="00B502DD">
            <w:pPr>
              <w:pStyle w:val="Default"/>
              <w:rPr>
                <w:sz w:val="23"/>
                <w:szCs w:val="23"/>
              </w:rPr>
            </w:pPr>
            <w:r>
              <w:rPr>
                <w:b/>
                <w:bCs/>
                <w:sz w:val="23"/>
                <w:szCs w:val="23"/>
              </w:rPr>
              <w:t xml:space="preserve">РОССИЯ В КОНЦЕ XVII - XVIII ВЕКАХ: ОТ ЦАРСТВА К ИМПЕРИИ </w:t>
            </w:r>
          </w:p>
          <w:p w:rsidR="00C9794C" w:rsidRDefault="00C9794C" w:rsidP="00B502DD">
            <w:pPr>
              <w:pStyle w:val="Default"/>
              <w:rPr>
                <w:sz w:val="23"/>
                <w:szCs w:val="23"/>
              </w:rPr>
            </w:pPr>
            <w:r>
              <w:rPr>
                <w:sz w:val="23"/>
                <w:szCs w:val="23"/>
              </w:rPr>
              <w:t>Россия в эпоху преобразований Петра I</w:t>
            </w:r>
            <w:proofErr w:type="gramStart"/>
            <w:r>
              <w:rPr>
                <w:sz w:val="23"/>
                <w:szCs w:val="23"/>
              </w:rPr>
              <w:t xml:space="preserve"> П</w:t>
            </w:r>
            <w:proofErr w:type="gramEnd"/>
            <w:r>
              <w:rPr>
                <w:sz w:val="23"/>
                <w:szCs w:val="23"/>
              </w:rPr>
              <w:t xml:space="preserve">осле Петра Великого: эпоха «дворцовых переворотов». Россия в 1760-х - 1790- гг. Правление Екатерины II и Павла I. Культурное пространство Российской империи в XVIII в. Народы России в XVIII в. Россия при Павле. Забайкалье </w:t>
            </w:r>
            <w:proofErr w:type="gramStart"/>
            <w:r>
              <w:rPr>
                <w:sz w:val="23"/>
                <w:szCs w:val="23"/>
              </w:rPr>
              <w:t>–к</w:t>
            </w:r>
            <w:proofErr w:type="gramEnd"/>
            <w:r>
              <w:rPr>
                <w:sz w:val="23"/>
                <w:szCs w:val="23"/>
              </w:rPr>
              <w:t xml:space="preserve">рай каторги. </w:t>
            </w:r>
          </w:p>
        </w:tc>
      </w:tr>
      <w:tr w:rsidR="00C9794C" w:rsidTr="00B502DD">
        <w:trPr>
          <w:trHeight w:val="939"/>
          <w:jc w:val="center"/>
        </w:trPr>
        <w:tc>
          <w:tcPr>
            <w:tcW w:w="1146" w:type="dxa"/>
          </w:tcPr>
          <w:p w:rsidR="00C9794C" w:rsidRDefault="00C9794C" w:rsidP="00B502DD">
            <w:pPr>
              <w:pStyle w:val="Default"/>
              <w:rPr>
                <w:sz w:val="23"/>
                <w:szCs w:val="23"/>
              </w:rPr>
            </w:pPr>
            <w:r>
              <w:rPr>
                <w:sz w:val="23"/>
                <w:szCs w:val="23"/>
              </w:rPr>
              <w:t xml:space="preserve">9 </w:t>
            </w:r>
          </w:p>
        </w:tc>
        <w:tc>
          <w:tcPr>
            <w:tcW w:w="3479" w:type="dxa"/>
          </w:tcPr>
          <w:p w:rsidR="00C9794C" w:rsidRDefault="00C9794C" w:rsidP="00B502DD">
            <w:pPr>
              <w:pStyle w:val="Default"/>
              <w:rPr>
                <w:sz w:val="23"/>
                <w:szCs w:val="23"/>
              </w:rPr>
            </w:pPr>
            <w:r>
              <w:rPr>
                <w:b/>
                <w:bCs/>
                <w:sz w:val="23"/>
                <w:szCs w:val="23"/>
              </w:rPr>
              <w:t xml:space="preserve">ИСТОРИЯ НОВОГО ВРЕМЕНИ. XIX в. Мир к началу XX в. Новейшая история. </w:t>
            </w:r>
            <w:r>
              <w:rPr>
                <w:b/>
                <w:bCs/>
                <w:i/>
                <w:iCs/>
                <w:sz w:val="23"/>
                <w:szCs w:val="23"/>
              </w:rPr>
              <w:t xml:space="preserve">Становление и расцвет индустриального общества. До начала Первой мировой войны. </w:t>
            </w:r>
          </w:p>
          <w:p w:rsidR="00C9794C" w:rsidRDefault="00C9794C" w:rsidP="00B502DD">
            <w:pPr>
              <w:pStyle w:val="Default"/>
              <w:rPr>
                <w:sz w:val="23"/>
                <w:szCs w:val="23"/>
              </w:rPr>
            </w:pPr>
            <w:proofErr w:type="gramStart"/>
            <w:r>
              <w:rPr>
                <w:sz w:val="23"/>
                <w:szCs w:val="23"/>
              </w:rPr>
              <w:t xml:space="preserve">Страны Европы и Северной Америки в первой половине XIX в. Страны Европы и Северной Америки во второй половине XIX в. Экономическое и социально- политическое развитие стран Европы и США в конце XIX в. Страны Азии в XIX в. Война за независимость в Латинской Америке Народы Африки в Новое время Развитие культуры в XIX в. Международные отношения в </w:t>
            </w:r>
            <w:r>
              <w:rPr>
                <w:sz w:val="23"/>
                <w:szCs w:val="23"/>
              </w:rPr>
              <w:lastRenderedPageBreak/>
              <w:t>XIX в. Мир</w:t>
            </w:r>
            <w:proofErr w:type="gramEnd"/>
            <w:r>
              <w:rPr>
                <w:sz w:val="23"/>
                <w:szCs w:val="23"/>
              </w:rPr>
              <w:t xml:space="preserve"> в 1900—1914 гг. </w:t>
            </w:r>
          </w:p>
        </w:tc>
        <w:tc>
          <w:tcPr>
            <w:tcW w:w="4679" w:type="dxa"/>
          </w:tcPr>
          <w:p w:rsidR="00C9794C" w:rsidRDefault="00C9794C" w:rsidP="00B502DD">
            <w:pPr>
              <w:pStyle w:val="Default"/>
              <w:rPr>
                <w:sz w:val="23"/>
                <w:szCs w:val="23"/>
              </w:rPr>
            </w:pPr>
            <w:r>
              <w:rPr>
                <w:b/>
                <w:bCs/>
                <w:sz w:val="23"/>
                <w:szCs w:val="23"/>
              </w:rPr>
              <w:lastRenderedPageBreak/>
              <w:t xml:space="preserve">IV. РОССИЙСКАЯ ИМПЕРИЯ </w:t>
            </w:r>
            <w:proofErr w:type="gramStart"/>
            <w:r>
              <w:rPr>
                <w:b/>
                <w:bCs/>
                <w:sz w:val="23"/>
                <w:szCs w:val="23"/>
              </w:rPr>
              <w:t>В</w:t>
            </w:r>
            <w:proofErr w:type="gramEnd"/>
            <w:r>
              <w:rPr>
                <w:b/>
                <w:bCs/>
                <w:sz w:val="23"/>
                <w:szCs w:val="23"/>
              </w:rPr>
              <w:t xml:space="preserve"> </w:t>
            </w:r>
          </w:p>
          <w:p w:rsidR="00C9794C" w:rsidRDefault="00C9794C" w:rsidP="00B502DD">
            <w:pPr>
              <w:pStyle w:val="Default"/>
              <w:rPr>
                <w:sz w:val="23"/>
                <w:szCs w:val="23"/>
              </w:rPr>
            </w:pPr>
            <w:r w:rsidRPr="00933C08">
              <w:rPr>
                <w:b/>
                <w:sz w:val="23"/>
                <w:szCs w:val="23"/>
              </w:rPr>
              <w:t xml:space="preserve">XIX </w:t>
            </w:r>
            <w:r>
              <w:rPr>
                <w:b/>
                <w:bCs/>
                <w:sz w:val="23"/>
                <w:szCs w:val="23"/>
              </w:rPr>
              <w:t xml:space="preserve">- </w:t>
            </w:r>
            <w:proofErr w:type="gramStart"/>
            <w:r>
              <w:rPr>
                <w:b/>
                <w:bCs/>
                <w:sz w:val="23"/>
                <w:szCs w:val="23"/>
              </w:rPr>
              <w:t>НАЧАЛЕ</w:t>
            </w:r>
            <w:proofErr w:type="gramEnd"/>
            <w:r>
              <w:rPr>
                <w:b/>
                <w:bCs/>
                <w:sz w:val="23"/>
                <w:szCs w:val="23"/>
              </w:rPr>
              <w:t xml:space="preserve"> XX ВВ. </w:t>
            </w:r>
          </w:p>
          <w:p w:rsidR="00C9794C" w:rsidRDefault="00C9794C" w:rsidP="00B502DD">
            <w:pPr>
              <w:pStyle w:val="Default"/>
              <w:rPr>
                <w:sz w:val="23"/>
                <w:szCs w:val="23"/>
              </w:rPr>
            </w:pPr>
            <w:r>
              <w:rPr>
                <w:sz w:val="23"/>
                <w:szCs w:val="23"/>
              </w:rPr>
              <w:t xml:space="preserve">Россия на пути к реформам (1801-1861) Александровская эпоха: государственный либерализм. Отечественная война 1812 г. Николаевское самодержавие: государственный консерватизм Крепостнический социум. Деревня и город. Культурное пространство империи в первой половине XIX в. Пространство империи: этнокультурный облик страны Формирование гражданского правосознания. Основные течения общественной мысли Россия в эпоху реформ. Преобразования Александра II: социальная и правовая модернизация «Народное самодержавие» Александра III. Пореформенный социум. Сельское хозяйство и промышленность. Культурное пространство империи во второй половине XIX в. Этнокультурный </w:t>
            </w:r>
            <w:r>
              <w:rPr>
                <w:sz w:val="23"/>
                <w:szCs w:val="23"/>
              </w:rPr>
              <w:lastRenderedPageBreak/>
              <w:t xml:space="preserve">облик империи. Формирование гражданского общества и основные направления общественных движений. Кризис империи в начале </w:t>
            </w:r>
          </w:p>
          <w:p w:rsidR="00C9794C" w:rsidRDefault="00C9794C" w:rsidP="00B502DD">
            <w:pPr>
              <w:pStyle w:val="Default"/>
              <w:rPr>
                <w:sz w:val="23"/>
                <w:szCs w:val="23"/>
              </w:rPr>
            </w:pPr>
            <w:r>
              <w:rPr>
                <w:sz w:val="23"/>
                <w:szCs w:val="23"/>
              </w:rPr>
              <w:t>XX века. Первая российская революция 1905-1907 гг. Начало парламентаризма Общество и власть после революции «Серебряный век» российской культуры</w:t>
            </w:r>
            <w:proofErr w:type="gramStart"/>
            <w:r>
              <w:rPr>
                <w:sz w:val="23"/>
                <w:szCs w:val="23"/>
              </w:rPr>
              <w:t xml:space="preserve"> .</w:t>
            </w:r>
            <w:proofErr w:type="gramEnd"/>
            <w:r>
              <w:rPr>
                <w:sz w:val="23"/>
                <w:szCs w:val="23"/>
              </w:rPr>
              <w:t xml:space="preserve"> </w:t>
            </w:r>
          </w:p>
          <w:p w:rsidR="00C9794C" w:rsidRDefault="00C9794C" w:rsidP="00B502DD">
            <w:pPr>
              <w:pStyle w:val="Default"/>
              <w:rPr>
                <w:sz w:val="23"/>
                <w:szCs w:val="23"/>
              </w:rPr>
            </w:pPr>
          </w:p>
        </w:tc>
      </w:tr>
    </w:tbl>
    <w:p w:rsidR="00C9794C" w:rsidRDefault="00C9794C" w:rsidP="00C9794C">
      <w:pPr>
        <w:pStyle w:val="Default"/>
        <w:ind w:firstLine="567"/>
        <w:jc w:val="both"/>
        <w:rPr>
          <w:sz w:val="23"/>
          <w:szCs w:val="23"/>
        </w:rPr>
      </w:pPr>
    </w:p>
    <w:p w:rsidR="00C9794C" w:rsidRDefault="00C9794C" w:rsidP="00C9794C">
      <w:pPr>
        <w:pStyle w:val="Default"/>
        <w:ind w:firstLine="567"/>
        <w:jc w:val="both"/>
        <w:rPr>
          <w:sz w:val="23"/>
          <w:szCs w:val="23"/>
        </w:rPr>
      </w:pPr>
    </w:p>
    <w:p w:rsidR="005F1273" w:rsidRDefault="005860AF" w:rsidP="005860AF">
      <w:pPr>
        <w:pStyle w:val="Default"/>
        <w:ind w:firstLine="567"/>
        <w:jc w:val="center"/>
        <w:rPr>
          <w:b/>
        </w:rPr>
      </w:pPr>
      <w:r w:rsidRPr="005860AF">
        <w:rPr>
          <w:rFonts w:eastAsia="Times New Roman"/>
          <w:b/>
        </w:rPr>
        <w:t>Количество часов</w:t>
      </w:r>
      <w:r w:rsidRPr="005860AF">
        <w:rPr>
          <w:b/>
          <w:bCs/>
        </w:rPr>
        <w:t xml:space="preserve"> всеобщей истории и истории России</w:t>
      </w:r>
    </w:p>
    <w:p w:rsidR="005860AF" w:rsidRPr="005860AF" w:rsidRDefault="005860AF" w:rsidP="005860AF">
      <w:pPr>
        <w:pStyle w:val="Default"/>
        <w:ind w:firstLine="567"/>
        <w:jc w:val="center"/>
        <w:rPr>
          <w:b/>
        </w:rPr>
      </w:pPr>
    </w:p>
    <w:tbl>
      <w:tblPr>
        <w:tblStyle w:val="a8"/>
        <w:tblW w:w="0" w:type="auto"/>
        <w:jc w:val="center"/>
        <w:tblLook w:val="04A0" w:firstRow="1" w:lastRow="0" w:firstColumn="1" w:lastColumn="0" w:noHBand="0" w:noVBand="1"/>
      </w:tblPr>
      <w:tblGrid>
        <w:gridCol w:w="817"/>
        <w:gridCol w:w="2392"/>
        <w:gridCol w:w="2393"/>
        <w:gridCol w:w="2393"/>
      </w:tblGrid>
      <w:tr w:rsidR="005F1273" w:rsidTr="005F1273">
        <w:trPr>
          <w:jc w:val="center"/>
        </w:trPr>
        <w:tc>
          <w:tcPr>
            <w:tcW w:w="817" w:type="dxa"/>
          </w:tcPr>
          <w:p w:rsidR="005F1273" w:rsidRPr="005860AF" w:rsidRDefault="005F1273" w:rsidP="005F1273">
            <w:pPr>
              <w:pStyle w:val="Default"/>
              <w:jc w:val="center"/>
              <w:rPr>
                <w:b/>
                <w:sz w:val="23"/>
                <w:szCs w:val="23"/>
              </w:rPr>
            </w:pPr>
            <w:r w:rsidRPr="005860AF">
              <w:rPr>
                <w:b/>
                <w:sz w:val="23"/>
                <w:szCs w:val="23"/>
              </w:rPr>
              <w:t>класс</w:t>
            </w:r>
          </w:p>
        </w:tc>
        <w:tc>
          <w:tcPr>
            <w:tcW w:w="2392" w:type="dxa"/>
          </w:tcPr>
          <w:p w:rsidR="005F1273" w:rsidRPr="005860AF" w:rsidRDefault="005F1273" w:rsidP="005F1273">
            <w:pPr>
              <w:pStyle w:val="Default"/>
              <w:jc w:val="center"/>
              <w:rPr>
                <w:b/>
                <w:sz w:val="23"/>
                <w:szCs w:val="23"/>
              </w:rPr>
            </w:pPr>
            <w:r w:rsidRPr="005860AF">
              <w:rPr>
                <w:b/>
                <w:sz w:val="23"/>
                <w:szCs w:val="23"/>
              </w:rPr>
              <w:t>Общее количество часов</w:t>
            </w:r>
          </w:p>
        </w:tc>
        <w:tc>
          <w:tcPr>
            <w:tcW w:w="2393" w:type="dxa"/>
          </w:tcPr>
          <w:p w:rsidR="005F1273" w:rsidRPr="005860AF" w:rsidRDefault="005F1273" w:rsidP="005F1273">
            <w:pPr>
              <w:pStyle w:val="Default"/>
              <w:jc w:val="center"/>
              <w:rPr>
                <w:b/>
                <w:sz w:val="23"/>
                <w:szCs w:val="23"/>
              </w:rPr>
            </w:pPr>
            <w:r w:rsidRPr="005860AF">
              <w:rPr>
                <w:b/>
                <w:sz w:val="23"/>
                <w:szCs w:val="23"/>
              </w:rPr>
              <w:t>История России</w:t>
            </w:r>
          </w:p>
          <w:p w:rsidR="005F1273" w:rsidRPr="005860AF" w:rsidRDefault="005F1273" w:rsidP="005F1273">
            <w:pPr>
              <w:pStyle w:val="Default"/>
              <w:jc w:val="center"/>
              <w:rPr>
                <w:b/>
                <w:sz w:val="23"/>
                <w:szCs w:val="23"/>
              </w:rPr>
            </w:pPr>
            <w:r w:rsidRPr="005860AF">
              <w:rPr>
                <w:b/>
                <w:sz w:val="23"/>
                <w:szCs w:val="23"/>
              </w:rPr>
              <w:t>(количество часов)</w:t>
            </w:r>
          </w:p>
        </w:tc>
        <w:tc>
          <w:tcPr>
            <w:tcW w:w="2393" w:type="dxa"/>
          </w:tcPr>
          <w:p w:rsidR="005F1273" w:rsidRPr="005860AF" w:rsidRDefault="005F1273" w:rsidP="005F1273">
            <w:pPr>
              <w:pStyle w:val="Default"/>
              <w:jc w:val="center"/>
              <w:rPr>
                <w:b/>
                <w:sz w:val="23"/>
                <w:szCs w:val="23"/>
              </w:rPr>
            </w:pPr>
            <w:r w:rsidRPr="005860AF">
              <w:rPr>
                <w:b/>
                <w:sz w:val="23"/>
                <w:szCs w:val="23"/>
              </w:rPr>
              <w:t>Всеобщая история</w:t>
            </w:r>
          </w:p>
          <w:p w:rsidR="005F1273" w:rsidRPr="005860AF" w:rsidRDefault="005F1273" w:rsidP="005F1273">
            <w:pPr>
              <w:pStyle w:val="Default"/>
              <w:jc w:val="center"/>
              <w:rPr>
                <w:b/>
                <w:sz w:val="23"/>
                <w:szCs w:val="23"/>
              </w:rPr>
            </w:pPr>
            <w:r w:rsidRPr="005860AF">
              <w:rPr>
                <w:b/>
                <w:sz w:val="23"/>
                <w:szCs w:val="23"/>
              </w:rPr>
              <w:t>(количество часов)</w:t>
            </w:r>
          </w:p>
        </w:tc>
      </w:tr>
      <w:tr w:rsidR="005860AF" w:rsidTr="005860AF">
        <w:trPr>
          <w:jc w:val="center"/>
        </w:trPr>
        <w:tc>
          <w:tcPr>
            <w:tcW w:w="817" w:type="dxa"/>
          </w:tcPr>
          <w:p w:rsidR="005860AF" w:rsidRDefault="005860AF" w:rsidP="005860AF">
            <w:pPr>
              <w:pStyle w:val="Default"/>
              <w:jc w:val="center"/>
              <w:rPr>
                <w:sz w:val="23"/>
                <w:szCs w:val="23"/>
              </w:rPr>
            </w:pPr>
            <w:r>
              <w:rPr>
                <w:sz w:val="23"/>
                <w:szCs w:val="23"/>
              </w:rPr>
              <w:t>5</w:t>
            </w:r>
          </w:p>
        </w:tc>
        <w:tc>
          <w:tcPr>
            <w:tcW w:w="2392" w:type="dxa"/>
          </w:tcPr>
          <w:p w:rsidR="005860AF" w:rsidRDefault="005860AF" w:rsidP="005860AF">
            <w:pPr>
              <w:pStyle w:val="Default"/>
              <w:jc w:val="center"/>
              <w:rPr>
                <w:sz w:val="23"/>
                <w:szCs w:val="23"/>
              </w:rPr>
            </w:pPr>
            <w:r>
              <w:rPr>
                <w:sz w:val="23"/>
                <w:szCs w:val="23"/>
              </w:rPr>
              <w:t>68</w:t>
            </w:r>
          </w:p>
        </w:tc>
        <w:tc>
          <w:tcPr>
            <w:tcW w:w="2393" w:type="dxa"/>
            <w:vAlign w:val="center"/>
          </w:tcPr>
          <w:p w:rsidR="005860AF" w:rsidRDefault="005860AF" w:rsidP="005860AF">
            <w:pPr>
              <w:pStyle w:val="Default"/>
              <w:jc w:val="center"/>
              <w:rPr>
                <w:sz w:val="8"/>
                <w:szCs w:val="8"/>
              </w:rPr>
            </w:pPr>
            <w:r>
              <w:rPr>
                <w:sz w:val="8"/>
                <w:szCs w:val="8"/>
              </w:rPr>
              <w:t>—</w:t>
            </w:r>
          </w:p>
        </w:tc>
        <w:tc>
          <w:tcPr>
            <w:tcW w:w="2393" w:type="dxa"/>
            <w:vAlign w:val="center"/>
          </w:tcPr>
          <w:p w:rsidR="005860AF" w:rsidRDefault="005860AF" w:rsidP="005860AF">
            <w:pPr>
              <w:pStyle w:val="Default"/>
              <w:jc w:val="center"/>
              <w:rPr>
                <w:sz w:val="23"/>
                <w:szCs w:val="23"/>
              </w:rPr>
            </w:pPr>
            <w:r>
              <w:rPr>
                <w:sz w:val="23"/>
                <w:szCs w:val="23"/>
              </w:rPr>
              <w:t>68</w:t>
            </w:r>
          </w:p>
        </w:tc>
      </w:tr>
      <w:tr w:rsidR="005860AF" w:rsidTr="005860AF">
        <w:trPr>
          <w:jc w:val="center"/>
        </w:trPr>
        <w:tc>
          <w:tcPr>
            <w:tcW w:w="817" w:type="dxa"/>
          </w:tcPr>
          <w:p w:rsidR="005860AF" w:rsidRDefault="005860AF" w:rsidP="005860AF">
            <w:pPr>
              <w:pStyle w:val="Default"/>
              <w:jc w:val="center"/>
              <w:rPr>
                <w:sz w:val="23"/>
                <w:szCs w:val="23"/>
              </w:rPr>
            </w:pPr>
            <w:r>
              <w:rPr>
                <w:sz w:val="23"/>
                <w:szCs w:val="23"/>
              </w:rPr>
              <w:t>6</w:t>
            </w:r>
          </w:p>
        </w:tc>
        <w:tc>
          <w:tcPr>
            <w:tcW w:w="2392" w:type="dxa"/>
          </w:tcPr>
          <w:p w:rsidR="005860AF" w:rsidRDefault="005860AF" w:rsidP="005860AF">
            <w:pPr>
              <w:pStyle w:val="Default"/>
              <w:jc w:val="center"/>
              <w:rPr>
                <w:sz w:val="23"/>
                <w:szCs w:val="23"/>
              </w:rPr>
            </w:pPr>
            <w:r>
              <w:rPr>
                <w:sz w:val="23"/>
                <w:szCs w:val="23"/>
              </w:rPr>
              <w:t>68</w:t>
            </w:r>
          </w:p>
        </w:tc>
        <w:tc>
          <w:tcPr>
            <w:tcW w:w="2393" w:type="dxa"/>
            <w:vAlign w:val="center"/>
          </w:tcPr>
          <w:p w:rsidR="005860AF" w:rsidRDefault="005860AF" w:rsidP="005860AF">
            <w:pPr>
              <w:pStyle w:val="Default"/>
              <w:jc w:val="center"/>
              <w:rPr>
                <w:sz w:val="23"/>
                <w:szCs w:val="23"/>
              </w:rPr>
            </w:pPr>
            <w:r>
              <w:rPr>
                <w:sz w:val="23"/>
                <w:szCs w:val="23"/>
              </w:rPr>
              <w:t>40</w:t>
            </w:r>
          </w:p>
        </w:tc>
        <w:tc>
          <w:tcPr>
            <w:tcW w:w="2393" w:type="dxa"/>
            <w:vAlign w:val="center"/>
          </w:tcPr>
          <w:p w:rsidR="005860AF" w:rsidRDefault="005860AF" w:rsidP="005860AF">
            <w:pPr>
              <w:pStyle w:val="Default"/>
              <w:jc w:val="center"/>
              <w:rPr>
                <w:sz w:val="23"/>
                <w:szCs w:val="23"/>
              </w:rPr>
            </w:pPr>
            <w:r>
              <w:rPr>
                <w:sz w:val="23"/>
                <w:szCs w:val="23"/>
              </w:rPr>
              <w:t>28</w:t>
            </w:r>
          </w:p>
        </w:tc>
      </w:tr>
      <w:tr w:rsidR="005860AF" w:rsidTr="005860AF">
        <w:trPr>
          <w:jc w:val="center"/>
        </w:trPr>
        <w:tc>
          <w:tcPr>
            <w:tcW w:w="817" w:type="dxa"/>
          </w:tcPr>
          <w:p w:rsidR="005860AF" w:rsidRDefault="005860AF" w:rsidP="005860AF">
            <w:pPr>
              <w:pStyle w:val="Default"/>
              <w:jc w:val="center"/>
              <w:rPr>
                <w:sz w:val="23"/>
                <w:szCs w:val="23"/>
              </w:rPr>
            </w:pPr>
            <w:r>
              <w:rPr>
                <w:sz w:val="23"/>
                <w:szCs w:val="23"/>
              </w:rPr>
              <w:t>7</w:t>
            </w:r>
          </w:p>
        </w:tc>
        <w:tc>
          <w:tcPr>
            <w:tcW w:w="2392" w:type="dxa"/>
          </w:tcPr>
          <w:p w:rsidR="005860AF" w:rsidRDefault="005860AF" w:rsidP="005860AF">
            <w:pPr>
              <w:pStyle w:val="Default"/>
              <w:jc w:val="center"/>
              <w:rPr>
                <w:sz w:val="23"/>
                <w:szCs w:val="23"/>
              </w:rPr>
            </w:pPr>
            <w:r>
              <w:rPr>
                <w:sz w:val="23"/>
                <w:szCs w:val="23"/>
              </w:rPr>
              <w:t>68</w:t>
            </w:r>
          </w:p>
        </w:tc>
        <w:tc>
          <w:tcPr>
            <w:tcW w:w="2393" w:type="dxa"/>
            <w:vAlign w:val="center"/>
          </w:tcPr>
          <w:p w:rsidR="005860AF" w:rsidRDefault="005860AF" w:rsidP="005860AF">
            <w:pPr>
              <w:pStyle w:val="Default"/>
              <w:jc w:val="center"/>
              <w:rPr>
                <w:sz w:val="23"/>
                <w:szCs w:val="23"/>
              </w:rPr>
            </w:pPr>
            <w:r>
              <w:rPr>
                <w:sz w:val="23"/>
                <w:szCs w:val="23"/>
              </w:rPr>
              <w:t>40</w:t>
            </w:r>
          </w:p>
        </w:tc>
        <w:tc>
          <w:tcPr>
            <w:tcW w:w="2393" w:type="dxa"/>
            <w:vAlign w:val="center"/>
          </w:tcPr>
          <w:p w:rsidR="005860AF" w:rsidRPr="005860AF" w:rsidRDefault="005860AF" w:rsidP="005860AF">
            <w:pPr>
              <w:spacing w:after="0"/>
              <w:jc w:val="center"/>
              <w:rPr>
                <w:rFonts w:ascii="Times New Roman" w:hAnsi="Times New Roman" w:cs="Times New Roman"/>
                <w:sz w:val="24"/>
                <w:szCs w:val="24"/>
              </w:rPr>
            </w:pPr>
            <w:r w:rsidRPr="005860AF">
              <w:rPr>
                <w:rFonts w:ascii="Times New Roman" w:hAnsi="Times New Roman" w:cs="Times New Roman"/>
                <w:sz w:val="24"/>
                <w:szCs w:val="24"/>
              </w:rPr>
              <w:t>28</w:t>
            </w:r>
          </w:p>
        </w:tc>
      </w:tr>
      <w:tr w:rsidR="005860AF" w:rsidTr="005860AF">
        <w:trPr>
          <w:jc w:val="center"/>
        </w:trPr>
        <w:tc>
          <w:tcPr>
            <w:tcW w:w="817" w:type="dxa"/>
          </w:tcPr>
          <w:p w:rsidR="005860AF" w:rsidRDefault="005860AF" w:rsidP="005860AF">
            <w:pPr>
              <w:pStyle w:val="Default"/>
              <w:jc w:val="center"/>
              <w:rPr>
                <w:sz w:val="23"/>
                <w:szCs w:val="23"/>
              </w:rPr>
            </w:pPr>
            <w:r>
              <w:rPr>
                <w:sz w:val="23"/>
                <w:szCs w:val="23"/>
              </w:rPr>
              <w:t>8</w:t>
            </w:r>
          </w:p>
        </w:tc>
        <w:tc>
          <w:tcPr>
            <w:tcW w:w="2392" w:type="dxa"/>
          </w:tcPr>
          <w:p w:rsidR="005860AF" w:rsidRDefault="005860AF" w:rsidP="005860AF">
            <w:pPr>
              <w:pStyle w:val="Default"/>
              <w:jc w:val="center"/>
              <w:rPr>
                <w:sz w:val="23"/>
                <w:szCs w:val="23"/>
              </w:rPr>
            </w:pPr>
            <w:r>
              <w:rPr>
                <w:sz w:val="23"/>
                <w:szCs w:val="23"/>
              </w:rPr>
              <w:t>68</w:t>
            </w:r>
          </w:p>
        </w:tc>
        <w:tc>
          <w:tcPr>
            <w:tcW w:w="2393" w:type="dxa"/>
            <w:vAlign w:val="center"/>
          </w:tcPr>
          <w:p w:rsidR="005860AF" w:rsidRDefault="005860AF" w:rsidP="005860AF">
            <w:pPr>
              <w:pStyle w:val="Default"/>
              <w:jc w:val="center"/>
              <w:rPr>
                <w:sz w:val="23"/>
                <w:szCs w:val="23"/>
              </w:rPr>
            </w:pPr>
            <w:r>
              <w:rPr>
                <w:sz w:val="23"/>
                <w:szCs w:val="23"/>
              </w:rPr>
              <w:t>40</w:t>
            </w:r>
          </w:p>
        </w:tc>
        <w:tc>
          <w:tcPr>
            <w:tcW w:w="2393" w:type="dxa"/>
            <w:vAlign w:val="center"/>
          </w:tcPr>
          <w:p w:rsidR="005860AF" w:rsidRPr="005860AF" w:rsidRDefault="005860AF" w:rsidP="005860AF">
            <w:pPr>
              <w:spacing w:after="0"/>
              <w:jc w:val="center"/>
              <w:rPr>
                <w:rFonts w:ascii="Times New Roman" w:hAnsi="Times New Roman" w:cs="Times New Roman"/>
                <w:sz w:val="24"/>
                <w:szCs w:val="24"/>
              </w:rPr>
            </w:pPr>
            <w:r w:rsidRPr="005860AF">
              <w:rPr>
                <w:rFonts w:ascii="Times New Roman" w:hAnsi="Times New Roman" w:cs="Times New Roman"/>
                <w:sz w:val="24"/>
                <w:szCs w:val="24"/>
              </w:rPr>
              <w:t>28</w:t>
            </w:r>
          </w:p>
        </w:tc>
      </w:tr>
      <w:tr w:rsidR="005860AF" w:rsidTr="005860AF">
        <w:trPr>
          <w:jc w:val="center"/>
        </w:trPr>
        <w:tc>
          <w:tcPr>
            <w:tcW w:w="817" w:type="dxa"/>
          </w:tcPr>
          <w:p w:rsidR="005860AF" w:rsidRDefault="005860AF" w:rsidP="005860AF">
            <w:pPr>
              <w:pStyle w:val="Default"/>
              <w:jc w:val="center"/>
              <w:rPr>
                <w:sz w:val="23"/>
                <w:szCs w:val="23"/>
              </w:rPr>
            </w:pPr>
            <w:r>
              <w:rPr>
                <w:sz w:val="23"/>
                <w:szCs w:val="23"/>
              </w:rPr>
              <w:t>9</w:t>
            </w:r>
          </w:p>
        </w:tc>
        <w:tc>
          <w:tcPr>
            <w:tcW w:w="2392" w:type="dxa"/>
          </w:tcPr>
          <w:p w:rsidR="005860AF" w:rsidRDefault="005860AF" w:rsidP="005860AF">
            <w:pPr>
              <w:pStyle w:val="Default"/>
              <w:jc w:val="center"/>
              <w:rPr>
                <w:sz w:val="23"/>
                <w:szCs w:val="23"/>
              </w:rPr>
            </w:pPr>
            <w:r>
              <w:rPr>
                <w:sz w:val="23"/>
                <w:szCs w:val="23"/>
              </w:rPr>
              <w:t>102</w:t>
            </w:r>
          </w:p>
        </w:tc>
        <w:tc>
          <w:tcPr>
            <w:tcW w:w="2393" w:type="dxa"/>
            <w:vAlign w:val="center"/>
          </w:tcPr>
          <w:p w:rsidR="005860AF" w:rsidRDefault="005860AF" w:rsidP="005860AF">
            <w:pPr>
              <w:pStyle w:val="Default"/>
              <w:jc w:val="center"/>
              <w:rPr>
                <w:sz w:val="23"/>
                <w:szCs w:val="23"/>
              </w:rPr>
            </w:pPr>
            <w:r>
              <w:rPr>
                <w:sz w:val="23"/>
                <w:szCs w:val="23"/>
              </w:rPr>
              <w:t>71</w:t>
            </w:r>
          </w:p>
        </w:tc>
        <w:tc>
          <w:tcPr>
            <w:tcW w:w="2393" w:type="dxa"/>
            <w:vAlign w:val="center"/>
          </w:tcPr>
          <w:p w:rsidR="005860AF" w:rsidRDefault="005860AF" w:rsidP="005860AF">
            <w:pPr>
              <w:pStyle w:val="Default"/>
              <w:jc w:val="center"/>
              <w:rPr>
                <w:sz w:val="23"/>
                <w:szCs w:val="23"/>
              </w:rPr>
            </w:pPr>
            <w:r>
              <w:rPr>
                <w:sz w:val="23"/>
                <w:szCs w:val="23"/>
              </w:rPr>
              <w:t>31</w:t>
            </w:r>
          </w:p>
        </w:tc>
      </w:tr>
    </w:tbl>
    <w:p w:rsidR="005F1273" w:rsidRDefault="005F1273" w:rsidP="00C9794C">
      <w:pPr>
        <w:pStyle w:val="Default"/>
        <w:ind w:firstLine="567"/>
        <w:jc w:val="both"/>
        <w:rPr>
          <w:sz w:val="23"/>
          <w:szCs w:val="23"/>
        </w:rPr>
      </w:pPr>
    </w:p>
    <w:p w:rsidR="00C9794C" w:rsidRDefault="00A73800" w:rsidP="00C9794C">
      <w:pPr>
        <w:pStyle w:val="Default"/>
        <w:ind w:firstLine="567"/>
        <w:jc w:val="both"/>
        <w:rPr>
          <w:sz w:val="23"/>
          <w:szCs w:val="23"/>
        </w:rPr>
      </w:pPr>
      <w:r>
        <w:rPr>
          <w:sz w:val="23"/>
          <w:szCs w:val="23"/>
        </w:rPr>
        <w:t>Изменения в рабочей программе производятся по курсу всеобщей истории, в связи с требованиями Примерной основной образовательной программой основного общего образования, одобренной решением федерального учебно-методического объединения по общему образованию (протокол от 8 апреля 2015г. № 1/15). Были произведены следующие изменения:</w:t>
      </w:r>
    </w:p>
    <w:p w:rsidR="00A73800" w:rsidRDefault="00A73800" w:rsidP="00C9794C">
      <w:pPr>
        <w:pStyle w:val="Default"/>
        <w:ind w:firstLine="567"/>
        <w:jc w:val="both"/>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082"/>
        <w:gridCol w:w="3084"/>
        <w:gridCol w:w="71"/>
      </w:tblGrid>
      <w:tr w:rsidR="00A73800" w:rsidRPr="00015C25" w:rsidTr="00015C25">
        <w:trPr>
          <w:trHeight w:val="104"/>
        </w:trPr>
        <w:tc>
          <w:tcPr>
            <w:tcW w:w="3085" w:type="dxa"/>
          </w:tcPr>
          <w:p w:rsidR="00A73800" w:rsidRPr="00015C25" w:rsidRDefault="00A73800" w:rsidP="00015C25">
            <w:pPr>
              <w:pStyle w:val="Default"/>
              <w:jc w:val="center"/>
              <w:rPr>
                <w:b/>
              </w:rPr>
            </w:pPr>
            <w:r w:rsidRPr="00015C25">
              <w:rPr>
                <w:b/>
              </w:rPr>
              <w:t>КЛАСС</w:t>
            </w:r>
          </w:p>
        </w:tc>
        <w:tc>
          <w:tcPr>
            <w:tcW w:w="6237" w:type="dxa"/>
            <w:gridSpan w:val="3"/>
          </w:tcPr>
          <w:p w:rsidR="00A73800" w:rsidRPr="00015C25" w:rsidRDefault="00A73800" w:rsidP="00015C25">
            <w:pPr>
              <w:pStyle w:val="Default"/>
              <w:jc w:val="center"/>
              <w:rPr>
                <w:b/>
              </w:rPr>
            </w:pPr>
            <w:r w:rsidRPr="00015C25">
              <w:rPr>
                <w:b/>
              </w:rPr>
              <w:t>ВСЕОБЩАЯ ИСТОРИЯ</w:t>
            </w:r>
          </w:p>
        </w:tc>
      </w:tr>
      <w:tr w:rsidR="00A73800" w:rsidRPr="00015C25" w:rsidTr="00015C25">
        <w:trPr>
          <w:gridAfter w:val="1"/>
          <w:wAfter w:w="71" w:type="dxa"/>
          <w:trHeight w:val="528"/>
        </w:trPr>
        <w:tc>
          <w:tcPr>
            <w:tcW w:w="3085" w:type="dxa"/>
          </w:tcPr>
          <w:p w:rsidR="00A73800" w:rsidRPr="00015C25" w:rsidRDefault="00A73800" w:rsidP="00015C25">
            <w:pPr>
              <w:pStyle w:val="Default"/>
              <w:jc w:val="center"/>
            </w:pPr>
            <w:r w:rsidRPr="00015C25">
              <w:t>5</w:t>
            </w:r>
          </w:p>
        </w:tc>
        <w:tc>
          <w:tcPr>
            <w:tcW w:w="3082" w:type="dxa"/>
          </w:tcPr>
          <w:p w:rsidR="00A73800" w:rsidRPr="00015C25" w:rsidRDefault="00A73800" w:rsidP="00015C25">
            <w:pPr>
              <w:pStyle w:val="Default"/>
            </w:pPr>
            <w:r w:rsidRPr="00015C25">
              <w:rPr>
                <w:b/>
                <w:bCs/>
              </w:rPr>
              <w:t xml:space="preserve">ИСТОРИЯ ДРЕВНЕГО МИРА </w:t>
            </w:r>
          </w:p>
          <w:p w:rsidR="00A73800" w:rsidRPr="00015C25" w:rsidRDefault="00A73800" w:rsidP="00015C25">
            <w:pPr>
              <w:pStyle w:val="Default"/>
            </w:pPr>
            <w:r w:rsidRPr="00015C25">
              <w:t xml:space="preserve">Первобытность. Древний Восток Античный мир. Древняя Греция. Древний Рим. </w:t>
            </w:r>
          </w:p>
        </w:tc>
        <w:tc>
          <w:tcPr>
            <w:tcW w:w="3084" w:type="dxa"/>
          </w:tcPr>
          <w:p w:rsidR="00A73800" w:rsidRPr="00015C25" w:rsidRDefault="00A73800" w:rsidP="00015C25">
            <w:pPr>
              <w:pStyle w:val="Default"/>
            </w:pPr>
            <w:r w:rsidRPr="00015C25">
              <w:rPr>
                <w:b/>
                <w:bCs/>
              </w:rPr>
              <w:t xml:space="preserve">Учебник </w:t>
            </w:r>
            <w:r w:rsidRPr="00015C25">
              <w:t xml:space="preserve">- </w:t>
            </w:r>
            <w:proofErr w:type="spellStart"/>
            <w:r w:rsidRPr="00015C25">
              <w:t>Вигасин</w:t>
            </w:r>
            <w:proofErr w:type="spellEnd"/>
            <w:r w:rsidRPr="00015C25">
              <w:t xml:space="preserve"> А. А., </w:t>
            </w:r>
            <w:proofErr w:type="spellStart"/>
            <w:r w:rsidRPr="00015C25">
              <w:t>Годер</w:t>
            </w:r>
            <w:proofErr w:type="spellEnd"/>
            <w:r w:rsidRPr="00015C25">
              <w:t xml:space="preserve"> Г. И, Свенцицкая И. С.. История Древнего мира. 5 класс.- М. "Просвещение" </w:t>
            </w:r>
          </w:p>
        </w:tc>
      </w:tr>
      <w:tr w:rsidR="00A73800" w:rsidRPr="00015C25" w:rsidTr="00015C25">
        <w:trPr>
          <w:gridAfter w:val="1"/>
          <w:wAfter w:w="71" w:type="dxa"/>
          <w:trHeight w:val="799"/>
        </w:trPr>
        <w:tc>
          <w:tcPr>
            <w:tcW w:w="3085" w:type="dxa"/>
          </w:tcPr>
          <w:p w:rsidR="00A73800" w:rsidRPr="00015C25" w:rsidRDefault="00A73800" w:rsidP="00015C25">
            <w:pPr>
              <w:pStyle w:val="Default"/>
              <w:jc w:val="center"/>
            </w:pPr>
            <w:r w:rsidRPr="00015C25">
              <w:t>6</w:t>
            </w:r>
          </w:p>
        </w:tc>
        <w:tc>
          <w:tcPr>
            <w:tcW w:w="3082" w:type="dxa"/>
          </w:tcPr>
          <w:p w:rsidR="00A73800" w:rsidRPr="00015C25" w:rsidRDefault="00A73800" w:rsidP="00015C25">
            <w:pPr>
              <w:pStyle w:val="Default"/>
            </w:pPr>
            <w:r w:rsidRPr="00015C25">
              <w:rPr>
                <w:b/>
                <w:bCs/>
              </w:rPr>
              <w:t xml:space="preserve">ИСТОРИЯ СРЕДНИХ ВЕКОВ. VI-XV вв. </w:t>
            </w:r>
          </w:p>
          <w:p w:rsidR="00A73800" w:rsidRPr="00015C25" w:rsidRDefault="00A73800" w:rsidP="00015C25">
            <w:pPr>
              <w:pStyle w:val="Default"/>
            </w:pPr>
            <w:r w:rsidRPr="00015C25">
              <w:t xml:space="preserve">Раннее Средневековье. Зрелое Средневековье. Страны Востока в Средние века. Государства доколумбовой Америки. </w:t>
            </w:r>
          </w:p>
        </w:tc>
        <w:tc>
          <w:tcPr>
            <w:tcW w:w="3084" w:type="dxa"/>
          </w:tcPr>
          <w:p w:rsidR="00A73800" w:rsidRPr="00015C25" w:rsidRDefault="00A73800" w:rsidP="00015C25">
            <w:pPr>
              <w:pStyle w:val="Default"/>
            </w:pPr>
            <w:r w:rsidRPr="00015C25">
              <w:rPr>
                <w:b/>
                <w:bCs/>
              </w:rPr>
              <w:t xml:space="preserve">Учебник </w:t>
            </w:r>
            <w:r w:rsidRPr="00015C25">
              <w:t xml:space="preserve">- </w:t>
            </w:r>
            <w:proofErr w:type="spellStart"/>
            <w:r w:rsidRPr="00015C25">
              <w:t>Агибалова</w:t>
            </w:r>
            <w:proofErr w:type="spellEnd"/>
            <w:r w:rsidRPr="00015C25">
              <w:t xml:space="preserve"> Е. В., Донской Г. М. История Средних веков. Под редакцией А. А. Сванидзе. 6 класс.- М. "Просвещение" </w:t>
            </w:r>
          </w:p>
        </w:tc>
      </w:tr>
      <w:tr w:rsidR="00A73800" w:rsidRPr="00015C25" w:rsidTr="00015C25">
        <w:trPr>
          <w:gridAfter w:val="1"/>
          <w:wAfter w:w="71" w:type="dxa"/>
          <w:trHeight w:val="526"/>
        </w:trPr>
        <w:tc>
          <w:tcPr>
            <w:tcW w:w="3085" w:type="dxa"/>
          </w:tcPr>
          <w:p w:rsidR="00A73800" w:rsidRPr="00015C25" w:rsidRDefault="00A73800" w:rsidP="00015C25">
            <w:pPr>
              <w:pStyle w:val="Default"/>
              <w:jc w:val="center"/>
            </w:pPr>
            <w:r w:rsidRPr="00015C25">
              <w:t>7</w:t>
            </w:r>
          </w:p>
        </w:tc>
        <w:tc>
          <w:tcPr>
            <w:tcW w:w="3082" w:type="dxa"/>
          </w:tcPr>
          <w:p w:rsidR="00A73800" w:rsidRPr="00015C25" w:rsidRDefault="00A73800" w:rsidP="00015C25">
            <w:pPr>
              <w:pStyle w:val="Default"/>
              <w:rPr>
                <w:b/>
                <w:bCs/>
              </w:rPr>
            </w:pPr>
            <w:r w:rsidRPr="00015C25">
              <w:rPr>
                <w:b/>
                <w:bCs/>
              </w:rPr>
              <w:t xml:space="preserve">ИСТОРИЯ НОВОГО ВРЕМЕНИ. XVI-XVII вв. От абсолютизма к парламентаризму. Первые буржуазные революции. </w:t>
            </w:r>
          </w:p>
          <w:p w:rsidR="00015C25" w:rsidRPr="00015C25" w:rsidRDefault="00015C25" w:rsidP="00015C25">
            <w:pPr>
              <w:pStyle w:val="Default"/>
            </w:pPr>
            <w:r w:rsidRPr="00015C25">
              <w:t xml:space="preserve">Европа в конце XV— начале XVII в. Европа в конце XV— начале XVII в. Страны Европы и Северной Америки в середине </w:t>
            </w:r>
            <w:r w:rsidRPr="00015C25">
              <w:lastRenderedPageBreak/>
              <w:t>XVII—XVIII в. Страны Востока в XVI—XVIII вв.</w:t>
            </w:r>
          </w:p>
        </w:tc>
        <w:tc>
          <w:tcPr>
            <w:tcW w:w="3084" w:type="dxa"/>
          </w:tcPr>
          <w:p w:rsidR="00A73800" w:rsidRPr="00015C25" w:rsidRDefault="00A73800" w:rsidP="00015C25">
            <w:pPr>
              <w:pStyle w:val="Default"/>
            </w:pPr>
            <w:r w:rsidRPr="00015C25">
              <w:rPr>
                <w:b/>
                <w:bCs/>
              </w:rPr>
              <w:lastRenderedPageBreak/>
              <w:t xml:space="preserve">Учебник </w:t>
            </w:r>
            <w:r w:rsidRPr="00015C25">
              <w:t xml:space="preserve">- </w:t>
            </w:r>
            <w:proofErr w:type="spellStart"/>
            <w:r w:rsidRPr="00015C25">
              <w:t>Юдовская</w:t>
            </w:r>
            <w:proofErr w:type="spellEnd"/>
            <w:r w:rsidRPr="00015C25">
              <w:t xml:space="preserve"> А. Я., Баранов П. А., Ванюшкина Л. М. Всеобщая история. История Нового времени. 1500—1800. Под редакцией А. А. </w:t>
            </w:r>
            <w:proofErr w:type="spellStart"/>
            <w:r w:rsidR="00015C25" w:rsidRPr="00015C25">
              <w:t>Искендерова</w:t>
            </w:r>
            <w:proofErr w:type="spellEnd"/>
            <w:r w:rsidR="00015C25" w:rsidRPr="00015C25">
              <w:t>. 7 класс.- М. "Просвещение" (тема «Эпоха Просвещения» не изучается)</w:t>
            </w:r>
          </w:p>
        </w:tc>
      </w:tr>
      <w:tr w:rsidR="00015C25" w:rsidRPr="00015C25" w:rsidTr="00015C25">
        <w:trPr>
          <w:gridAfter w:val="1"/>
          <w:wAfter w:w="71" w:type="dxa"/>
          <w:trHeight w:val="526"/>
        </w:trPr>
        <w:tc>
          <w:tcPr>
            <w:tcW w:w="3085" w:type="dxa"/>
          </w:tcPr>
          <w:p w:rsidR="00015C25" w:rsidRPr="00015C25" w:rsidRDefault="00015C25" w:rsidP="00015C25">
            <w:pPr>
              <w:pStyle w:val="Default"/>
              <w:jc w:val="center"/>
            </w:pPr>
            <w:r w:rsidRPr="00015C25">
              <w:lastRenderedPageBreak/>
              <w:t>8</w:t>
            </w:r>
          </w:p>
        </w:tc>
        <w:tc>
          <w:tcPr>
            <w:tcW w:w="3082" w:type="dxa"/>
          </w:tcPr>
          <w:p w:rsidR="00015C25" w:rsidRPr="00015C25" w:rsidRDefault="00015C25" w:rsidP="00015C25">
            <w:pPr>
              <w:pStyle w:val="Default"/>
            </w:pPr>
            <w:r w:rsidRPr="00015C25">
              <w:rPr>
                <w:b/>
                <w:bCs/>
              </w:rPr>
              <w:t xml:space="preserve">ИСТОРИЯ НОВОГО ВРЕМЕНИ. </w:t>
            </w:r>
            <w:proofErr w:type="spellStart"/>
            <w:r w:rsidRPr="00015C25">
              <w:rPr>
                <w:b/>
                <w:bCs/>
              </w:rPr>
              <w:t>XVIIb</w:t>
            </w:r>
            <w:proofErr w:type="spellEnd"/>
            <w:r w:rsidRPr="00015C25">
              <w:rPr>
                <w:b/>
                <w:bCs/>
              </w:rPr>
              <w:t xml:space="preserve">. </w:t>
            </w:r>
          </w:p>
          <w:p w:rsidR="00015C25" w:rsidRPr="00015C25" w:rsidRDefault="00015C25" w:rsidP="00015C25">
            <w:pPr>
              <w:pStyle w:val="Default"/>
            </w:pPr>
            <w:r w:rsidRPr="00015C25">
              <w:t xml:space="preserve">Эпоха Просвещения. Эпоха промышленного переворота. Великая французская революция </w:t>
            </w:r>
          </w:p>
        </w:tc>
        <w:tc>
          <w:tcPr>
            <w:tcW w:w="3084" w:type="dxa"/>
          </w:tcPr>
          <w:p w:rsidR="00015C25" w:rsidRPr="00015C25" w:rsidRDefault="00015C25" w:rsidP="00015C25">
            <w:pPr>
              <w:pStyle w:val="Default"/>
            </w:pPr>
            <w:r w:rsidRPr="00015C25">
              <w:rPr>
                <w:b/>
                <w:bCs/>
              </w:rPr>
              <w:t xml:space="preserve">Учебник </w:t>
            </w:r>
            <w:r w:rsidRPr="00015C25">
              <w:t xml:space="preserve">- </w:t>
            </w:r>
            <w:proofErr w:type="spellStart"/>
            <w:r w:rsidRPr="00015C25">
              <w:t>Юдовская</w:t>
            </w:r>
            <w:proofErr w:type="spellEnd"/>
            <w:r w:rsidRPr="00015C25">
              <w:t xml:space="preserve"> А. Я., Баранов П. А., Ванюшкина Л. М. Всеобщая история. История Нового времени. 1500—1800. Под редакцией А. А. </w:t>
            </w:r>
            <w:proofErr w:type="spellStart"/>
            <w:r w:rsidRPr="00015C25">
              <w:t>Искендерова</w:t>
            </w:r>
            <w:proofErr w:type="spellEnd"/>
            <w:r w:rsidRPr="00015C25">
              <w:t xml:space="preserve">. 7 класс.- М. "Просвещение" (тема «Эпоха Просвещения») </w:t>
            </w:r>
          </w:p>
        </w:tc>
      </w:tr>
      <w:tr w:rsidR="00015C25" w:rsidRPr="00015C25" w:rsidTr="00015C25">
        <w:trPr>
          <w:gridAfter w:val="1"/>
          <w:wAfter w:w="71" w:type="dxa"/>
          <w:trHeight w:val="526"/>
        </w:trPr>
        <w:tc>
          <w:tcPr>
            <w:tcW w:w="3085" w:type="dxa"/>
          </w:tcPr>
          <w:p w:rsidR="00015C25" w:rsidRPr="00015C25" w:rsidRDefault="00015C25" w:rsidP="00015C25">
            <w:pPr>
              <w:pStyle w:val="Default"/>
              <w:jc w:val="center"/>
            </w:pPr>
            <w:r w:rsidRPr="00015C25">
              <w:t>9</w:t>
            </w:r>
          </w:p>
        </w:tc>
        <w:tc>
          <w:tcPr>
            <w:tcW w:w="3082" w:type="dxa"/>
          </w:tcPr>
          <w:p w:rsidR="00015C25" w:rsidRPr="00015C25" w:rsidRDefault="00015C25" w:rsidP="00015C25">
            <w:pPr>
              <w:pStyle w:val="Default"/>
            </w:pPr>
            <w:r w:rsidRPr="00015C25">
              <w:rPr>
                <w:b/>
                <w:bCs/>
              </w:rPr>
              <w:t xml:space="preserve">ИСТОРИЯ НОВОГО ВРЕМЕНИ. XIX в. Мир к началу XX в. Новейшая история. </w:t>
            </w:r>
            <w:r w:rsidRPr="00015C25">
              <w:rPr>
                <w:b/>
                <w:bCs/>
                <w:i/>
                <w:iCs/>
              </w:rPr>
              <w:t xml:space="preserve">Становление и расцвет индустриального общества. До начала Первой мировой войны. </w:t>
            </w:r>
          </w:p>
          <w:p w:rsidR="00015C25" w:rsidRPr="00015C25" w:rsidRDefault="00015C25" w:rsidP="00015C25">
            <w:pPr>
              <w:pStyle w:val="Default"/>
            </w:pPr>
            <w:proofErr w:type="gramStart"/>
            <w:r w:rsidRPr="00015C25">
              <w:t>Страны Европы и Северной Америки в первой половине XIX в. Страны Европы и Северной Америки во второй половине XIX в. Экономическое и социально- политическое развитие стран Европы и США в конце XIX в. Страны Азии в XIX в. Война за независимость в Латинской Америке Народы Африки в Новое время Развитие культуры в XIX в. Международные отношения в XIX в. Мир</w:t>
            </w:r>
            <w:proofErr w:type="gramEnd"/>
            <w:r w:rsidRPr="00015C25">
              <w:t xml:space="preserve"> в 1900—1914 гг. </w:t>
            </w:r>
          </w:p>
        </w:tc>
        <w:tc>
          <w:tcPr>
            <w:tcW w:w="3084" w:type="dxa"/>
          </w:tcPr>
          <w:p w:rsidR="00015C25" w:rsidRPr="00015C25" w:rsidRDefault="00015C25" w:rsidP="00015C25">
            <w:pPr>
              <w:pStyle w:val="Default"/>
            </w:pPr>
            <w:r w:rsidRPr="00015C25">
              <w:rPr>
                <w:b/>
                <w:bCs/>
              </w:rPr>
              <w:t xml:space="preserve">Учебник </w:t>
            </w:r>
            <w:r w:rsidRPr="00015C25">
              <w:t xml:space="preserve">- </w:t>
            </w:r>
            <w:proofErr w:type="spellStart"/>
            <w:r w:rsidRPr="00015C25">
              <w:t>Юдовская</w:t>
            </w:r>
            <w:proofErr w:type="spellEnd"/>
            <w:r w:rsidRPr="00015C25">
              <w:t xml:space="preserve"> А. Я., Баранов П. А., Ванюшкина Л. М. Всеобщая история. История Нового времени. 1500—1800. Под редакцией А. А. </w:t>
            </w:r>
            <w:proofErr w:type="spellStart"/>
            <w:r w:rsidRPr="00015C25">
              <w:t>Искендерова</w:t>
            </w:r>
            <w:proofErr w:type="spellEnd"/>
            <w:r w:rsidRPr="00015C25">
              <w:t xml:space="preserve">. 8 класс.- М. "Просвещение" </w:t>
            </w:r>
          </w:p>
        </w:tc>
      </w:tr>
    </w:tbl>
    <w:p w:rsidR="00A73800" w:rsidRDefault="00A73800" w:rsidP="00015C25">
      <w:pPr>
        <w:pStyle w:val="Default"/>
        <w:jc w:val="both"/>
        <w:rPr>
          <w:sz w:val="23"/>
          <w:szCs w:val="23"/>
        </w:rPr>
      </w:pPr>
    </w:p>
    <w:p w:rsidR="00756F93" w:rsidRDefault="00756F93" w:rsidP="00756F93">
      <w:pPr>
        <w:pStyle w:val="Default"/>
      </w:pPr>
    </w:p>
    <w:p w:rsidR="00756F93" w:rsidRDefault="00756F93" w:rsidP="00756F93">
      <w:pPr>
        <w:pStyle w:val="Default"/>
        <w:spacing w:after="34"/>
        <w:ind w:firstLine="567"/>
        <w:jc w:val="both"/>
        <w:rPr>
          <w:sz w:val="23"/>
          <w:szCs w:val="23"/>
        </w:rPr>
      </w:pPr>
      <w:r>
        <w:rPr>
          <w:sz w:val="23"/>
          <w:szCs w:val="23"/>
        </w:rPr>
        <w:t xml:space="preserve">7 класс - Тема 3. </w:t>
      </w:r>
      <w:r w:rsidRPr="00662CC7">
        <w:rPr>
          <w:i/>
          <w:sz w:val="23"/>
          <w:szCs w:val="23"/>
        </w:rPr>
        <w:t>«Эпоха Просвещения. Время преобразований»</w:t>
      </w:r>
      <w:r>
        <w:rPr>
          <w:sz w:val="23"/>
          <w:szCs w:val="23"/>
        </w:rPr>
        <w:t xml:space="preserve"> по программе изучается в 8 классе. В программе увеличено количество часов на изучение тем </w:t>
      </w:r>
      <w:r w:rsidRPr="00662CC7">
        <w:rPr>
          <w:i/>
          <w:sz w:val="23"/>
          <w:szCs w:val="23"/>
        </w:rPr>
        <w:t>«Реформация», «Первые революции Нового времени»</w:t>
      </w:r>
      <w:r>
        <w:rPr>
          <w:sz w:val="23"/>
          <w:szCs w:val="23"/>
        </w:rPr>
        <w:t xml:space="preserve">, увеличено количество повторительно-обобщающих уроков. Данное увеличение часов стало возможным, за счет выделения темы «Век Просвещения» для изучения в 8 классе. </w:t>
      </w:r>
    </w:p>
    <w:p w:rsidR="00756F93" w:rsidRDefault="00756F93" w:rsidP="00756F93">
      <w:pPr>
        <w:pStyle w:val="Default"/>
        <w:spacing w:after="34"/>
        <w:ind w:firstLine="567"/>
        <w:jc w:val="both"/>
        <w:rPr>
          <w:sz w:val="23"/>
          <w:szCs w:val="23"/>
        </w:rPr>
      </w:pPr>
      <w:r>
        <w:rPr>
          <w:sz w:val="23"/>
          <w:szCs w:val="23"/>
        </w:rPr>
        <w:t xml:space="preserve">8 класс - Изучение темы </w:t>
      </w:r>
      <w:r w:rsidRPr="00662CC7">
        <w:rPr>
          <w:i/>
          <w:sz w:val="23"/>
          <w:szCs w:val="23"/>
        </w:rPr>
        <w:t>«Век Просвещения»</w:t>
      </w:r>
      <w:r>
        <w:rPr>
          <w:sz w:val="23"/>
          <w:szCs w:val="23"/>
        </w:rPr>
        <w:t xml:space="preserve"> предполагалось в 7 классе. В рабочей программе, в соответствии с требованиями, данная тема изучается в 8 классе и увеличено количество часов до 28 часов на ее изучение. В программе увеличено количество уроков на изучение тем </w:t>
      </w:r>
      <w:r w:rsidRPr="00662CC7">
        <w:rPr>
          <w:i/>
          <w:sz w:val="23"/>
          <w:szCs w:val="23"/>
        </w:rPr>
        <w:t>«Великие просветители Европы», «Война за независимость и Создание Соединенных Штатов Америки», «Великая Французская революция», «Государства Востока»</w:t>
      </w:r>
      <w:r>
        <w:rPr>
          <w:sz w:val="23"/>
          <w:szCs w:val="23"/>
        </w:rPr>
        <w:t xml:space="preserve">. </w:t>
      </w:r>
    </w:p>
    <w:p w:rsidR="00756F93" w:rsidRDefault="00756F93" w:rsidP="00756F93">
      <w:pPr>
        <w:pStyle w:val="Default"/>
        <w:ind w:firstLine="567"/>
        <w:jc w:val="both"/>
        <w:rPr>
          <w:sz w:val="23"/>
          <w:szCs w:val="23"/>
        </w:rPr>
      </w:pPr>
      <w:r>
        <w:rPr>
          <w:sz w:val="23"/>
          <w:szCs w:val="23"/>
        </w:rPr>
        <w:t xml:space="preserve">9 класс - Данные темы ранее изучались в 8 классе. Фактически программа данного курса изучается в 9 классе, в соответствии с требованиями Примерной основной образовательной программой основного общего образования. В рабочей программе темы и количество часов на </w:t>
      </w:r>
      <w:r>
        <w:rPr>
          <w:sz w:val="23"/>
          <w:szCs w:val="23"/>
        </w:rPr>
        <w:lastRenderedPageBreak/>
        <w:t xml:space="preserve">изучение тем не изменяются. Увеличено количество времени на изучение темы </w:t>
      </w:r>
      <w:r w:rsidRPr="00662CC7">
        <w:rPr>
          <w:i/>
          <w:sz w:val="23"/>
          <w:szCs w:val="23"/>
        </w:rPr>
        <w:t>«Международные отношения: обострение противоречий»</w:t>
      </w:r>
      <w:r>
        <w:rPr>
          <w:sz w:val="23"/>
          <w:szCs w:val="23"/>
        </w:rPr>
        <w:t xml:space="preserve"> до 3 часов. </w:t>
      </w:r>
    </w:p>
    <w:p w:rsidR="00756F93" w:rsidRDefault="00756F93" w:rsidP="00015C25">
      <w:pPr>
        <w:pStyle w:val="Default"/>
        <w:jc w:val="both"/>
        <w:rPr>
          <w:sz w:val="23"/>
          <w:szCs w:val="23"/>
        </w:rPr>
      </w:pPr>
    </w:p>
    <w:p w:rsidR="00933C08" w:rsidRDefault="00933C08" w:rsidP="0070131E">
      <w:pPr>
        <w:spacing w:after="0"/>
        <w:ind w:left="360"/>
        <w:jc w:val="both"/>
        <w:rPr>
          <w:rFonts w:ascii="Times New Roman" w:eastAsia="Times New Roman" w:hAnsi="Times New Roman" w:cs="Times New Roman"/>
          <w:sz w:val="26"/>
          <w:lang w:eastAsia="ru-RU"/>
        </w:rPr>
      </w:pPr>
    </w:p>
    <w:p w:rsidR="0070131E" w:rsidRPr="000A627F" w:rsidRDefault="0070131E" w:rsidP="0070131E">
      <w:pPr>
        <w:shd w:val="clear" w:color="auto" w:fill="FFFFFF"/>
        <w:spacing w:after="0" w:line="240" w:lineRule="auto"/>
        <w:ind w:firstLine="567"/>
        <w:jc w:val="center"/>
        <w:rPr>
          <w:rFonts w:ascii="Times New Roman" w:eastAsia="Times New Roman" w:hAnsi="Times New Roman" w:cs="Times New Roman"/>
          <w:b/>
          <w:color w:val="000000"/>
          <w:sz w:val="28"/>
          <w:szCs w:val="28"/>
          <w:lang w:eastAsia="ru-RU"/>
        </w:rPr>
      </w:pPr>
      <w:r w:rsidRPr="000A627F">
        <w:rPr>
          <w:rFonts w:ascii="Times New Roman" w:eastAsia="Times New Roman" w:hAnsi="Times New Roman" w:cs="Times New Roman"/>
          <w:b/>
          <w:color w:val="000000"/>
          <w:sz w:val="28"/>
          <w:szCs w:val="28"/>
          <w:lang w:val="en-US" w:eastAsia="ru-RU"/>
        </w:rPr>
        <w:t>I</w:t>
      </w:r>
      <w:r w:rsidRPr="000A627F">
        <w:rPr>
          <w:rFonts w:ascii="Times New Roman" w:eastAsia="Times New Roman" w:hAnsi="Times New Roman" w:cs="Times New Roman"/>
          <w:b/>
          <w:color w:val="000000"/>
          <w:sz w:val="28"/>
          <w:szCs w:val="28"/>
          <w:lang w:eastAsia="ru-RU"/>
        </w:rPr>
        <w:t xml:space="preserve">. Планируемые результаты освоения курса </w:t>
      </w:r>
    </w:p>
    <w:p w:rsidR="00A54BB4" w:rsidRDefault="00A54BB4" w:rsidP="00A54BB4">
      <w:pPr>
        <w:pStyle w:val="a5"/>
        <w:ind w:firstLine="567"/>
        <w:jc w:val="both"/>
        <w:rPr>
          <w:rFonts w:ascii="Times New Roman" w:hAnsi="Times New Roman"/>
          <w:b/>
          <w:i/>
          <w:sz w:val="24"/>
          <w:szCs w:val="24"/>
        </w:rPr>
      </w:pPr>
    </w:p>
    <w:p w:rsidR="00B502DD" w:rsidRDefault="00B502DD" w:rsidP="00B502DD">
      <w:pPr>
        <w:pStyle w:val="Default"/>
        <w:ind w:left="360"/>
        <w:jc w:val="center"/>
        <w:rPr>
          <w:sz w:val="23"/>
          <w:szCs w:val="23"/>
        </w:rPr>
      </w:pPr>
      <w:r>
        <w:rPr>
          <w:b/>
          <w:bCs/>
          <w:sz w:val="23"/>
          <w:szCs w:val="23"/>
        </w:rPr>
        <w:t>5 КЛАСС</w:t>
      </w:r>
    </w:p>
    <w:p w:rsidR="00B502DD" w:rsidRPr="004361CA" w:rsidRDefault="00B502DD" w:rsidP="00B502DD">
      <w:pPr>
        <w:pStyle w:val="Default"/>
        <w:ind w:firstLine="567"/>
        <w:jc w:val="both"/>
      </w:pPr>
      <w:r w:rsidRPr="004361CA">
        <w:t xml:space="preserve">Программа обеспечивает формирование личностных, </w:t>
      </w:r>
      <w:proofErr w:type="spellStart"/>
      <w:r w:rsidRPr="004361CA">
        <w:t>метапредметных</w:t>
      </w:r>
      <w:proofErr w:type="spellEnd"/>
      <w:r w:rsidRPr="004361CA">
        <w:t xml:space="preserve">, предметных результатов. </w:t>
      </w:r>
    </w:p>
    <w:p w:rsidR="00B502DD" w:rsidRPr="004361CA" w:rsidRDefault="00B502DD" w:rsidP="00B502DD">
      <w:pPr>
        <w:pStyle w:val="Default"/>
        <w:jc w:val="both"/>
      </w:pPr>
      <w:r w:rsidRPr="004361CA">
        <w:rPr>
          <w:b/>
          <w:bCs/>
        </w:rPr>
        <w:t xml:space="preserve">Личностные результаты </w:t>
      </w:r>
      <w:r w:rsidRPr="004361CA">
        <w:t xml:space="preserve">изучения истории Древнего мира включает в себя: </w:t>
      </w:r>
    </w:p>
    <w:p w:rsidR="00B502DD" w:rsidRPr="004361CA" w:rsidRDefault="00B502DD" w:rsidP="00B502DD">
      <w:pPr>
        <w:pStyle w:val="Default"/>
        <w:ind w:left="434"/>
        <w:jc w:val="both"/>
      </w:pPr>
      <w:r w:rsidRPr="004361CA">
        <w:t xml:space="preserve">представление о видах идентичности, актуальных для становления человечества и общества, для жизни в современном поликультурном мире; </w:t>
      </w:r>
    </w:p>
    <w:p w:rsidR="00B502DD" w:rsidRPr="004361CA" w:rsidRDefault="00B502DD" w:rsidP="00B502DD">
      <w:pPr>
        <w:pStyle w:val="Default"/>
        <w:ind w:left="434"/>
        <w:jc w:val="both"/>
      </w:pPr>
      <w:r w:rsidRPr="004361CA">
        <w:t xml:space="preserve">приобщение к истокам культурно-исторического наследия человечества, интерес к его познанию за рамками учебного курса и школьного обучения; </w:t>
      </w:r>
    </w:p>
    <w:p w:rsidR="00B502DD" w:rsidRPr="004361CA" w:rsidRDefault="00B502DD" w:rsidP="00B502DD">
      <w:pPr>
        <w:pStyle w:val="Default"/>
        <w:ind w:left="434"/>
        <w:jc w:val="both"/>
      </w:pPr>
      <w:r w:rsidRPr="004361CA">
        <w:t xml:space="preserve">освоение гуманистических традиций и ценностей, становление которых началось в Древнем мире, уважение к личности, правам и свободам человека, культурам разных народов; </w:t>
      </w:r>
    </w:p>
    <w:p w:rsidR="00B502DD" w:rsidRPr="004361CA" w:rsidRDefault="00B502DD" w:rsidP="00B502DD">
      <w:pPr>
        <w:pStyle w:val="Default"/>
        <w:ind w:left="434"/>
        <w:jc w:val="both"/>
      </w:pPr>
      <w:r w:rsidRPr="004361CA">
        <w:t xml:space="preserve">опыт эмоционально-ценностного и творческого отношения к фактам прошлого и историческим источникам, способам изучения и охраны. </w:t>
      </w:r>
    </w:p>
    <w:p w:rsidR="00B502DD" w:rsidRPr="004361CA" w:rsidRDefault="00B502DD" w:rsidP="00B502DD">
      <w:pPr>
        <w:pStyle w:val="Default"/>
        <w:jc w:val="both"/>
      </w:pPr>
      <w:proofErr w:type="spellStart"/>
      <w:r w:rsidRPr="004361CA">
        <w:rPr>
          <w:b/>
          <w:bCs/>
        </w:rPr>
        <w:t>Метапредметные</w:t>
      </w:r>
      <w:proofErr w:type="spellEnd"/>
      <w:r w:rsidRPr="004361CA">
        <w:rPr>
          <w:b/>
          <w:bCs/>
        </w:rPr>
        <w:t xml:space="preserve"> результаты </w:t>
      </w:r>
      <w:r w:rsidRPr="004361CA">
        <w:t xml:space="preserve">изучения истории Древнего мира включает в себя: </w:t>
      </w:r>
    </w:p>
    <w:p w:rsidR="00B502DD" w:rsidRPr="004361CA" w:rsidRDefault="00B502DD" w:rsidP="00B502DD">
      <w:pPr>
        <w:pStyle w:val="Default"/>
        <w:ind w:left="434"/>
        <w:jc w:val="both"/>
      </w:pPr>
      <w:r w:rsidRPr="004361CA">
        <w:t xml:space="preserve">способность планировать и организовывать свою учебную и коммуникативную деятельность в соответствии с задачами изучения истории, видами учебной и домашней работы, во взаимодействии с одноклассниками и взрослыми; </w:t>
      </w:r>
    </w:p>
    <w:p w:rsidR="00B502DD" w:rsidRPr="004361CA" w:rsidRDefault="00B502DD" w:rsidP="00B502DD">
      <w:pPr>
        <w:pStyle w:val="Default"/>
        <w:ind w:left="434"/>
        <w:jc w:val="both"/>
      </w:pPr>
      <w:r w:rsidRPr="004361CA">
        <w:t xml:space="preserve">готовность формулировать и высказывать собственное мнение по проблемам прошлого и современности, выслушивать и обсуждать разные взгляды и оценки исторических фактов, вести конструктивный диалог; </w:t>
      </w:r>
    </w:p>
    <w:p w:rsidR="00B502DD" w:rsidRPr="004361CA" w:rsidRDefault="00B502DD" w:rsidP="00B502DD">
      <w:pPr>
        <w:pStyle w:val="Default"/>
        <w:ind w:left="434"/>
        <w:jc w:val="both"/>
      </w:pPr>
      <w:r w:rsidRPr="004361CA">
        <w:t xml:space="preserve">умения проводить поиск основной и дополнительной информации в учебной и научно-популярной литературе, Интернете, библиотеках и музеях, обрабатывать её в соответствии с темой и познавательными заданиями, представлять результаты своей творческо-поисковой работы в различных форматах (таблицы, сочинения, планы, схемы, презентации, проекты); </w:t>
      </w:r>
    </w:p>
    <w:p w:rsidR="00B502DD" w:rsidRPr="004361CA" w:rsidRDefault="00B502DD" w:rsidP="00B502DD">
      <w:pPr>
        <w:pStyle w:val="Default"/>
        <w:ind w:left="434"/>
        <w:jc w:val="both"/>
      </w:pPr>
      <w:r w:rsidRPr="004361CA">
        <w:t xml:space="preserve">способность решать творческие и проблемные задачи, используя контекстные знания и эвристические приемы. </w:t>
      </w:r>
    </w:p>
    <w:p w:rsidR="00B502DD" w:rsidRPr="004361CA" w:rsidRDefault="00B502DD" w:rsidP="00B502DD">
      <w:pPr>
        <w:pStyle w:val="Default"/>
        <w:ind w:left="434" w:hanging="434"/>
        <w:jc w:val="both"/>
      </w:pPr>
      <w:r w:rsidRPr="004361CA">
        <w:rPr>
          <w:b/>
          <w:bCs/>
        </w:rPr>
        <w:t xml:space="preserve">Предметные результаты </w:t>
      </w:r>
      <w:r w:rsidRPr="004361CA">
        <w:t xml:space="preserve">изучения истории Древнего мира включает в себя: </w:t>
      </w:r>
    </w:p>
    <w:p w:rsidR="00B502DD" w:rsidRPr="004361CA" w:rsidRDefault="00B502DD" w:rsidP="00B502DD">
      <w:pPr>
        <w:pStyle w:val="Default"/>
        <w:ind w:left="434"/>
        <w:jc w:val="both"/>
      </w:pPr>
      <w:r w:rsidRPr="004361CA">
        <w:t xml:space="preserve">целостное представление об историческом развитии человечества от первобытности до гибели античной цивилизации как о важном периоде всеобщей истории; </w:t>
      </w:r>
    </w:p>
    <w:p w:rsidR="00B502DD" w:rsidRPr="004361CA" w:rsidRDefault="00B502DD" w:rsidP="00B502DD">
      <w:pPr>
        <w:pStyle w:val="Default"/>
        <w:ind w:left="434"/>
        <w:jc w:val="both"/>
      </w:pPr>
      <w:r w:rsidRPr="004361CA">
        <w:t xml:space="preserve">яркие образы и картины, связанные с ключевыми событиями, личностями, явлениями и памятниками культуры крупнейших цивилизаций Древнего мира; </w:t>
      </w:r>
    </w:p>
    <w:p w:rsidR="00B502DD" w:rsidRPr="004361CA" w:rsidRDefault="00B502DD" w:rsidP="00B502DD">
      <w:pPr>
        <w:pStyle w:val="Default"/>
        <w:ind w:left="434"/>
        <w:jc w:val="both"/>
      </w:pPr>
      <w:r w:rsidRPr="004361CA">
        <w:t xml:space="preserve">способности применять понятийный аппарат и элементарные методы исторической науки для атрибуции фактов и источников Древнего мира, их анализа, сопоставления, обобщенной характеристики, оценки и презентации, аргументации собственных </w:t>
      </w:r>
    </w:p>
    <w:p w:rsidR="00B502DD" w:rsidRPr="004361CA" w:rsidRDefault="00B502DD" w:rsidP="00B502DD">
      <w:pPr>
        <w:pStyle w:val="Default"/>
        <w:ind w:left="434"/>
        <w:jc w:val="both"/>
      </w:pPr>
      <w:r w:rsidRPr="004361CA">
        <w:t xml:space="preserve">версий и личностной позиции в отношении дискуссионных и морально - этических вопросов далекого прошлого; </w:t>
      </w:r>
    </w:p>
    <w:p w:rsidR="00B502DD" w:rsidRPr="004361CA" w:rsidRDefault="00B502DD" w:rsidP="00B502DD">
      <w:pPr>
        <w:pStyle w:val="Default"/>
        <w:ind w:left="434"/>
        <w:jc w:val="both"/>
      </w:pPr>
      <w:r w:rsidRPr="004361CA">
        <w:t xml:space="preserve">представление о мифах как ограниченной форме мышления и познания людей в Древнем мире и специфическом историческом источнике для изучения прошлого; </w:t>
      </w:r>
    </w:p>
    <w:p w:rsidR="00B502DD" w:rsidRPr="004361CA" w:rsidRDefault="00B502DD" w:rsidP="00B502DD">
      <w:pPr>
        <w:pStyle w:val="Default"/>
        <w:ind w:left="434"/>
        <w:jc w:val="both"/>
        <w:rPr>
          <w:color w:val="auto"/>
        </w:rPr>
      </w:pPr>
      <w:r w:rsidRPr="004361CA">
        <w:rPr>
          <w:color w:val="auto"/>
        </w:rPr>
        <w:t xml:space="preserve">умения датировать события и процессы в истории Древнего мира, определять последовательность и длительность цивилизаций, соотносить годы с веками, тысячелетиями, вести счет лет с условным делением древней истории на время «до нашей эры» и «наша эра» </w:t>
      </w:r>
    </w:p>
    <w:p w:rsidR="00B502DD" w:rsidRPr="004361CA" w:rsidRDefault="00B502DD" w:rsidP="00B502DD">
      <w:pPr>
        <w:pStyle w:val="Default"/>
        <w:ind w:left="434"/>
        <w:jc w:val="both"/>
        <w:rPr>
          <w:color w:val="auto"/>
        </w:rPr>
      </w:pPr>
      <w:r w:rsidRPr="004361CA">
        <w:rPr>
          <w:color w:val="auto"/>
        </w:rPr>
        <w:t>уметь читать историческую карту, находить и показывать на ней историк</w:t>
      </w:r>
      <w:proofErr w:type="gramStart"/>
      <w:r w:rsidRPr="004361CA">
        <w:rPr>
          <w:color w:val="auto"/>
        </w:rPr>
        <w:t>о-</w:t>
      </w:r>
      <w:proofErr w:type="gramEnd"/>
      <w:r w:rsidRPr="004361CA">
        <w:rPr>
          <w:color w:val="auto"/>
        </w:rPr>
        <w:t xml:space="preserve"> географические объекты Древнего мира, анализировать и обобщать данные карты; </w:t>
      </w:r>
    </w:p>
    <w:p w:rsidR="00B502DD" w:rsidRPr="004361CA" w:rsidRDefault="00B502DD" w:rsidP="00B502DD">
      <w:pPr>
        <w:pStyle w:val="Default"/>
        <w:ind w:left="434"/>
        <w:jc w:val="both"/>
        <w:rPr>
          <w:color w:val="auto"/>
        </w:rPr>
      </w:pPr>
      <w:r w:rsidRPr="004361CA">
        <w:rPr>
          <w:color w:val="auto"/>
        </w:rPr>
        <w:lastRenderedPageBreak/>
        <w:t xml:space="preserve">уметь характеризовать важные факты истории Древнего мира, классифицировать и группировать их по предложенным признакам; </w:t>
      </w:r>
    </w:p>
    <w:p w:rsidR="00B502DD" w:rsidRPr="004361CA" w:rsidRDefault="00B502DD" w:rsidP="00B502DD">
      <w:pPr>
        <w:pStyle w:val="Default"/>
        <w:ind w:left="434"/>
        <w:jc w:val="both"/>
        <w:rPr>
          <w:color w:val="auto"/>
        </w:rPr>
      </w:pPr>
      <w:r w:rsidRPr="004361CA">
        <w:rPr>
          <w:color w:val="auto"/>
        </w:rPr>
        <w:t xml:space="preserve">уметь сравнивать простые однородные исторические факты истории Древнего мира, выявляя их сходства и отличия по предложенным вопросам, формулировать частные и общие выводы о результатах своего исследования; </w:t>
      </w:r>
    </w:p>
    <w:p w:rsidR="00B502DD" w:rsidRPr="004361CA" w:rsidRDefault="00B502DD" w:rsidP="00B502DD">
      <w:pPr>
        <w:pStyle w:val="Default"/>
        <w:ind w:left="434"/>
        <w:jc w:val="both"/>
        <w:rPr>
          <w:color w:val="auto"/>
        </w:rPr>
      </w:pPr>
      <w:r w:rsidRPr="004361CA">
        <w:rPr>
          <w:color w:val="auto"/>
        </w:rPr>
        <w:t xml:space="preserve">умения давать образную характеристику исторических личностей, описание памятников истории и культуры древних цивилизаций, в том числе по </w:t>
      </w:r>
      <w:proofErr w:type="gramStart"/>
      <w:r w:rsidRPr="004361CA">
        <w:rPr>
          <w:color w:val="auto"/>
        </w:rPr>
        <w:t>сохранившимся</w:t>
      </w:r>
      <w:proofErr w:type="gramEnd"/>
      <w:r w:rsidRPr="004361CA">
        <w:rPr>
          <w:color w:val="auto"/>
        </w:rPr>
        <w:t xml:space="preserve"> фрагментов подлинников, рассказывать о важнейших событиях, используя основные и дополнительные источники информации; </w:t>
      </w:r>
    </w:p>
    <w:p w:rsidR="00B502DD" w:rsidRPr="004361CA" w:rsidRDefault="00B502DD" w:rsidP="00B502DD">
      <w:pPr>
        <w:pStyle w:val="Default"/>
        <w:ind w:left="434"/>
        <w:jc w:val="both"/>
        <w:rPr>
          <w:color w:val="auto"/>
        </w:rPr>
      </w:pPr>
      <w:r w:rsidRPr="004361CA">
        <w:rPr>
          <w:color w:val="auto"/>
        </w:rPr>
        <w:t xml:space="preserve">умения различать в учебном тексте факты, сопоставлять их аргументацию, формулировать собственные гипотезы по дискуссионным вопросам истории Древнего мира; </w:t>
      </w:r>
    </w:p>
    <w:p w:rsidR="00B502DD" w:rsidRPr="004361CA" w:rsidRDefault="00B502DD" w:rsidP="00B502DD">
      <w:pPr>
        <w:pStyle w:val="Default"/>
        <w:ind w:left="434"/>
        <w:jc w:val="both"/>
        <w:rPr>
          <w:color w:val="auto"/>
        </w:rPr>
      </w:pPr>
      <w:r w:rsidRPr="004361CA">
        <w:rPr>
          <w:color w:val="auto"/>
        </w:rPr>
        <w:t xml:space="preserve">умения соотносить единичные события в отдельных странах Древнего мира с общими явлениями и процессами; </w:t>
      </w:r>
    </w:p>
    <w:p w:rsidR="00B502DD" w:rsidRPr="004361CA" w:rsidRDefault="00B502DD" w:rsidP="00B502DD">
      <w:pPr>
        <w:pStyle w:val="Default"/>
        <w:ind w:left="434"/>
        <w:jc w:val="both"/>
        <w:rPr>
          <w:color w:val="auto"/>
        </w:rPr>
      </w:pPr>
      <w:r w:rsidRPr="004361CA">
        <w:rPr>
          <w:color w:val="auto"/>
        </w:rPr>
        <w:t xml:space="preserve">готовность применять новые знания и умения в общении с одноклассниками и взрослыми, самостоятельно знакомится с новыми фактами, источниками и памятниками истории Древнего мира, способствовать их охране. </w:t>
      </w:r>
    </w:p>
    <w:p w:rsidR="00B502DD" w:rsidRPr="004361CA" w:rsidRDefault="00B502DD" w:rsidP="00B502DD">
      <w:pPr>
        <w:pStyle w:val="Default"/>
        <w:ind w:left="434"/>
        <w:jc w:val="both"/>
        <w:rPr>
          <w:color w:val="auto"/>
        </w:rPr>
      </w:pPr>
    </w:p>
    <w:p w:rsidR="00B502DD" w:rsidRPr="004361CA" w:rsidRDefault="00B502DD" w:rsidP="00B502DD">
      <w:pPr>
        <w:pStyle w:val="Default"/>
        <w:ind w:left="434"/>
        <w:jc w:val="center"/>
        <w:rPr>
          <w:color w:val="auto"/>
        </w:rPr>
      </w:pPr>
      <w:r w:rsidRPr="004361CA">
        <w:rPr>
          <w:b/>
          <w:bCs/>
          <w:color w:val="auto"/>
        </w:rPr>
        <w:t>6 КЛАСС</w:t>
      </w:r>
    </w:p>
    <w:p w:rsidR="00B502DD" w:rsidRPr="004361CA" w:rsidRDefault="00B502DD" w:rsidP="00B502DD">
      <w:pPr>
        <w:pStyle w:val="Default"/>
        <w:ind w:firstLine="567"/>
        <w:jc w:val="both"/>
        <w:rPr>
          <w:color w:val="auto"/>
        </w:rPr>
      </w:pPr>
      <w:r w:rsidRPr="004361CA">
        <w:rPr>
          <w:color w:val="auto"/>
        </w:rPr>
        <w:t xml:space="preserve">Программа обеспечивает формирование личностных, </w:t>
      </w:r>
      <w:proofErr w:type="spellStart"/>
      <w:r w:rsidRPr="004361CA">
        <w:rPr>
          <w:color w:val="auto"/>
        </w:rPr>
        <w:t>метапредметных</w:t>
      </w:r>
      <w:proofErr w:type="spellEnd"/>
      <w:r w:rsidRPr="004361CA">
        <w:rPr>
          <w:color w:val="auto"/>
        </w:rPr>
        <w:t xml:space="preserve">, предметных результатов. </w:t>
      </w:r>
    </w:p>
    <w:p w:rsidR="00B502DD" w:rsidRPr="004361CA" w:rsidRDefault="00B502DD" w:rsidP="00B502DD">
      <w:pPr>
        <w:pStyle w:val="Default"/>
        <w:ind w:left="434" w:hanging="434"/>
        <w:jc w:val="both"/>
        <w:rPr>
          <w:color w:val="auto"/>
        </w:rPr>
      </w:pPr>
      <w:r w:rsidRPr="004361CA">
        <w:rPr>
          <w:b/>
          <w:bCs/>
          <w:color w:val="auto"/>
        </w:rPr>
        <w:t xml:space="preserve">Личностными результатами </w:t>
      </w:r>
      <w:r w:rsidRPr="004361CA">
        <w:rPr>
          <w:color w:val="auto"/>
        </w:rPr>
        <w:t xml:space="preserve">изучения курса истории в 6 классе являются: </w:t>
      </w:r>
    </w:p>
    <w:p w:rsidR="00B502DD" w:rsidRPr="004361CA" w:rsidRDefault="00B502DD" w:rsidP="00B502DD">
      <w:pPr>
        <w:pStyle w:val="Default"/>
        <w:ind w:left="434"/>
        <w:jc w:val="both"/>
        <w:rPr>
          <w:color w:val="auto"/>
        </w:rPr>
      </w:pPr>
      <w:r w:rsidRPr="004361CA">
        <w:rPr>
          <w:color w:val="auto"/>
        </w:rPr>
        <w:t xml:space="preserve">• первичная социальная и культурная идентичность на основе усвоения системы исторических понятий и представлений о прошлом Отечества (период до XV в.), эмоционально положительное принятие своей этнической идентичности; </w:t>
      </w:r>
    </w:p>
    <w:p w:rsidR="00B502DD" w:rsidRPr="004361CA" w:rsidRDefault="00B502DD" w:rsidP="00B502DD">
      <w:pPr>
        <w:pStyle w:val="Default"/>
        <w:ind w:left="434"/>
        <w:jc w:val="both"/>
        <w:rPr>
          <w:color w:val="auto"/>
        </w:rPr>
      </w:pPr>
      <w:r w:rsidRPr="004361CA">
        <w:rPr>
          <w:color w:val="auto"/>
        </w:rPr>
        <w:t xml:space="preserve">• познавательный интерес к прошлому своей Родины; </w:t>
      </w:r>
    </w:p>
    <w:p w:rsidR="00B502DD" w:rsidRPr="004361CA" w:rsidRDefault="00B502DD" w:rsidP="00B502DD">
      <w:pPr>
        <w:pStyle w:val="Default"/>
        <w:ind w:left="434"/>
        <w:jc w:val="both"/>
        <w:rPr>
          <w:color w:val="auto"/>
        </w:rPr>
      </w:pPr>
      <w:r w:rsidRPr="004361CA">
        <w:rPr>
          <w:color w:val="auto"/>
        </w:rPr>
        <w:t xml:space="preserve">• изложение своей точки зрения, её аргументация в соответствии с возрастными возможностями; </w:t>
      </w:r>
    </w:p>
    <w:p w:rsidR="00B502DD" w:rsidRPr="004361CA" w:rsidRDefault="00B502DD" w:rsidP="00B502DD">
      <w:pPr>
        <w:pStyle w:val="Default"/>
        <w:ind w:left="434"/>
        <w:jc w:val="both"/>
        <w:rPr>
          <w:color w:val="auto"/>
        </w:rPr>
      </w:pPr>
      <w:r w:rsidRPr="004361CA">
        <w:rPr>
          <w:color w:val="auto"/>
        </w:rPr>
        <w:t xml:space="preserve">• проявление </w:t>
      </w:r>
      <w:proofErr w:type="spellStart"/>
      <w:r w:rsidRPr="004361CA">
        <w:rPr>
          <w:color w:val="auto"/>
        </w:rPr>
        <w:t>эмпатии</w:t>
      </w:r>
      <w:proofErr w:type="spellEnd"/>
      <w:r w:rsidRPr="004361CA">
        <w:rPr>
          <w:color w:val="auto"/>
        </w:rPr>
        <w:t xml:space="preserve"> как понимания чу</w:t>
      </w:r>
      <w:proofErr w:type="gramStart"/>
      <w:r w:rsidRPr="004361CA">
        <w:rPr>
          <w:color w:val="auto"/>
        </w:rPr>
        <w:t>вств др</w:t>
      </w:r>
      <w:proofErr w:type="gramEnd"/>
      <w:r w:rsidRPr="004361CA">
        <w:rPr>
          <w:color w:val="auto"/>
        </w:rPr>
        <w:t xml:space="preserve">угих людей и сопереживания им; </w:t>
      </w:r>
    </w:p>
    <w:p w:rsidR="00B502DD" w:rsidRPr="004361CA" w:rsidRDefault="00B502DD" w:rsidP="00B502DD">
      <w:pPr>
        <w:pStyle w:val="Default"/>
        <w:ind w:left="434"/>
        <w:jc w:val="both"/>
        <w:rPr>
          <w:color w:val="auto"/>
        </w:rPr>
      </w:pPr>
      <w:r w:rsidRPr="004361CA">
        <w:rPr>
          <w:color w:val="auto"/>
        </w:rPr>
        <w:t xml:space="preserve">• 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 </w:t>
      </w:r>
    </w:p>
    <w:p w:rsidR="00B502DD" w:rsidRPr="004361CA" w:rsidRDefault="00B502DD" w:rsidP="00B502DD">
      <w:pPr>
        <w:pStyle w:val="Default"/>
        <w:ind w:left="434"/>
        <w:jc w:val="both"/>
        <w:rPr>
          <w:color w:val="auto"/>
        </w:rPr>
      </w:pPr>
      <w:r w:rsidRPr="004361CA">
        <w:rPr>
          <w:color w:val="auto"/>
        </w:rPr>
        <w:t xml:space="preserve">• навыки осмысления социально-нравственного опыта предшествующих поколений; </w:t>
      </w:r>
    </w:p>
    <w:p w:rsidR="00B502DD" w:rsidRPr="004361CA" w:rsidRDefault="00B502DD" w:rsidP="00B502DD">
      <w:pPr>
        <w:pStyle w:val="Default"/>
        <w:ind w:left="434"/>
        <w:jc w:val="both"/>
        <w:rPr>
          <w:color w:val="auto"/>
        </w:rPr>
      </w:pPr>
      <w:r w:rsidRPr="004361CA">
        <w:rPr>
          <w:color w:val="auto"/>
        </w:rPr>
        <w:t xml:space="preserve">• 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 </w:t>
      </w:r>
    </w:p>
    <w:p w:rsidR="00B502DD" w:rsidRPr="004361CA" w:rsidRDefault="00B502DD" w:rsidP="00B502DD">
      <w:pPr>
        <w:pStyle w:val="Default"/>
        <w:ind w:left="434"/>
        <w:jc w:val="both"/>
        <w:rPr>
          <w:color w:val="auto"/>
        </w:rPr>
      </w:pPr>
      <w:r w:rsidRPr="004361CA">
        <w:rPr>
          <w:color w:val="auto"/>
        </w:rPr>
        <w:t xml:space="preserve">• следование этическим нормам и правилам ведения диалога в соответствии с возрастными возможностями, формирование коммуникативной компетентности; </w:t>
      </w:r>
    </w:p>
    <w:p w:rsidR="00B502DD" w:rsidRPr="004361CA" w:rsidRDefault="00B502DD" w:rsidP="00B502DD">
      <w:pPr>
        <w:pStyle w:val="Default"/>
        <w:ind w:left="434"/>
        <w:jc w:val="both"/>
        <w:rPr>
          <w:color w:val="auto"/>
        </w:rPr>
      </w:pPr>
      <w:r w:rsidRPr="004361CA">
        <w:rPr>
          <w:color w:val="auto"/>
        </w:rPr>
        <w:t xml:space="preserve">• обсуждение и оценивание своих достижений, а также достижений других обучающихся под руководством педагога; </w:t>
      </w:r>
    </w:p>
    <w:p w:rsidR="00B502DD" w:rsidRPr="004361CA" w:rsidRDefault="00B502DD" w:rsidP="00B502DD">
      <w:pPr>
        <w:pStyle w:val="Default"/>
        <w:ind w:left="434"/>
        <w:jc w:val="both"/>
        <w:rPr>
          <w:color w:val="auto"/>
        </w:rPr>
      </w:pPr>
      <w:r w:rsidRPr="004361CA">
        <w:rPr>
          <w:color w:val="auto"/>
        </w:rPr>
        <w:t xml:space="preserve">• расширение опыта конструктивного взаимодействия в социальном общении. </w:t>
      </w:r>
    </w:p>
    <w:p w:rsidR="00B502DD" w:rsidRPr="004361CA" w:rsidRDefault="00B502DD" w:rsidP="00B502DD">
      <w:pPr>
        <w:pStyle w:val="Default"/>
        <w:ind w:left="434" w:hanging="434"/>
        <w:jc w:val="both"/>
        <w:rPr>
          <w:color w:val="auto"/>
        </w:rPr>
      </w:pPr>
      <w:proofErr w:type="spellStart"/>
      <w:r w:rsidRPr="004361CA">
        <w:rPr>
          <w:b/>
          <w:bCs/>
          <w:color w:val="auto"/>
        </w:rPr>
        <w:t>Метапредметные</w:t>
      </w:r>
      <w:proofErr w:type="spellEnd"/>
      <w:r w:rsidRPr="004361CA">
        <w:rPr>
          <w:b/>
          <w:bCs/>
          <w:color w:val="auto"/>
        </w:rPr>
        <w:t xml:space="preserve"> результаты </w:t>
      </w:r>
      <w:r w:rsidRPr="004361CA">
        <w:rPr>
          <w:color w:val="auto"/>
        </w:rPr>
        <w:t xml:space="preserve">изучения истории включают следующие умения и навыки: </w:t>
      </w:r>
    </w:p>
    <w:p w:rsidR="00B502DD" w:rsidRPr="004361CA" w:rsidRDefault="00B502DD" w:rsidP="00B502DD">
      <w:pPr>
        <w:pStyle w:val="Default"/>
        <w:ind w:left="434"/>
        <w:jc w:val="both"/>
        <w:rPr>
          <w:color w:val="auto"/>
        </w:rPr>
      </w:pPr>
      <w:r w:rsidRPr="004361CA">
        <w:rPr>
          <w:color w:val="auto"/>
        </w:rPr>
        <w:t xml:space="preserve">• формулировать при поддержке учителя новые для себя задачи в учёбе и познавательной деятельности; </w:t>
      </w:r>
    </w:p>
    <w:p w:rsidR="00B502DD" w:rsidRPr="004361CA" w:rsidRDefault="00B502DD" w:rsidP="00B502DD">
      <w:pPr>
        <w:pStyle w:val="Default"/>
        <w:ind w:left="434"/>
        <w:jc w:val="both"/>
        <w:rPr>
          <w:color w:val="auto"/>
        </w:rPr>
      </w:pPr>
      <w:r w:rsidRPr="004361CA">
        <w:rPr>
          <w:color w:val="auto"/>
        </w:rPr>
        <w:t xml:space="preserve">• планировать при поддержке учителя пути достижения образовательных целей; </w:t>
      </w:r>
    </w:p>
    <w:p w:rsidR="00B502DD" w:rsidRPr="004361CA" w:rsidRDefault="00B502DD" w:rsidP="00B502DD">
      <w:pPr>
        <w:pStyle w:val="Default"/>
        <w:ind w:left="434"/>
        <w:jc w:val="both"/>
        <w:rPr>
          <w:color w:val="auto"/>
        </w:rPr>
      </w:pPr>
      <w:r w:rsidRPr="004361CA">
        <w:rPr>
          <w:color w:val="auto"/>
        </w:rPr>
        <w:t xml:space="preserve">•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 </w:t>
      </w:r>
    </w:p>
    <w:p w:rsidR="00B502DD" w:rsidRPr="004361CA" w:rsidRDefault="00B502DD" w:rsidP="00B502DD">
      <w:pPr>
        <w:pStyle w:val="Default"/>
        <w:ind w:left="434"/>
        <w:jc w:val="both"/>
        <w:rPr>
          <w:color w:val="auto"/>
        </w:rPr>
      </w:pPr>
      <w:proofErr w:type="gramStart"/>
      <w:r w:rsidRPr="004361CA">
        <w:rPr>
          <w:color w:val="auto"/>
        </w:rPr>
        <w:t xml:space="preserve">• работать с учебной и внешкольной информацией (анализировать графическую, художественную, текстовую, аудиовизуальную информацию, обобщать факты, составлять план, тезисы, конспект и т. д.); </w:t>
      </w:r>
      <w:proofErr w:type="gramEnd"/>
    </w:p>
    <w:p w:rsidR="00B502DD" w:rsidRPr="004361CA" w:rsidRDefault="00B502DD" w:rsidP="00B502DD">
      <w:pPr>
        <w:pStyle w:val="Default"/>
        <w:ind w:left="434"/>
        <w:jc w:val="both"/>
        <w:rPr>
          <w:color w:val="auto"/>
        </w:rPr>
      </w:pPr>
      <w:r w:rsidRPr="004361CA">
        <w:rPr>
          <w:color w:val="auto"/>
        </w:rPr>
        <w:lastRenderedPageBreak/>
        <w:t xml:space="preserve">• собирать и фиксировать информацию, выделяя главную и второстепенную, критически оценивать её достоверность (при помощи педагога); </w:t>
      </w:r>
    </w:p>
    <w:p w:rsidR="00B502DD" w:rsidRPr="004361CA" w:rsidRDefault="00B502DD" w:rsidP="00B502DD">
      <w:pPr>
        <w:pStyle w:val="Default"/>
        <w:ind w:left="434"/>
        <w:jc w:val="both"/>
        <w:rPr>
          <w:color w:val="auto"/>
        </w:rPr>
      </w:pPr>
      <w:r w:rsidRPr="004361CA">
        <w:rPr>
          <w:color w:val="auto"/>
        </w:rPr>
        <w:t xml:space="preserve">• использовать современные источники информации — материалы на электронных носителях: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контролируемом Интернете под руководством педагога; </w:t>
      </w:r>
    </w:p>
    <w:p w:rsidR="00B502DD" w:rsidRPr="004361CA" w:rsidRDefault="00B502DD" w:rsidP="00B502DD">
      <w:pPr>
        <w:pStyle w:val="Default"/>
        <w:ind w:left="434"/>
        <w:jc w:val="both"/>
        <w:rPr>
          <w:color w:val="auto"/>
        </w:rPr>
      </w:pPr>
      <w:r w:rsidRPr="004361CA">
        <w:rPr>
          <w:color w:val="auto"/>
        </w:rPr>
        <w:t xml:space="preserve">• привлекать ранее изученный материал при решении познавательных задач; </w:t>
      </w:r>
    </w:p>
    <w:p w:rsidR="00B502DD" w:rsidRPr="004361CA" w:rsidRDefault="00B502DD" w:rsidP="00B502DD">
      <w:pPr>
        <w:pStyle w:val="Default"/>
        <w:ind w:left="434"/>
        <w:jc w:val="both"/>
        <w:rPr>
          <w:color w:val="auto"/>
        </w:rPr>
      </w:pPr>
      <w:r w:rsidRPr="004361CA">
        <w:rPr>
          <w:color w:val="auto"/>
        </w:rPr>
        <w:t xml:space="preserve">• ставить репродуктивные вопросы (на воспроизведение материала) по изученному материалу; </w:t>
      </w:r>
    </w:p>
    <w:p w:rsidR="00B502DD" w:rsidRPr="004361CA" w:rsidRDefault="00B502DD" w:rsidP="00B502DD">
      <w:pPr>
        <w:pStyle w:val="Default"/>
        <w:ind w:left="434"/>
        <w:jc w:val="both"/>
        <w:rPr>
          <w:color w:val="auto"/>
        </w:rPr>
      </w:pPr>
      <w:r w:rsidRPr="004361CA">
        <w:rPr>
          <w:color w:val="auto"/>
        </w:rPr>
        <w:t xml:space="preserve">• определять понятия, устанавливать аналогии, классифицировать явления, с помощью учителя выбирать основания и критерии для классификации и обобщения; </w:t>
      </w:r>
    </w:p>
    <w:p w:rsidR="00B502DD" w:rsidRPr="004361CA" w:rsidRDefault="00B502DD" w:rsidP="00B502DD">
      <w:pPr>
        <w:pStyle w:val="Default"/>
        <w:ind w:left="434"/>
        <w:jc w:val="both"/>
        <w:rPr>
          <w:color w:val="auto"/>
        </w:rPr>
      </w:pPr>
      <w:r w:rsidRPr="004361CA">
        <w:rPr>
          <w:color w:val="auto"/>
        </w:rPr>
        <w:t xml:space="preserve">• логически строить рассуждение, выстраивать ответ в соответствии с заданием, целью (сжато, полно, выборочно); </w:t>
      </w:r>
    </w:p>
    <w:p w:rsidR="00B502DD" w:rsidRPr="004361CA" w:rsidRDefault="00B502DD" w:rsidP="00B502DD">
      <w:pPr>
        <w:pStyle w:val="Default"/>
        <w:ind w:left="434"/>
        <w:jc w:val="both"/>
        <w:rPr>
          <w:color w:val="auto"/>
        </w:rPr>
      </w:pPr>
      <w:r w:rsidRPr="004361CA">
        <w:rPr>
          <w:color w:val="auto"/>
        </w:rPr>
        <w:t xml:space="preserve">• применять начальные исследовательские умения при решении поисковых задач; </w:t>
      </w:r>
    </w:p>
    <w:p w:rsidR="00B502DD" w:rsidRPr="004361CA" w:rsidRDefault="00B502DD" w:rsidP="00B502DD">
      <w:pPr>
        <w:pStyle w:val="Default"/>
        <w:ind w:left="434"/>
        <w:jc w:val="both"/>
        <w:rPr>
          <w:color w:val="auto"/>
        </w:rPr>
      </w:pPr>
      <w:r w:rsidRPr="004361CA">
        <w:rPr>
          <w:color w:val="auto"/>
        </w:rPr>
        <w:t xml:space="preserve">• решать творческие задачи, представлять результаты своей деятельности в форме устного сообщения, участия в дискуссии, беседы, презентации и др., а также в виде письменных работ; </w:t>
      </w:r>
    </w:p>
    <w:p w:rsidR="00B502DD" w:rsidRPr="004361CA" w:rsidRDefault="00B502DD" w:rsidP="00B502DD">
      <w:pPr>
        <w:pStyle w:val="Default"/>
        <w:ind w:left="434"/>
        <w:jc w:val="both"/>
        <w:rPr>
          <w:color w:val="auto"/>
        </w:rPr>
      </w:pPr>
      <w:r w:rsidRPr="004361CA">
        <w:rPr>
          <w:color w:val="auto"/>
        </w:rPr>
        <w:t xml:space="preserve">• использовать </w:t>
      </w:r>
      <w:proofErr w:type="gramStart"/>
      <w:r w:rsidRPr="004361CA">
        <w:rPr>
          <w:color w:val="auto"/>
        </w:rPr>
        <w:t>ИКТ-технологии</w:t>
      </w:r>
      <w:proofErr w:type="gramEnd"/>
      <w:r w:rsidRPr="004361CA">
        <w:rPr>
          <w:color w:val="auto"/>
        </w:rPr>
        <w:t xml:space="preserve"> для обработки, передачи, систематизации и презентации информации; </w:t>
      </w:r>
    </w:p>
    <w:p w:rsidR="00B502DD" w:rsidRPr="004361CA" w:rsidRDefault="00B502DD" w:rsidP="00B502DD">
      <w:pPr>
        <w:pStyle w:val="Default"/>
        <w:ind w:left="434"/>
        <w:jc w:val="both"/>
        <w:rPr>
          <w:color w:val="auto"/>
        </w:rPr>
      </w:pPr>
      <w:r w:rsidRPr="004361CA">
        <w:rPr>
          <w:color w:val="auto"/>
        </w:rPr>
        <w:t xml:space="preserve">•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 </w:t>
      </w:r>
    </w:p>
    <w:p w:rsidR="00B502DD" w:rsidRPr="004361CA" w:rsidRDefault="00B502DD" w:rsidP="00B502DD">
      <w:pPr>
        <w:pStyle w:val="Default"/>
        <w:ind w:left="434"/>
        <w:jc w:val="both"/>
        <w:rPr>
          <w:color w:val="auto"/>
        </w:rPr>
      </w:pPr>
      <w:r w:rsidRPr="004361CA">
        <w:rPr>
          <w:color w:val="auto"/>
        </w:rPr>
        <w:t xml:space="preserve">• организовывать учебное сотрудничество и совместную деятельность с учителем и сверстниками, работать индивидуально и в группе; </w:t>
      </w:r>
    </w:p>
    <w:p w:rsidR="00B502DD" w:rsidRPr="004361CA" w:rsidRDefault="00B502DD" w:rsidP="00B502DD">
      <w:pPr>
        <w:pStyle w:val="Default"/>
        <w:ind w:left="434"/>
        <w:jc w:val="both"/>
        <w:rPr>
          <w:color w:val="auto"/>
        </w:rPr>
      </w:pPr>
      <w:r w:rsidRPr="004361CA">
        <w:rPr>
          <w:color w:val="auto"/>
        </w:rPr>
        <w:t xml:space="preserve">• определять свою роль в учебной группе, вклад всех участников в общий результат. </w:t>
      </w:r>
    </w:p>
    <w:p w:rsidR="00B502DD" w:rsidRPr="004361CA" w:rsidRDefault="00B502DD" w:rsidP="00B502DD">
      <w:pPr>
        <w:pStyle w:val="Default"/>
        <w:ind w:left="434" w:hanging="434"/>
        <w:jc w:val="both"/>
        <w:rPr>
          <w:color w:val="auto"/>
        </w:rPr>
      </w:pPr>
      <w:r w:rsidRPr="004361CA">
        <w:rPr>
          <w:b/>
          <w:bCs/>
          <w:color w:val="auto"/>
        </w:rPr>
        <w:t xml:space="preserve">Предметные результаты </w:t>
      </w:r>
      <w:r w:rsidRPr="004361CA">
        <w:rPr>
          <w:color w:val="auto"/>
        </w:rPr>
        <w:t xml:space="preserve">изучения истории включают: </w:t>
      </w:r>
    </w:p>
    <w:p w:rsidR="00B502DD" w:rsidRPr="004361CA" w:rsidRDefault="00B502DD" w:rsidP="00B502DD">
      <w:pPr>
        <w:pStyle w:val="Default"/>
        <w:ind w:left="434"/>
        <w:jc w:val="both"/>
        <w:rPr>
          <w:color w:val="auto"/>
        </w:rPr>
      </w:pPr>
      <w:r w:rsidRPr="004361CA">
        <w:rPr>
          <w:color w:val="auto"/>
        </w:rPr>
        <w:t xml:space="preserve">• определение исторических процессов, событий во времени, применение основных хронологических понятий и терминов (эра, тысячелетие, век); </w:t>
      </w:r>
    </w:p>
    <w:p w:rsidR="00B502DD" w:rsidRPr="004361CA" w:rsidRDefault="00B502DD" w:rsidP="00B502DD">
      <w:pPr>
        <w:pStyle w:val="Default"/>
        <w:ind w:left="434"/>
        <w:jc w:val="both"/>
        <w:rPr>
          <w:color w:val="auto"/>
        </w:rPr>
      </w:pPr>
      <w:r w:rsidRPr="004361CA">
        <w:rPr>
          <w:color w:val="auto"/>
        </w:rPr>
        <w:t xml:space="preserve">• установление синхронистических связей истории Руси и стран Европы и Азии; </w:t>
      </w:r>
    </w:p>
    <w:p w:rsidR="00B502DD" w:rsidRPr="004361CA" w:rsidRDefault="00B502DD" w:rsidP="00B502DD">
      <w:pPr>
        <w:pStyle w:val="Default"/>
        <w:ind w:left="434"/>
        <w:jc w:val="both"/>
        <w:rPr>
          <w:color w:val="auto"/>
        </w:rPr>
      </w:pPr>
      <w:r w:rsidRPr="004361CA">
        <w:rPr>
          <w:color w:val="auto"/>
        </w:rPr>
        <w:t xml:space="preserve">• составление и анализ генеалогических схем и таблиц; </w:t>
      </w:r>
    </w:p>
    <w:p w:rsidR="00B502DD" w:rsidRPr="004361CA" w:rsidRDefault="00B502DD" w:rsidP="00B502DD">
      <w:pPr>
        <w:pStyle w:val="Default"/>
        <w:ind w:left="434"/>
        <w:jc w:val="both"/>
        <w:rPr>
          <w:color w:val="auto"/>
        </w:rPr>
      </w:pPr>
      <w:r w:rsidRPr="004361CA">
        <w:rPr>
          <w:color w:val="auto"/>
        </w:rPr>
        <w:t xml:space="preserve">• определение и использование исторических понятий и терминов; </w:t>
      </w:r>
    </w:p>
    <w:p w:rsidR="00B502DD" w:rsidRPr="004361CA" w:rsidRDefault="00B502DD" w:rsidP="00B502DD">
      <w:pPr>
        <w:pStyle w:val="Default"/>
        <w:ind w:left="434"/>
        <w:jc w:val="both"/>
        <w:rPr>
          <w:color w:val="auto"/>
        </w:rPr>
      </w:pPr>
      <w:r w:rsidRPr="004361CA">
        <w:rPr>
          <w:color w:val="auto"/>
        </w:rPr>
        <w:t xml:space="preserve">• овладение элементарными представлениями о закономерностях развития человеческого общества с древности, начале исторического пути России и судьбах народов, населяющих её территорию; </w:t>
      </w:r>
    </w:p>
    <w:p w:rsidR="00B502DD" w:rsidRPr="004361CA" w:rsidRDefault="00B502DD" w:rsidP="00B502DD">
      <w:pPr>
        <w:pStyle w:val="Default"/>
        <w:ind w:left="434"/>
        <w:jc w:val="both"/>
        <w:rPr>
          <w:color w:val="auto"/>
        </w:rPr>
      </w:pPr>
      <w:r w:rsidRPr="004361CA">
        <w:rPr>
          <w:color w:val="auto"/>
        </w:rPr>
        <w:t xml:space="preserve">• использование знаний о территории и границах, географических особенностях, месте и роли России во всемирно-историческом процессе в изучаемый период; </w:t>
      </w:r>
    </w:p>
    <w:p w:rsidR="00B502DD" w:rsidRPr="004361CA" w:rsidRDefault="00B502DD" w:rsidP="00B502DD">
      <w:pPr>
        <w:pStyle w:val="Default"/>
        <w:ind w:left="434"/>
        <w:jc w:val="both"/>
        <w:rPr>
          <w:color w:val="auto"/>
        </w:rPr>
      </w:pPr>
      <w:r w:rsidRPr="004361CA">
        <w:rPr>
          <w:color w:val="auto"/>
        </w:rPr>
        <w:t xml:space="preserve">• использование сведений из исторической карты как источника информации о расселении человеческих общностей в эпоху первобытности, расположении древних народов и государств, местах важнейших событий; </w:t>
      </w:r>
    </w:p>
    <w:p w:rsidR="00B502DD" w:rsidRPr="004361CA" w:rsidRDefault="00B502DD" w:rsidP="00B502DD">
      <w:pPr>
        <w:pStyle w:val="Default"/>
        <w:ind w:left="434"/>
        <w:jc w:val="both"/>
        <w:rPr>
          <w:color w:val="auto"/>
        </w:rPr>
      </w:pPr>
      <w:r w:rsidRPr="004361CA">
        <w:rPr>
          <w:color w:val="auto"/>
        </w:rPr>
        <w:t xml:space="preserve">• изложение информации о расселении человеческих общностей в эпоху первобытности, расположении древних государств, местах важнейших событий; </w:t>
      </w:r>
    </w:p>
    <w:p w:rsidR="00B502DD" w:rsidRPr="004361CA" w:rsidRDefault="00B502DD" w:rsidP="00B502DD">
      <w:pPr>
        <w:pStyle w:val="Default"/>
        <w:ind w:left="434"/>
        <w:jc w:val="both"/>
        <w:rPr>
          <w:color w:val="auto"/>
        </w:rPr>
      </w:pPr>
      <w:r w:rsidRPr="004361CA">
        <w:rPr>
          <w:color w:val="auto"/>
        </w:rPr>
        <w:t xml:space="preserve">• описание условий существования, основных занятий, образа жизни людей в древности, памятников культуры, событий древней истории; </w:t>
      </w:r>
    </w:p>
    <w:p w:rsidR="00B502DD" w:rsidRPr="004361CA" w:rsidRDefault="00B502DD" w:rsidP="00B502DD">
      <w:pPr>
        <w:pStyle w:val="Default"/>
        <w:ind w:left="434"/>
        <w:jc w:val="both"/>
        <w:rPr>
          <w:color w:val="auto"/>
        </w:rPr>
      </w:pPr>
      <w:r w:rsidRPr="004361CA">
        <w:rPr>
          <w:color w:val="auto"/>
        </w:rPr>
        <w:t xml:space="preserve">• понимание взаимосвязи между природными и социальными явлениями, их влияния на жизнь человека; </w:t>
      </w:r>
    </w:p>
    <w:p w:rsidR="00B502DD" w:rsidRPr="004361CA" w:rsidRDefault="00B502DD" w:rsidP="00B502DD">
      <w:pPr>
        <w:pStyle w:val="Default"/>
        <w:ind w:left="434"/>
        <w:jc w:val="both"/>
        <w:rPr>
          <w:color w:val="auto"/>
        </w:rPr>
      </w:pPr>
      <w:r w:rsidRPr="004361CA">
        <w:rPr>
          <w:color w:val="auto"/>
        </w:rPr>
        <w:t xml:space="preserve">• высказывание суждений о значении исторического и культурного наследия восточных славян и их соседей; </w:t>
      </w:r>
    </w:p>
    <w:p w:rsidR="00B502DD" w:rsidRPr="004361CA" w:rsidRDefault="00B502DD" w:rsidP="00B502DD">
      <w:pPr>
        <w:pStyle w:val="Default"/>
        <w:ind w:left="434"/>
        <w:jc w:val="both"/>
        <w:rPr>
          <w:color w:val="auto"/>
        </w:rPr>
      </w:pPr>
      <w:r w:rsidRPr="004361CA">
        <w:rPr>
          <w:color w:val="auto"/>
        </w:rPr>
        <w:t xml:space="preserve">• описание характерных, существенных черт форм </w:t>
      </w:r>
      <w:proofErr w:type="spellStart"/>
      <w:r w:rsidRPr="004361CA">
        <w:rPr>
          <w:color w:val="auto"/>
        </w:rPr>
        <w:t>догосударственного</w:t>
      </w:r>
      <w:proofErr w:type="spellEnd"/>
      <w:r w:rsidRPr="004361CA">
        <w:rPr>
          <w:color w:val="auto"/>
        </w:rPr>
        <w:t xml:space="preserve"> и государственного устройства древних общностей, положения основных групп общества, религиозных верований людей; </w:t>
      </w:r>
    </w:p>
    <w:p w:rsidR="00B502DD" w:rsidRPr="004361CA" w:rsidRDefault="00B502DD" w:rsidP="00B502DD">
      <w:pPr>
        <w:pStyle w:val="Default"/>
        <w:ind w:left="434"/>
        <w:jc w:val="both"/>
        <w:rPr>
          <w:color w:val="auto"/>
        </w:rPr>
      </w:pPr>
      <w:r w:rsidRPr="004361CA">
        <w:rPr>
          <w:color w:val="auto"/>
        </w:rPr>
        <w:t xml:space="preserve">• поиск в источниках различного типа и вида (в материальных памятниках древности, отрывках исторических текстов) информации о событиях и явлениях прошлого; </w:t>
      </w:r>
    </w:p>
    <w:p w:rsidR="00B502DD" w:rsidRPr="004361CA" w:rsidRDefault="00B502DD" w:rsidP="00B502DD">
      <w:pPr>
        <w:pStyle w:val="Default"/>
        <w:ind w:left="434"/>
        <w:jc w:val="both"/>
        <w:rPr>
          <w:color w:val="auto"/>
        </w:rPr>
      </w:pPr>
      <w:r w:rsidRPr="004361CA">
        <w:rPr>
          <w:color w:val="auto"/>
        </w:rPr>
        <w:lastRenderedPageBreak/>
        <w:t xml:space="preserve">• анализ информации, содержащейся в летописях и правовых документах и публицистических произведениях, записках иностранцев и других источниках по истории; </w:t>
      </w:r>
    </w:p>
    <w:p w:rsidR="00B502DD" w:rsidRPr="004361CA" w:rsidRDefault="00B502DD" w:rsidP="00B502DD">
      <w:pPr>
        <w:pStyle w:val="Default"/>
        <w:ind w:left="434"/>
        <w:jc w:val="both"/>
        <w:rPr>
          <w:color w:val="auto"/>
        </w:rPr>
      </w:pPr>
      <w:r w:rsidRPr="004361CA">
        <w:rPr>
          <w:color w:val="auto"/>
        </w:rPr>
        <w:t xml:space="preserve">• 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людей и др.); </w:t>
      </w:r>
    </w:p>
    <w:p w:rsidR="00B502DD" w:rsidRPr="004361CA" w:rsidRDefault="00B502DD" w:rsidP="00B502DD">
      <w:pPr>
        <w:pStyle w:val="Default"/>
        <w:ind w:left="434"/>
        <w:jc w:val="both"/>
        <w:rPr>
          <w:color w:val="auto"/>
        </w:rPr>
      </w:pPr>
      <w:r w:rsidRPr="004361CA">
        <w:rPr>
          <w:color w:val="auto"/>
        </w:rPr>
        <w:t xml:space="preserve">• понимание важности для достоверного изучения прошлого комплекса исторических источников, специфики учебно-познавательной работы с источниками древнейшего периода развития человечества; </w:t>
      </w:r>
    </w:p>
    <w:p w:rsidR="00B502DD" w:rsidRPr="004361CA" w:rsidRDefault="00B502DD" w:rsidP="00B502DD">
      <w:pPr>
        <w:pStyle w:val="Default"/>
        <w:ind w:left="434"/>
        <w:jc w:val="both"/>
        <w:rPr>
          <w:color w:val="auto"/>
        </w:rPr>
      </w:pPr>
      <w:r w:rsidRPr="004361CA">
        <w:rPr>
          <w:color w:val="auto"/>
        </w:rPr>
        <w:t xml:space="preserve">• оценивание поступков, человеческих качеств на основе осмысления деятельности исторических личностей; </w:t>
      </w:r>
    </w:p>
    <w:p w:rsidR="00B502DD" w:rsidRPr="004361CA" w:rsidRDefault="00B502DD" w:rsidP="00B502DD">
      <w:pPr>
        <w:pStyle w:val="Default"/>
        <w:ind w:left="434"/>
        <w:jc w:val="both"/>
        <w:rPr>
          <w:color w:val="auto"/>
        </w:rPr>
      </w:pPr>
      <w:r w:rsidRPr="004361CA">
        <w:rPr>
          <w:color w:val="auto"/>
        </w:rPr>
        <w:t xml:space="preserve">• умение различать достоверную и вымышленную (мифологическую, легендарную) информацию в источниках и их комментирование (при помощи учителя); </w:t>
      </w:r>
    </w:p>
    <w:p w:rsidR="00B502DD" w:rsidRPr="004361CA" w:rsidRDefault="00B502DD" w:rsidP="00B502DD">
      <w:pPr>
        <w:pStyle w:val="Default"/>
        <w:ind w:left="434"/>
        <w:jc w:val="both"/>
        <w:rPr>
          <w:color w:val="auto"/>
        </w:rPr>
      </w:pPr>
      <w:r w:rsidRPr="004361CA">
        <w:rPr>
          <w:color w:val="auto"/>
        </w:rPr>
        <w:t xml:space="preserve">• сопоставление (при помощи учителя) различных версий и оценок исторических событий и личностей с опорой на конкретные примеры; </w:t>
      </w:r>
    </w:p>
    <w:p w:rsidR="00B502DD" w:rsidRPr="004361CA" w:rsidRDefault="00B502DD" w:rsidP="00B502DD">
      <w:pPr>
        <w:pStyle w:val="Default"/>
        <w:ind w:left="434"/>
        <w:jc w:val="both"/>
        <w:rPr>
          <w:color w:val="auto"/>
        </w:rPr>
      </w:pPr>
      <w:r w:rsidRPr="004361CA">
        <w:rPr>
          <w:color w:val="auto"/>
        </w:rPr>
        <w:t xml:space="preserve">• определение собственного отношения к дискуссионным проблемам прошлого; </w:t>
      </w:r>
    </w:p>
    <w:p w:rsidR="00B502DD" w:rsidRPr="004361CA" w:rsidRDefault="00B502DD" w:rsidP="00B502DD">
      <w:pPr>
        <w:pStyle w:val="Default"/>
        <w:ind w:left="434"/>
        <w:jc w:val="both"/>
        <w:rPr>
          <w:color w:val="auto"/>
        </w:rPr>
      </w:pPr>
      <w:r w:rsidRPr="004361CA">
        <w:rPr>
          <w:color w:val="auto"/>
        </w:rPr>
        <w:t xml:space="preserve">• систематизация информации в ходе проектной деятельности, представление её результатов как по периоду в целом, так и по отдельным тематическим блокам; </w:t>
      </w:r>
    </w:p>
    <w:p w:rsidR="00B502DD" w:rsidRPr="004361CA" w:rsidRDefault="00B502DD" w:rsidP="00B502DD">
      <w:pPr>
        <w:pStyle w:val="Default"/>
        <w:ind w:left="434"/>
        <w:jc w:val="both"/>
        <w:rPr>
          <w:color w:val="auto"/>
        </w:rPr>
      </w:pPr>
      <w:r w:rsidRPr="004361CA">
        <w:rPr>
          <w:color w:val="auto"/>
        </w:rPr>
        <w:t xml:space="preserve">• поиск и оформление материалов древней истории своего края, региона, применение краеведческих знаний при составлении описаний исторических и культурных памятников на территории современной России; </w:t>
      </w:r>
    </w:p>
    <w:p w:rsidR="00B502DD" w:rsidRPr="004361CA" w:rsidRDefault="00B502DD" w:rsidP="00B502DD">
      <w:pPr>
        <w:pStyle w:val="Default"/>
        <w:ind w:left="434"/>
        <w:jc w:val="both"/>
        <w:rPr>
          <w:color w:val="auto"/>
        </w:rPr>
      </w:pPr>
      <w:r w:rsidRPr="004361CA">
        <w:rPr>
          <w:color w:val="auto"/>
        </w:rPr>
        <w:t xml:space="preserve">• приобретение опыта историко-культурного, историко-антропологического, цивилизационного подходов к оценке социальных явлений; </w:t>
      </w:r>
    </w:p>
    <w:p w:rsidR="00B502DD" w:rsidRPr="004361CA" w:rsidRDefault="00B502DD" w:rsidP="00B502DD">
      <w:pPr>
        <w:pStyle w:val="Default"/>
        <w:ind w:left="434"/>
        <w:jc w:val="both"/>
        <w:rPr>
          <w:color w:val="auto"/>
        </w:rPr>
      </w:pPr>
      <w:r w:rsidRPr="004361CA">
        <w:rPr>
          <w:color w:val="auto"/>
        </w:rPr>
        <w:t xml:space="preserve">• личностное осмысление социального, духовного, нравственного опыта периода Древней и Московской Руси; </w:t>
      </w:r>
    </w:p>
    <w:p w:rsidR="00B502DD" w:rsidRPr="004361CA" w:rsidRDefault="00B502DD" w:rsidP="00B502DD">
      <w:pPr>
        <w:pStyle w:val="Default"/>
        <w:ind w:left="434"/>
        <w:jc w:val="both"/>
        <w:rPr>
          <w:color w:val="auto"/>
        </w:rPr>
      </w:pPr>
      <w:r w:rsidRPr="004361CA">
        <w:rPr>
          <w:color w:val="auto"/>
        </w:rPr>
        <w:t xml:space="preserve">• уважение к древнерусской культуре и культуре других народов, понимание культурного многообразия народов Евразии в изучаемый период. </w:t>
      </w:r>
    </w:p>
    <w:p w:rsidR="00B502DD" w:rsidRPr="004361CA" w:rsidRDefault="00B502DD" w:rsidP="00B502DD">
      <w:pPr>
        <w:pStyle w:val="Default"/>
        <w:ind w:left="434"/>
        <w:jc w:val="both"/>
        <w:rPr>
          <w:color w:val="auto"/>
        </w:rPr>
      </w:pPr>
    </w:p>
    <w:p w:rsidR="00B502DD" w:rsidRPr="004361CA" w:rsidRDefault="00B502DD" w:rsidP="00B502DD">
      <w:pPr>
        <w:pStyle w:val="Default"/>
        <w:ind w:left="434"/>
        <w:jc w:val="center"/>
        <w:rPr>
          <w:color w:val="auto"/>
        </w:rPr>
      </w:pPr>
      <w:r w:rsidRPr="004361CA">
        <w:rPr>
          <w:b/>
          <w:bCs/>
          <w:color w:val="auto"/>
        </w:rPr>
        <w:t>7 КЛАСС</w:t>
      </w:r>
    </w:p>
    <w:p w:rsidR="00523EE5" w:rsidRPr="004361CA" w:rsidRDefault="00523EE5" w:rsidP="00523EE5">
      <w:pPr>
        <w:pStyle w:val="Default"/>
        <w:jc w:val="both"/>
        <w:rPr>
          <w:color w:val="auto"/>
        </w:rPr>
      </w:pPr>
      <w:r w:rsidRPr="004361CA">
        <w:rPr>
          <w:b/>
          <w:color w:val="auto"/>
        </w:rPr>
        <w:t>Л</w:t>
      </w:r>
      <w:r w:rsidRPr="004361CA">
        <w:rPr>
          <w:b/>
          <w:bCs/>
          <w:color w:val="auto"/>
        </w:rPr>
        <w:t xml:space="preserve">ичностными результатами </w:t>
      </w:r>
      <w:r w:rsidRPr="004361CA">
        <w:rPr>
          <w:color w:val="auto"/>
        </w:rPr>
        <w:t xml:space="preserve">изучения истории на данном этапе обучения являются: </w:t>
      </w:r>
    </w:p>
    <w:p w:rsidR="00B502DD" w:rsidRPr="004361CA" w:rsidRDefault="00B502DD" w:rsidP="00B502DD">
      <w:pPr>
        <w:pStyle w:val="Default"/>
        <w:ind w:left="434"/>
        <w:jc w:val="both"/>
        <w:rPr>
          <w:color w:val="auto"/>
        </w:rPr>
      </w:pPr>
      <w:r w:rsidRPr="004361CA">
        <w:rPr>
          <w:color w:val="auto"/>
        </w:rPr>
        <w:t xml:space="preserve">• первичная социальная и культурная идентичность на основе усвоения системы исторических понятий и представлений о прошлом Отечества (период до XVII в.), эмоционально положительное принятие своей этнической идентичности; </w:t>
      </w:r>
    </w:p>
    <w:p w:rsidR="00B502DD" w:rsidRPr="004361CA" w:rsidRDefault="00B502DD" w:rsidP="00B502DD">
      <w:pPr>
        <w:pStyle w:val="Default"/>
        <w:ind w:left="434"/>
        <w:jc w:val="both"/>
        <w:rPr>
          <w:color w:val="auto"/>
        </w:rPr>
      </w:pPr>
      <w:r w:rsidRPr="004361CA">
        <w:rPr>
          <w:color w:val="auto"/>
        </w:rPr>
        <w:t xml:space="preserve">• уважение и принятие культурного многообразия народов России и мира, понимание важной роли взаимодействия народов; </w:t>
      </w:r>
    </w:p>
    <w:p w:rsidR="00B502DD" w:rsidRPr="004361CA" w:rsidRDefault="00B502DD" w:rsidP="00B502DD">
      <w:pPr>
        <w:pStyle w:val="Default"/>
        <w:ind w:left="434"/>
        <w:jc w:val="both"/>
        <w:rPr>
          <w:color w:val="auto"/>
        </w:rPr>
      </w:pPr>
      <w:r w:rsidRPr="004361CA">
        <w:rPr>
          <w:color w:val="auto"/>
        </w:rPr>
        <w:t xml:space="preserve">• изложение своей точки зрения, её аргументация (в соответствии с возрастными возможностями); </w:t>
      </w:r>
    </w:p>
    <w:p w:rsidR="00B502DD" w:rsidRPr="004361CA" w:rsidRDefault="00B502DD" w:rsidP="00B502DD">
      <w:pPr>
        <w:pStyle w:val="Default"/>
        <w:ind w:left="434"/>
        <w:jc w:val="both"/>
        <w:rPr>
          <w:color w:val="auto"/>
        </w:rPr>
      </w:pPr>
      <w:r w:rsidRPr="004361CA">
        <w:rPr>
          <w:color w:val="auto"/>
        </w:rPr>
        <w:t xml:space="preserve">• следование этическим нормам и правилам ведения диалога; </w:t>
      </w:r>
    </w:p>
    <w:p w:rsidR="00B502DD" w:rsidRPr="004361CA" w:rsidRDefault="00B502DD" w:rsidP="00B502DD">
      <w:pPr>
        <w:pStyle w:val="Default"/>
        <w:ind w:left="434"/>
        <w:jc w:val="both"/>
        <w:rPr>
          <w:color w:val="auto"/>
        </w:rPr>
      </w:pPr>
      <w:r w:rsidRPr="004361CA">
        <w:rPr>
          <w:color w:val="auto"/>
        </w:rPr>
        <w:t xml:space="preserve">• формулирование ценностных суждений и/или своей позиции по изучаемой проблеме; </w:t>
      </w:r>
    </w:p>
    <w:p w:rsidR="00B502DD" w:rsidRPr="004361CA" w:rsidRDefault="00B502DD" w:rsidP="00B502DD">
      <w:pPr>
        <w:pStyle w:val="Default"/>
        <w:ind w:left="434"/>
        <w:jc w:val="both"/>
        <w:rPr>
          <w:color w:val="auto"/>
        </w:rPr>
      </w:pPr>
      <w:r w:rsidRPr="004361CA">
        <w:rPr>
          <w:color w:val="auto"/>
        </w:rPr>
        <w:t xml:space="preserve">• проявление доброжелательности и эмоционально-нравственной отзывчивости, </w:t>
      </w:r>
      <w:proofErr w:type="spellStart"/>
      <w:r w:rsidRPr="004361CA">
        <w:rPr>
          <w:color w:val="auto"/>
        </w:rPr>
        <w:t>эмпатии</w:t>
      </w:r>
      <w:proofErr w:type="spellEnd"/>
      <w:r w:rsidRPr="004361CA">
        <w:rPr>
          <w:color w:val="auto"/>
        </w:rPr>
        <w:t xml:space="preserve"> как понимания чу</w:t>
      </w:r>
      <w:proofErr w:type="gramStart"/>
      <w:r w:rsidRPr="004361CA">
        <w:rPr>
          <w:color w:val="auto"/>
        </w:rPr>
        <w:t>вств др</w:t>
      </w:r>
      <w:proofErr w:type="gramEnd"/>
      <w:r w:rsidRPr="004361CA">
        <w:rPr>
          <w:color w:val="auto"/>
        </w:rPr>
        <w:t xml:space="preserve">угих людей и сопереживания им; </w:t>
      </w:r>
    </w:p>
    <w:p w:rsidR="00B502DD" w:rsidRPr="004361CA" w:rsidRDefault="00B502DD" w:rsidP="00B502DD">
      <w:pPr>
        <w:pStyle w:val="Default"/>
        <w:ind w:left="434"/>
        <w:jc w:val="both"/>
        <w:rPr>
          <w:color w:val="auto"/>
        </w:rPr>
      </w:pPr>
      <w:r w:rsidRPr="004361CA">
        <w:rPr>
          <w:color w:val="auto"/>
        </w:rPr>
        <w:t xml:space="preserve">• соотнесение своих взглядов и принципов с исторически возникавшими мировоззренческими системами (под руководством учителя); </w:t>
      </w:r>
    </w:p>
    <w:p w:rsidR="00B502DD" w:rsidRPr="004361CA" w:rsidRDefault="00B502DD" w:rsidP="00B502DD">
      <w:pPr>
        <w:pStyle w:val="Default"/>
        <w:ind w:left="434"/>
        <w:jc w:val="both"/>
        <w:rPr>
          <w:color w:val="auto"/>
        </w:rPr>
      </w:pPr>
      <w:r w:rsidRPr="004361CA">
        <w:rPr>
          <w:color w:val="auto"/>
        </w:rPr>
        <w:t xml:space="preserve">• обсуждение и оценивание собственных достижений, а также достижений других обучающихся (под руководством педагога); </w:t>
      </w:r>
    </w:p>
    <w:p w:rsidR="00B502DD" w:rsidRPr="004361CA" w:rsidRDefault="00B502DD" w:rsidP="00B502DD">
      <w:pPr>
        <w:pStyle w:val="Default"/>
        <w:ind w:left="434"/>
        <w:jc w:val="both"/>
        <w:rPr>
          <w:color w:val="auto"/>
        </w:rPr>
      </w:pPr>
      <w:r w:rsidRPr="004361CA">
        <w:rPr>
          <w:color w:val="auto"/>
        </w:rPr>
        <w:t xml:space="preserve">• навыки конструктивного взаимодействия в социальном общении. </w:t>
      </w:r>
    </w:p>
    <w:p w:rsidR="00B502DD" w:rsidRPr="004361CA" w:rsidRDefault="00B502DD" w:rsidP="00B502DD">
      <w:pPr>
        <w:pStyle w:val="Default"/>
        <w:ind w:left="434" w:hanging="434"/>
        <w:jc w:val="both"/>
        <w:rPr>
          <w:color w:val="auto"/>
        </w:rPr>
      </w:pPr>
      <w:proofErr w:type="spellStart"/>
      <w:r w:rsidRPr="004361CA">
        <w:rPr>
          <w:b/>
          <w:bCs/>
          <w:color w:val="auto"/>
        </w:rPr>
        <w:t>Метапредметные</w:t>
      </w:r>
      <w:proofErr w:type="spellEnd"/>
      <w:r w:rsidRPr="004361CA">
        <w:rPr>
          <w:b/>
          <w:bCs/>
          <w:color w:val="auto"/>
        </w:rPr>
        <w:t xml:space="preserve"> результаты </w:t>
      </w:r>
      <w:r w:rsidRPr="004361CA">
        <w:rPr>
          <w:color w:val="auto"/>
        </w:rPr>
        <w:t xml:space="preserve">изучения истории включают следующие умения и навыки: </w:t>
      </w:r>
    </w:p>
    <w:p w:rsidR="00B502DD" w:rsidRPr="004361CA" w:rsidRDefault="00B502DD" w:rsidP="00B502DD">
      <w:pPr>
        <w:pStyle w:val="Default"/>
        <w:ind w:left="434"/>
        <w:jc w:val="both"/>
        <w:rPr>
          <w:color w:val="auto"/>
        </w:rPr>
      </w:pPr>
      <w:r w:rsidRPr="004361CA">
        <w:rPr>
          <w:color w:val="auto"/>
        </w:rPr>
        <w:t xml:space="preserve">• осуществлять постановку учебной задачи (при поддержке учителя); </w:t>
      </w:r>
    </w:p>
    <w:p w:rsidR="00B502DD" w:rsidRPr="004361CA" w:rsidRDefault="00B502DD" w:rsidP="00B502DD">
      <w:pPr>
        <w:pStyle w:val="Default"/>
        <w:ind w:left="434"/>
        <w:jc w:val="both"/>
        <w:rPr>
          <w:color w:val="auto"/>
        </w:rPr>
      </w:pPr>
      <w:r w:rsidRPr="004361CA">
        <w:rPr>
          <w:color w:val="auto"/>
        </w:rPr>
        <w:t xml:space="preserve">• планировать при поддержке учителя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 </w:t>
      </w:r>
    </w:p>
    <w:p w:rsidR="00B502DD" w:rsidRPr="004361CA" w:rsidRDefault="00B502DD" w:rsidP="00B502DD">
      <w:pPr>
        <w:pStyle w:val="Default"/>
        <w:ind w:left="434"/>
        <w:jc w:val="both"/>
        <w:rPr>
          <w:color w:val="auto"/>
        </w:rPr>
      </w:pPr>
      <w:r w:rsidRPr="004361CA">
        <w:rPr>
          <w:color w:val="auto"/>
        </w:rPr>
        <w:lastRenderedPageBreak/>
        <w:t xml:space="preserve">•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 </w:t>
      </w:r>
    </w:p>
    <w:p w:rsidR="00B502DD" w:rsidRPr="004361CA" w:rsidRDefault="00B502DD" w:rsidP="00B502DD">
      <w:pPr>
        <w:pStyle w:val="Default"/>
        <w:ind w:left="434"/>
        <w:jc w:val="both"/>
        <w:rPr>
          <w:color w:val="auto"/>
        </w:rPr>
      </w:pPr>
      <w:proofErr w:type="gramStart"/>
      <w:r w:rsidRPr="004361CA">
        <w:rPr>
          <w:color w:val="auto"/>
        </w:rPr>
        <w:t xml:space="preserve">• работать с дополнительной информацией, анализировать графическую, художественную, текстовую, аудиовизуальную информацию, обобщать факты, составлять план, тезисы, формулировать и обосновывать выводы и т. д.; </w:t>
      </w:r>
      <w:proofErr w:type="gramEnd"/>
    </w:p>
    <w:p w:rsidR="00B502DD" w:rsidRPr="004361CA" w:rsidRDefault="00B502DD" w:rsidP="00B502DD">
      <w:pPr>
        <w:pStyle w:val="Default"/>
        <w:ind w:left="434"/>
        <w:jc w:val="both"/>
        <w:rPr>
          <w:color w:val="auto"/>
        </w:rPr>
      </w:pPr>
      <w:r w:rsidRPr="004361CA">
        <w:rPr>
          <w:color w:val="auto"/>
        </w:rPr>
        <w:t xml:space="preserve">• критически оценивать достоверность информации (с помощью педагога), собирать и фиксировать информацию, выделяя главную и второстепенную; </w:t>
      </w:r>
    </w:p>
    <w:p w:rsidR="00B502DD" w:rsidRPr="004361CA" w:rsidRDefault="00B502DD" w:rsidP="00B502DD">
      <w:pPr>
        <w:pStyle w:val="Default"/>
        <w:ind w:left="434"/>
        <w:jc w:val="both"/>
        <w:rPr>
          <w:color w:val="auto"/>
        </w:rPr>
      </w:pPr>
      <w:r w:rsidRPr="004361CA">
        <w:rPr>
          <w:color w:val="auto"/>
        </w:rPr>
        <w:t xml:space="preserve">• использовать в учебной деятельности современные источники информации,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Интернете под руководством педагога; </w:t>
      </w:r>
    </w:p>
    <w:p w:rsidR="00B502DD" w:rsidRPr="004361CA" w:rsidRDefault="00B502DD" w:rsidP="00B502DD">
      <w:pPr>
        <w:pStyle w:val="Default"/>
        <w:ind w:left="434"/>
        <w:jc w:val="both"/>
        <w:rPr>
          <w:color w:val="auto"/>
        </w:rPr>
      </w:pPr>
      <w:r w:rsidRPr="004361CA">
        <w:rPr>
          <w:color w:val="auto"/>
        </w:rPr>
        <w:t xml:space="preserve">• использовать ранее изученный материал для решения познавательных задач; </w:t>
      </w:r>
    </w:p>
    <w:p w:rsidR="00B502DD" w:rsidRPr="004361CA" w:rsidRDefault="00B502DD" w:rsidP="00B502DD">
      <w:pPr>
        <w:pStyle w:val="Default"/>
        <w:ind w:left="434"/>
        <w:jc w:val="both"/>
        <w:rPr>
          <w:color w:val="auto"/>
        </w:rPr>
      </w:pPr>
      <w:r w:rsidRPr="004361CA">
        <w:rPr>
          <w:color w:val="auto"/>
        </w:rPr>
        <w:t xml:space="preserve">• ставить репродуктивные вопросы по изученному материалу; </w:t>
      </w:r>
    </w:p>
    <w:p w:rsidR="00B502DD" w:rsidRPr="004361CA" w:rsidRDefault="00B502DD" w:rsidP="00B502DD">
      <w:pPr>
        <w:pStyle w:val="Default"/>
        <w:ind w:left="434"/>
        <w:jc w:val="both"/>
        <w:rPr>
          <w:color w:val="auto"/>
        </w:rPr>
      </w:pPr>
      <w:r w:rsidRPr="004361CA">
        <w:rPr>
          <w:color w:val="auto"/>
        </w:rPr>
        <w:t xml:space="preserve">• определять понятия, устанавливать аналогии, классифицировать явления, с помощью учителя выбирать основания и критерии для классификации и обобщения; </w:t>
      </w:r>
    </w:p>
    <w:p w:rsidR="00B502DD" w:rsidRPr="004361CA" w:rsidRDefault="00B502DD" w:rsidP="00B502DD">
      <w:pPr>
        <w:pStyle w:val="Default"/>
        <w:ind w:left="434"/>
        <w:jc w:val="both"/>
        <w:rPr>
          <w:color w:val="auto"/>
        </w:rPr>
      </w:pPr>
      <w:r w:rsidRPr="004361CA">
        <w:rPr>
          <w:color w:val="auto"/>
        </w:rPr>
        <w:t xml:space="preserve">• логически строить рассуждение, выстраивать ответ в соответствии с заданием, целью (сжато, полно, выборочно); </w:t>
      </w:r>
    </w:p>
    <w:p w:rsidR="00B502DD" w:rsidRPr="004361CA" w:rsidRDefault="00B502DD" w:rsidP="00B502DD">
      <w:pPr>
        <w:pStyle w:val="Default"/>
        <w:ind w:left="434"/>
        <w:jc w:val="both"/>
        <w:rPr>
          <w:color w:val="auto"/>
        </w:rPr>
      </w:pPr>
      <w:r w:rsidRPr="004361CA">
        <w:rPr>
          <w:color w:val="auto"/>
        </w:rPr>
        <w:t xml:space="preserve">• применять начальные исследовательские умения при решении поисковых задач; </w:t>
      </w:r>
    </w:p>
    <w:p w:rsidR="00B502DD" w:rsidRPr="004361CA" w:rsidRDefault="00B502DD" w:rsidP="00B502DD">
      <w:pPr>
        <w:pStyle w:val="Default"/>
        <w:ind w:left="434"/>
        <w:jc w:val="both"/>
        <w:rPr>
          <w:color w:val="auto"/>
        </w:rPr>
      </w:pPr>
      <w:r w:rsidRPr="004361CA">
        <w:rPr>
          <w:color w:val="auto"/>
        </w:rPr>
        <w:t xml:space="preserve">• решать творческие задачи, представлять результаты своей деятельности в различных видах публичных выступлений (высказывание, монолог, беседа, сообщение, презентация, дискуссия и др.), а также в форме письменных работ; </w:t>
      </w:r>
    </w:p>
    <w:p w:rsidR="00B502DD" w:rsidRPr="004361CA" w:rsidRDefault="00B502DD" w:rsidP="00B502DD">
      <w:pPr>
        <w:pStyle w:val="Default"/>
        <w:ind w:left="434"/>
        <w:jc w:val="both"/>
        <w:rPr>
          <w:color w:val="auto"/>
        </w:rPr>
      </w:pPr>
      <w:r w:rsidRPr="004361CA">
        <w:rPr>
          <w:color w:val="auto"/>
        </w:rPr>
        <w:t>• использовать ИК</w:t>
      </w:r>
      <w:proofErr w:type="gramStart"/>
      <w:r w:rsidRPr="004361CA">
        <w:rPr>
          <w:color w:val="auto"/>
        </w:rPr>
        <w:t>Т-</w:t>
      </w:r>
      <w:proofErr w:type="gramEnd"/>
      <w:r w:rsidRPr="004361CA">
        <w:rPr>
          <w:color w:val="auto"/>
        </w:rPr>
        <w:t xml:space="preserve"> технологии для обработки, передачи, систематизации и презентации информации; </w:t>
      </w:r>
    </w:p>
    <w:p w:rsidR="00B502DD" w:rsidRPr="004361CA" w:rsidRDefault="00B502DD" w:rsidP="00B502DD">
      <w:pPr>
        <w:pStyle w:val="Default"/>
        <w:ind w:left="434"/>
        <w:jc w:val="both"/>
        <w:rPr>
          <w:color w:val="auto"/>
        </w:rPr>
      </w:pPr>
      <w:r w:rsidRPr="004361CA">
        <w:rPr>
          <w:color w:val="auto"/>
        </w:rPr>
        <w:t xml:space="preserve">•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 </w:t>
      </w:r>
    </w:p>
    <w:p w:rsidR="00B502DD" w:rsidRPr="004361CA" w:rsidRDefault="00B502DD" w:rsidP="00B502DD">
      <w:pPr>
        <w:pStyle w:val="Default"/>
        <w:ind w:left="434"/>
        <w:jc w:val="both"/>
        <w:rPr>
          <w:color w:val="auto"/>
        </w:rPr>
      </w:pPr>
      <w:r w:rsidRPr="004361CA">
        <w:rPr>
          <w:color w:val="auto"/>
        </w:rPr>
        <w:t xml:space="preserve">• организовывать учебное сотрудничество и совместную деятельность с учителем и сверстниками, работать индивидуально и в группе; </w:t>
      </w:r>
    </w:p>
    <w:p w:rsidR="00B502DD" w:rsidRPr="004361CA" w:rsidRDefault="00B502DD" w:rsidP="00B502DD">
      <w:pPr>
        <w:pStyle w:val="Default"/>
        <w:ind w:left="434"/>
        <w:jc w:val="both"/>
        <w:rPr>
          <w:color w:val="auto"/>
        </w:rPr>
      </w:pPr>
      <w:r w:rsidRPr="004361CA">
        <w:rPr>
          <w:color w:val="auto"/>
        </w:rPr>
        <w:t xml:space="preserve">• определять свою роль в учебной группе, вклад всех участников в общий результат; </w:t>
      </w:r>
    </w:p>
    <w:p w:rsidR="00B502DD" w:rsidRPr="004361CA" w:rsidRDefault="00B502DD" w:rsidP="00B502DD">
      <w:pPr>
        <w:pStyle w:val="Default"/>
        <w:ind w:left="434"/>
        <w:jc w:val="both"/>
        <w:rPr>
          <w:color w:val="auto"/>
        </w:rPr>
      </w:pPr>
      <w:r w:rsidRPr="004361CA">
        <w:rPr>
          <w:color w:val="auto"/>
        </w:rPr>
        <w:t xml:space="preserve">• выявлять позитивные и негативные факторы, влияющие на результаты и качество выполнения задания. </w:t>
      </w:r>
    </w:p>
    <w:p w:rsidR="00B502DD" w:rsidRPr="004361CA" w:rsidRDefault="00B502DD" w:rsidP="00B502DD">
      <w:pPr>
        <w:pStyle w:val="Default"/>
        <w:ind w:left="434" w:hanging="434"/>
        <w:jc w:val="both"/>
        <w:rPr>
          <w:color w:val="auto"/>
        </w:rPr>
      </w:pPr>
      <w:r w:rsidRPr="004361CA">
        <w:rPr>
          <w:b/>
          <w:bCs/>
          <w:color w:val="auto"/>
        </w:rPr>
        <w:t xml:space="preserve">Предметные результаты </w:t>
      </w:r>
      <w:r w:rsidRPr="004361CA">
        <w:rPr>
          <w:color w:val="auto"/>
        </w:rPr>
        <w:t xml:space="preserve">изучения истории включают: </w:t>
      </w:r>
    </w:p>
    <w:p w:rsidR="00B502DD" w:rsidRPr="004361CA" w:rsidRDefault="00B502DD" w:rsidP="00B502DD">
      <w:pPr>
        <w:pStyle w:val="Default"/>
        <w:ind w:left="434"/>
        <w:jc w:val="both"/>
        <w:rPr>
          <w:color w:val="auto"/>
        </w:rPr>
      </w:pPr>
      <w:r w:rsidRPr="004361CA">
        <w:rPr>
          <w:color w:val="auto"/>
        </w:rPr>
        <w:t xml:space="preserve">• применение основных хронологических понятий, терминов (век, его четверть, треть); </w:t>
      </w:r>
    </w:p>
    <w:p w:rsidR="00B502DD" w:rsidRPr="004361CA" w:rsidRDefault="00B502DD" w:rsidP="00B502DD">
      <w:pPr>
        <w:pStyle w:val="Default"/>
        <w:ind w:left="434"/>
        <w:jc w:val="both"/>
        <w:rPr>
          <w:color w:val="auto"/>
        </w:rPr>
      </w:pPr>
      <w:r w:rsidRPr="004361CA">
        <w:rPr>
          <w:color w:val="auto"/>
        </w:rPr>
        <w:t xml:space="preserve">• установление синхронистических связей истории России и стран Европы и Азии в XVI— XVII вв.; </w:t>
      </w:r>
    </w:p>
    <w:p w:rsidR="00B502DD" w:rsidRPr="004361CA" w:rsidRDefault="00B502DD" w:rsidP="00B502DD">
      <w:pPr>
        <w:pStyle w:val="Default"/>
        <w:ind w:left="434"/>
        <w:jc w:val="both"/>
        <w:rPr>
          <w:color w:val="auto"/>
        </w:rPr>
      </w:pPr>
      <w:r w:rsidRPr="004361CA">
        <w:rPr>
          <w:color w:val="auto"/>
        </w:rPr>
        <w:t xml:space="preserve">• составление и анализ генеалогических схем и таблиц; </w:t>
      </w:r>
    </w:p>
    <w:p w:rsidR="00B502DD" w:rsidRPr="004361CA" w:rsidRDefault="00B502DD" w:rsidP="00B502DD">
      <w:pPr>
        <w:pStyle w:val="Default"/>
        <w:ind w:left="434"/>
        <w:jc w:val="both"/>
        <w:rPr>
          <w:color w:val="auto"/>
        </w:rPr>
      </w:pPr>
      <w:r w:rsidRPr="004361CA">
        <w:rPr>
          <w:color w:val="auto"/>
        </w:rPr>
        <w:t xml:space="preserve">• определение и использование исторических понятий и терминов; </w:t>
      </w:r>
    </w:p>
    <w:p w:rsidR="00B502DD" w:rsidRPr="004361CA" w:rsidRDefault="00B502DD" w:rsidP="00B502DD">
      <w:pPr>
        <w:pStyle w:val="Default"/>
        <w:ind w:left="434"/>
        <w:jc w:val="both"/>
        <w:rPr>
          <w:color w:val="auto"/>
        </w:rPr>
      </w:pPr>
      <w:r w:rsidRPr="004361CA">
        <w:rPr>
          <w:color w:val="auto"/>
        </w:rPr>
        <w:t xml:space="preserve">• использование сведений из исторической карты как источника информации; </w:t>
      </w:r>
    </w:p>
    <w:p w:rsidR="00B502DD" w:rsidRPr="004361CA" w:rsidRDefault="00B502DD" w:rsidP="00B502DD">
      <w:pPr>
        <w:pStyle w:val="Default"/>
        <w:ind w:left="434"/>
        <w:jc w:val="both"/>
        <w:rPr>
          <w:color w:val="auto"/>
        </w:rPr>
      </w:pPr>
      <w:r w:rsidRPr="004361CA">
        <w:rPr>
          <w:color w:val="auto"/>
        </w:rPr>
        <w:t xml:space="preserve">• овладение представлениями об историческом пути России XVI—XVII вв. и судьбах населяющих её народов; </w:t>
      </w:r>
    </w:p>
    <w:p w:rsidR="00B502DD" w:rsidRPr="004361CA" w:rsidRDefault="00B502DD" w:rsidP="00B502DD">
      <w:pPr>
        <w:pStyle w:val="Default"/>
        <w:ind w:left="434"/>
        <w:jc w:val="both"/>
        <w:rPr>
          <w:color w:val="auto"/>
        </w:rPr>
      </w:pPr>
      <w:r w:rsidRPr="004361CA">
        <w:rPr>
          <w:color w:val="auto"/>
        </w:rPr>
        <w:t xml:space="preserve">• описание условий существования, основных занятий, образа жизни народов России, исторических событий и процессов; </w:t>
      </w:r>
    </w:p>
    <w:p w:rsidR="00B502DD" w:rsidRPr="004361CA" w:rsidRDefault="00B502DD" w:rsidP="00B502DD">
      <w:pPr>
        <w:pStyle w:val="Default"/>
        <w:ind w:left="434"/>
        <w:jc w:val="both"/>
        <w:rPr>
          <w:color w:val="auto"/>
        </w:rPr>
      </w:pPr>
      <w:r w:rsidRPr="004361CA">
        <w:rPr>
          <w:color w:val="auto"/>
        </w:rPr>
        <w:t xml:space="preserve">• использование знаний о месте и роли России во все мирно-историческом процессе в изучаемый период; </w:t>
      </w:r>
    </w:p>
    <w:p w:rsidR="00B502DD" w:rsidRPr="004361CA" w:rsidRDefault="00B502DD" w:rsidP="00B502DD">
      <w:pPr>
        <w:pStyle w:val="Default"/>
        <w:ind w:left="434"/>
        <w:jc w:val="both"/>
        <w:rPr>
          <w:color w:val="auto"/>
        </w:rPr>
      </w:pPr>
      <w:r w:rsidRPr="004361CA">
        <w:rPr>
          <w:color w:val="auto"/>
        </w:rPr>
        <w:t xml:space="preserve">• сопоставление развития Руси и других стран в период Средневековья, выявление общих черт и особенностей (в связи с понятиями «централизованное государство», «всероссийский рынок» и др.); понимание взаимосвязи между социальными явлениями и процессами, их влияния на жизнь народов России; </w:t>
      </w:r>
    </w:p>
    <w:p w:rsidR="00B502DD" w:rsidRPr="004361CA" w:rsidRDefault="00B502DD" w:rsidP="00B502DD">
      <w:pPr>
        <w:pStyle w:val="Default"/>
        <w:ind w:left="434"/>
        <w:jc w:val="both"/>
        <w:rPr>
          <w:color w:val="auto"/>
        </w:rPr>
      </w:pPr>
      <w:r w:rsidRPr="004361CA">
        <w:rPr>
          <w:color w:val="auto"/>
        </w:rPr>
        <w:t xml:space="preserve">• высказывание суждений о значении и месте исторического и культурного наследия предков; </w:t>
      </w:r>
    </w:p>
    <w:p w:rsidR="00B502DD" w:rsidRPr="004361CA" w:rsidRDefault="00B502DD" w:rsidP="00B502DD">
      <w:pPr>
        <w:pStyle w:val="Default"/>
        <w:ind w:left="434"/>
        <w:jc w:val="both"/>
        <w:rPr>
          <w:color w:val="auto"/>
        </w:rPr>
      </w:pPr>
      <w:r w:rsidRPr="004361CA">
        <w:rPr>
          <w:color w:val="auto"/>
        </w:rPr>
        <w:lastRenderedPageBreak/>
        <w:t xml:space="preserve">• поиск информации в источниках различного типа и вида (в материальных памятниках, фрагментах летописей, правовых документов, публицистических произведений и др.); </w:t>
      </w:r>
    </w:p>
    <w:p w:rsidR="00B502DD" w:rsidRPr="004361CA" w:rsidRDefault="00B502DD" w:rsidP="00B502DD">
      <w:pPr>
        <w:pStyle w:val="Default"/>
        <w:ind w:left="434"/>
        <w:jc w:val="both"/>
        <w:rPr>
          <w:color w:val="auto"/>
        </w:rPr>
      </w:pPr>
      <w:r w:rsidRPr="004361CA">
        <w:rPr>
          <w:color w:val="auto"/>
        </w:rPr>
        <w:t xml:space="preserve">• анализ информации о событиях и явлениях прошлого с использованием понятийного и познавательного инструментария социальных наук; </w:t>
      </w:r>
    </w:p>
    <w:p w:rsidR="00B502DD" w:rsidRPr="004361CA" w:rsidRDefault="00B502DD" w:rsidP="00B502DD">
      <w:pPr>
        <w:pStyle w:val="Default"/>
        <w:ind w:left="434"/>
        <w:jc w:val="both"/>
        <w:rPr>
          <w:color w:val="auto"/>
        </w:rPr>
      </w:pPr>
      <w:r w:rsidRPr="004361CA">
        <w:rPr>
          <w:color w:val="auto"/>
        </w:rPr>
        <w:t xml:space="preserve">• сравнение (под руководством учителя) свидетельств различных исторических источников, выявление в них общих черт и особенностей; </w:t>
      </w:r>
    </w:p>
    <w:p w:rsidR="00B502DD" w:rsidRPr="004361CA" w:rsidRDefault="00B502DD" w:rsidP="00B502DD">
      <w:pPr>
        <w:pStyle w:val="Default"/>
        <w:ind w:left="434"/>
        <w:jc w:val="both"/>
        <w:rPr>
          <w:color w:val="auto"/>
        </w:rPr>
      </w:pPr>
      <w:r w:rsidRPr="004361CA">
        <w:rPr>
          <w:color w:val="auto"/>
        </w:rPr>
        <w:t xml:space="preserve">• 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персоналий и др.); </w:t>
      </w:r>
    </w:p>
    <w:p w:rsidR="00B502DD" w:rsidRPr="004361CA" w:rsidRDefault="00B502DD" w:rsidP="00B502DD">
      <w:pPr>
        <w:pStyle w:val="Default"/>
        <w:ind w:left="434"/>
        <w:jc w:val="both"/>
        <w:rPr>
          <w:color w:val="auto"/>
        </w:rPr>
      </w:pPr>
      <w:r w:rsidRPr="004361CA">
        <w:rPr>
          <w:color w:val="auto"/>
        </w:rPr>
        <w:t xml:space="preserve">• раскрытие характерных, существенных черт: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 </w:t>
      </w:r>
    </w:p>
    <w:p w:rsidR="00B502DD" w:rsidRPr="004361CA" w:rsidRDefault="00B502DD" w:rsidP="00B502DD">
      <w:pPr>
        <w:pStyle w:val="Default"/>
        <w:ind w:left="434"/>
        <w:jc w:val="both"/>
        <w:rPr>
          <w:color w:val="auto"/>
        </w:rPr>
      </w:pPr>
      <w:r w:rsidRPr="004361CA">
        <w:rPr>
          <w:color w:val="auto"/>
        </w:rPr>
        <w:t xml:space="preserve">• понимание исторической обусловленности и мотивации поступков людей эпохи Средневековья, оценивание результатов жизнедеятельности исходя из гуманистических установок, национальных интересов Российского государства; </w:t>
      </w:r>
    </w:p>
    <w:p w:rsidR="00B502DD" w:rsidRPr="004361CA" w:rsidRDefault="00B502DD" w:rsidP="00B502DD">
      <w:pPr>
        <w:pStyle w:val="Default"/>
        <w:ind w:left="434"/>
        <w:jc w:val="both"/>
        <w:rPr>
          <w:color w:val="auto"/>
        </w:rPr>
      </w:pPr>
      <w:r w:rsidRPr="004361CA">
        <w:rPr>
          <w:color w:val="auto"/>
        </w:rPr>
        <w:t xml:space="preserve">• сопоставление (с помощью учителя) различных версий и оценок исторических событий и личностей; </w:t>
      </w:r>
    </w:p>
    <w:p w:rsidR="00B502DD" w:rsidRPr="004361CA" w:rsidRDefault="00B502DD" w:rsidP="00B502DD">
      <w:pPr>
        <w:pStyle w:val="Default"/>
        <w:ind w:left="434"/>
        <w:jc w:val="both"/>
        <w:rPr>
          <w:color w:val="auto"/>
        </w:rPr>
      </w:pPr>
      <w:r w:rsidRPr="004361CA">
        <w:rPr>
          <w:color w:val="auto"/>
        </w:rPr>
        <w:t xml:space="preserve">• определение и аргументация собственного отношения к дискуссионным проблемам прошлого; </w:t>
      </w:r>
    </w:p>
    <w:p w:rsidR="00B502DD" w:rsidRPr="004361CA" w:rsidRDefault="00B502DD" w:rsidP="00B502DD">
      <w:pPr>
        <w:pStyle w:val="Default"/>
        <w:ind w:left="434"/>
        <w:jc w:val="both"/>
        <w:rPr>
          <w:color w:val="auto"/>
        </w:rPr>
      </w:pPr>
      <w:r w:rsidRPr="004361CA">
        <w:rPr>
          <w:color w:val="auto"/>
        </w:rPr>
        <w:t xml:space="preserve">• систематизация информации в ходе проектной деятельности, представление её результатов как по периоду в целом, так и по отдельным тематическим блокам; </w:t>
      </w:r>
    </w:p>
    <w:p w:rsidR="00B502DD" w:rsidRPr="004361CA" w:rsidRDefault="00B502DD" w:rsidP="00B502DD">
      <w:pPr>
        <w:pStyle w:val="Default"/>
        <w:ind w:left="434"/>
        <w:jc w:val="both"/>
        <w:rPr>
          <w:color w:val="auto"/>
        </w:rPr>
      </w:pPr>
      <w:r w:rsidRPr="004361CA">
        <w:rPr>
          <w:color w:val="auto"/>
        </w:rPr>
        <w:t xml:space="preserve">• поиск и презентация материалов истории своего края, страны, применение краеведческих знаний при составлении описаний исторических и культурных памятников на территории современной Российской Федерации; </w:t>
      </w:r>
    </w:p>
    <w:p w:rsidR="00B502DD" w:rsidRPr="004361CA" w:rsidRDefault="00B502DD" w:rsidP="00B502DD">
      <w:pPr>
        <w:pStyle w:val="Default"/>
        <w:ind w:left="434"/>
        <w:jc w:val="both"/>
        <w:rPr>
          <w:color w:val="auto"/>
        </w:rPr>
      </w:pPr>
      <w:r w:rsidRPr="004361CA">
        <w:rPr>
          <w:color w:val="auto"/>
        </w:rPr>
        <w:t xml:space="preserve">• расширение опыта применения историко-культурного, историко-антропологического, цивилизационного подходов к оценке социальных явлений; </w:t>
      </w:r>
    </w:p>
    <w:p w:rsidR="00B502DD" w:rsidRPr="004361CA" w:rsidRDefault="00B502DD" w:rsidP="00B502DD">
      <w:pPr>
        <w:pStyle w:val="Default"/>
        <w:ind w:left="434"/>
        <w:jc w:val="both"/>
        <w:rPr>
          <w:color w:val="auto"/>
        </w:rPr>
      </w:pPr>
      <w:r w:rsidRPr="004361CA">
        <w:rPr>
          <w:color w:val="auto"/>
        </w:rPr>
        <w:t xml:space="preserve">• составление с привлечением дополнительной </w:t>
      </w:r>
      <w:proofErr w:type="gramStart"/>
      <w:r w:rsidRPr="004361CA">
        <w:rPr>
          <w:color w:val="auto"/>
        </w:rPr>
        <w:t>литературы описания памятников средневековой культуры Руси</w:t>
      </w:r>
      <w:proofErr w:type="gramEnd"/>
      <w:r w:rsidRPr="004361CA">
        <w:rPr>
          <w:color w:val="auto"/>
        </w:rPr>
        <w:t xml:space="preserve"> и других стран, рассуждение об их художественных достоинствах и значении; </w:t>
      </w:r>
    </w:p>
    <w:p w:rsidR="00B502DD" w:rsidRPr="004361CA" w:rsidRDefault="00B502DD" w:rsidP="00B502DD">
      <w:pPr>
        <w:pStyle w:val="Default"/>
        <w:ind w:left="434"/>
        <w:jc w:val="both"/>
        <w:rPr>
          <w:color w:val="auto"/>
        </w:rPr>
      </w:pPr>
      <w:r w:rsidRPr="004361CA">
        <w:rPr>
          <w:color w:val="auto"/>
        </w:rPr>
        <w:t xml:space="preserve">• понимание культурного многообразия народов Евразии в изучаемый период, личностное осмысление социального, духовного, нравственного опыта народов России. </w:t>
      </w:r>
    </w:p>
    <w:p w:rsidR="00B502DD" w:rsidRPr="004361CA" w:rsidRDefault="00B502DD" w:rsidP="00B502DD">
      <w:pPr>
        <w:pStyle w:val="Default"/>
        <w:ind w:left="434"/>
        <w:jc w:val="both"/>
        <w:rPr>
          <w:color w:val="auto"/>
        </w:rPr>
      </w:pPr>
    </w:p>
    <w:p w:rsidR="00B502DD" w:rsidRPr="004361CA" w:rsidRDefault="00B502DD" w:rsidP="00B502DD">
      <w:pPr>
        <w:pStyle w:val="Default"/>
        <w:ind w:left="434"/>
        <w:jc w:val="center"/>
        <w:rPr>
          <w:color w:val="auto"/>
        </w:rPr>
      </w:pPr>
      <w:r w:rsidRPr="004361CA">
        <w:rPr>
          <w:b/>
          <w:bCs/>
          <w:color w:val="auto"/>
        </w:rPr>
        <w:t>8 КЛАСС</w:t>
      </w:r>
    </w:p>
    <w:p w:rsidR="00B502DD" w:rsidRPr="004361CA" w:rsidRDefault="00523EE5" w:rsidP="00523EE5">
      <w:pPr>
        <w:pStyle w:val="Default"/>
        <w:jc w:val="both"/>
        <w:rPr>
          <w:color w:val="auto"/>
        </w:rPr>
      </w:pPr>
      <w:r w:rsidRPr="004361CA">
        <w:rPr>
          <w:b/>
          <w:color w:val="auto"/>
        </w:rPr>
        <w:t>Л</w:t>
      </w:r>
      <w:r w:rsidR="00B502DD" w:rsidRPr="004361CA">
        <w:rPr>
          <w:b/>
          <w:bCs/>
          <w:color w:val="auto"/>
        </w:rPr>
        <w:t xml:space="preserve">ичностными результатами </w:t>
      </w:r>
      <w:r w:rsidR="00B502DD" w:rsidRPr="004361CA">
        <w:rPr>
          <w:color w:val="auto"/>
        </w:rPr>
        <w:t xml:space="preserve">изучения истории на данном этапе обучения являются: </w:t>
      </w:r>
    </w:p>
    <w:p w:rsidR="00B502DD" w:rsidRPr="004361CA" w:rsidRDefault="00B502DD" w:rsidP="00B502DD">
      <w:pPr>
        <w:pStyle w:val="Default"/>
        <w:ind w:left="434"/>
        <w:jc w:val="both"/>
        <w:rPr>
          <w:color w:val="auto"/>
        </w:rPr>
      </w:pPr>
      <w:r w:rsidRPr="004361CA">
        <w:rPr>
          <w:color w:val="auto"/>
        </w:rPr>
        <w:t xml:space="preserve">• первичная социальная и культурная идентичность на основе усвоения системы исторических понятий и представлений о прошлом Отечества (период с конца XVII по конец XVIII в.), эмоционально положительное принятие своей этнической идентичности; </w:t>
      </w:r>
    </w:p>
    <w:p w:rsidR="00B502DD" w:rsidRPr="004361CA" w:rsidRDefault="00B502DD" w:rsidP="00B502DD">
      <w:pPr>
        <w:pStyle w:val="Default"/>
        <w:ind w:left="434"/>
        <w:jc w:val="both"/>
        <w:rPr>
          <w:color w:val="auto"/>
        </w:rPr>
      </w:pPr>
      <w:r w:rsidRPr="004361CA">
        <w:rPr>
          <w:color w:val="auto"/>
        </w:rPr>
        <w:t xml:space="preserve">• изложение собственного мнения, аргументация своей точки зрения в соответствии с возрастными возможностями; </w:t>
      </w:r>
    </w:p>
    <w:p w:rsidR="00B502DD" w:rsidRPr="004361CA" w:rsidRDefault="00B502DD" w:rsidP="00B502DD">
      <w:pPr>
        <w:pStyle w:val="Default"/>
        <w:ind w:left="434"/>
        <w:jc w:val="both"/>
        <w:rPr>
          <w:color w:val="auto"/>
        </w:rPr>
      </w:pPr>
      <w:r w:rsidRPr="004361CA">
        <w:rPr>
          <w:color w:val="auto"/>
        </w:rPr>
        <w:t xml:space="preserve">• формулирование ценностных суждений и/или своей позиции по изучаемой проблеме, проявление доброжелательности и эмоционально-нравственной отзывчивости, </w:t>
      </w:r>
      <w:proofErr w:type="spellStart"/>
      <w:r w:rsidRPr="004361CA">
        <w:rPr>
          <w:color w:val="auto"/>
        </w:rPr>
        <w:t>эмпатии</w:t>
      </w:r>
      <w:proofErr w:type="spellEnd"/>
      <w:r w:rsidRPr="004361CA">
        <w:rPr>
          <w:color w:val="auto"/>
        </w:rPr>
        <w:t xml:space="preserve"> как понимания чу</w:t>
      </w:r>
      <w:proofErr w:type="gramStart"/>
      <w:r w:rsidRPr="004361CA">
        <w:rPr>
          <w:color w:val="auto"/>
        </w:rPr>
        <w:t>вств др</w:t>
      </w:r>
      <w:proofErr w:type="gramEnd"/>
      <w:r w:rsidRPr="004361CA">
        <w:rPr>
          <w:color w:val="auto"/>
        </w:rPr>
        <w:t xml:space="preserve">угих людей и сопереживания им; </w:t>
      </w:r>
    </w:p>
    <w:p w:rsidR="00B502DD" w:rsidRPr="004361CA" w:rsidRDefault="00B502DD" w:rsidP="00B502DD">
      <w:pPr>
        <w:pStyle w:val="Default"/>
        <w:ind w:left="434"/>
        <w:jc w:val="both"/>
        <w:rPr>
          <w:color w:val="auto"/>
        </w:rPr>
      </w:pPr>
      <w:r w:rsidRPr="004361CA">
        <w:rPr>
          <w:color w:val="auto"/>
        </w:rPr>
        <w:t xml:space="preserve">• уважение прошлого своего народа, его культурного и исторического наследия, понимание исторической обусловленности и мотивации поступков людей предшествующих эпох; </w:t>
      </w:r>
    </w:p>
    <w:p w:rsidR="00B502DD" w:rsidRPr="004361CA" w:rsidRDefault="00B502DD" w:rsidP="00B502DD">
      <w:pPr>
        <w:pStyle w:val="Default"/>
        <w:ind w:left="434"/>
        <w:jc w:val="both"/>
        <w:rPr>
          <w:color w:val="auto"/>
        </w:rPr>
      </w:pPr>
      <w:r w:rsidRPr="004361CA">
        <w:rPr>
          <w:color w:val="auto"/>
        </w:rPr>
        <w:t xml:space="preserve">• осмысление социально-нравственного опыта предшествующих поколений; </w:t>
      </w:r>
    </w:p>
    <w:p w:rsidR="00B502DD" w:rsidRPr="004361CA" w:rsidRDefault="00B502DD" w:rsidP="00B502DD">
      <w:pPr>
        <w:pStyle w:val="Default"/>
        <w:ind w:left="434"/>
        <w:jc w:val="both"/>
        <w:rPr>
          <w:color w:val="auto"/>
        </w:rPr>
      </w:pPr>
      <w:r w:rsidRPr="004361CA">
        <w:rPr>
          <w:color w:val="auto"/>
        </w:rPr>
        <w:lastRenderedPageBreak/>
        <w:t xml:space="preserve">• уважение к народам России и мира и принятие их культурного многообразия, понимание важной роли взаимодействия народов в процессе формирования многонационального российского народа; </w:t>
      </w:r>
    </w:p>
    <w:p w:rsidR="00B502DD" w:rsidRPr="004361CA" w:rsidRDefault="00B502DD" w:rsidP="00B502DD">
      <w:pPr>
        <w:pStyle w:val="Default"/>
        <w:ind w:left="434"/>
        <w:jc w:val="both"/>
        <w:rPr>
          <w:color w:val="auto"/>
        </w:rPr>
      </w:pPr>
      <w:r w:rsidRPr="004361CA">
        <w:rPr>
          <w:color w:val="auto"/>
        </w:rPr>
        <w:t xml:space="preserve">• соотнесение своих взглядов и принципов с исторически возникавшими мировоззренческими системами (под руководством учителя); </w:t>
      </w:r>
    </w:p>
    <w:p w:rsidR="00B502DD" w:rsidRPr="004361CA" w:rsidRDefault="00B502DD" w:rsidP="00B502DD">
      <w:pPr>
        <w:pStyle w:val="Default"/>
        <w:ind w:left="434"/>
        <w:jc w:val="both"/>
        <w:rPr>
          <w:color w:val="auto"/>
        </w:rPr>
      </w:pPr>
      <w:r w:rsidRPr="004361CA">
        <w:rPr>
          <w:color w:val="auto"/>
        </w:rPr>
        <w:t xml:space="preserve">• следование этическим нормам и правилам ведения диалога в соответствии с возрастными возможностями; </w:t>
      </w:r>
    </w:p>
    <w:p w:rsidR="00B502DD" w:rsidRPr="004361CA" w:rsidRDefault="00B502DD" w:rsidP="00B502DD">
      <w:pPr>
        <w:pStyle w:val="Default"/>
        <w:ind w:left="434"/>
        <w:jc w:val="both"/>
        <w:rPr>
          <w:color w:val="auto"/>
        </w:rPr>
      </w:pPr>
      <w:r w:rsidRPr="004361CA">
        <w:rPr>
          <w:color w:val="auto"/>
        </w:rPr>
        <w:t xml:space="preserve">• обсуждение и оценивание своих достижений и достижений других обучающихся (под руководством учителя); </w:t>
      </w:r>
    </w:p>
    <w:p w:rsidR="00B502DD" w:rsidRPr="004361CA" w:rsidRDefault="00B502DD" w:rsidP="00B502DD">
      <w:pPr>
        <w:pStyle w:val="Default"/>
        <w:ind w:left="434"/>
        <w:jc w:val="both"/>
        <w:rPr>
          <w:color w:val="auto"/>
        </w:rPr>
      </w:pPr>
      <w:r w:rsidRPr="004361CA">
        <w:rPr>
          <w:color w:val="auto"/>
        </w:rPr>
        <w:t xml:space="preserve">• расширение опыта конструктивного взаимодействия в социальном общении. </w:t>
      </w:r>
    </w:p>
    <w:p w:rsidR="00B502DD" w:rsidRPr="004361CA" w:rsidRDefault="00B502DD" w:rsidP="004361CA">
      <w:pPr>
        <w:pStyle w:val="Default"/>
        <w:ind w:left="434" w:hanging="434"/>
        <w:jc w:val="both"/>
        <w:rPr>
          <w:color w:val="auto"/>
        </w:rPr>
      </w:pPr>
      <w:proofErr w:type="spellStart"/>
      <w:r w:rsidRPr="004361CA">
        <w:rPr>
          <w:b/>
          <w:bCs/>
          <w:color w:val="auto"/>
        </w:rPr>
        <w:t>Метапредметные</w:t>
      </w:r>
      <w:proofErr w:type="spellEnd"/>
      <w:r w:rsidRPr="004361CA">
        <w:rPr>
          <w:b/>
          <w:bCs/>
          <w:color w:val="auto"/>
        </w:rPr>
        <w:t xml:space="preserve"> результаты </w:t>
      </w:r>
      <w:r w:rsidRPr="004361CA">
        <w:rPr>
          <w:color w:val="auto"/>
        </w:rPr>
        <w:t xml:space="preserve">изучения истории предполагают формирование следующих умений: </w:t>
      </w:r>
    </w:p>
    <w:p w:rsidR="00B502DD" w:rsidRPr="004361CA" w:rsidRDefault="00B502DD" w:rsidP="00B502DD">
      <w:pPr>
        <w:pStyle w:val="Default"/>
        <w:ind w:left="434"/>
        <w:jc w:val="both"/>
        <w:rPr>
          <w:color w:val="auto"/>
        </w:rPr>
      </w:pPr>
      <w:r w:rsidRPr="004361CA">
        <w:rPr>
          <w:color w:val="auto"/>
        </w:rPr>
        <w:t xml:space="preserve">• формулировать при поддержке учителя новые для себя задачи в учебной и познавательной деятельности; </w:t>
      </w:r>
    </w:p>
    <w:p w:rsidR="00B502DD" w:rsidRPr="004361CA" w:rsidRDefault="00B502DD" w:rsidP="00B502DD">
      <w:pPr>
        <w:pStyle w:val="Default"/>
        <w:ind w:left="434"/>
        <w:jc w:val="both"/>
        <w:rPr>
          <w:color w:val="auto"/>
        </w:rPr>
      </w:pPr>
      <w:r w:rsidRPr="004361CA">
        <w:rPr>
          <w:color w:val="auto"/>
        </w:rPr>
        <w:t xml:space="preserve">• планировать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 </w:t>
      </w:r>
    </w:p>
    <w:p w:rsidR="00B502DD" w:rsidRPr="004361CA" w:rsidRDefault="00B502DD" w:rsidP="00B502DD">
      <w:pPr>
        <w:pStyle w:val="Default"/>
        <w:ind w:left="434"/>
        <w:jc w:val="both"/>
        <w:rPr>
          <w:color w:val="auto"/>
        </w:rPr>
      </w:pPr>
      <w:r w:rsidRPr="004361CA">
        <w:rPr>
          <w:color w:val="auto"/>
        </w:rPr>
        <w:t xml:space="preserve">• осуществлять контроль своей деятельности в процессе достижения результата, оценивать правильность решения учебной задачи, соотносить свои действия с планируемыми результатами; </w:t>
      </w:r>
    </w:p>
    <w:p w:rsidR="00B502DD" w:rsidRPr="004361CA" w:rsidRDefault="00B502DD" w:rsidP="00B502DD">
      <w:pPr>
        <w:pStyle w:val="Default"/>
        <w:ind w:left="434"/>
        <w:jc w:val="both"/>
        <w:rPr>
          <w:color w:val="auto"/>
        </w:rPr>
      </w:pPr>
      <w:proofErr w:type="gramStart"/>
      <w:r w:rsidRPr="004361CA">
        <w:rPr>
          <w:color w:val="auto"/>
        </w:rPr>
        <w:t xml:space="preserve">• работать с учебной и внешкольной информацией (анализировать графическую, художественную, текстовую, аудиовизуальную и другую информацию, обобщать факты, составлять план, тезисы, конспект, формулировать и обосновывать выводы и т. д.); </w:t>
      </w:r>
      <w:proofErr w:type="gramEnd"/>
    </w:p>
    <w:p w:rsidR="00B502DD" w:rsidRPr="004361CA" w:rsidRDefault="00B502DD" w:rsidP="00B502DD">
      <w:pPr>
        <w:pStyle w:val="Default"/>
        <w:ind w:left="434"/>
        <w:jc w:val="both"/>
        <w:rPr>
          <w:color w:val="auto"/>
        </w:rPr>
      </w:pPr>
      <w:r w:rsidRPr="004361CA">
        <w:rPr>
          <w:color w:val="auto"/>
        </w:rPr>
        <w:t xml:space="preserve">• собирать и фиксировать информацию, выделяя главную и второстепенную, критически оценивать её достоверность (под руководством учителя); </w:t>
      </w:r>
    </w:p>
    <w:p w:rsidR="00B502DD" w:rsidRPr="004361CA" w:rsidRDefault="00B502DD" w:rsidP="00B502DD">
      <w:pPr>
        <w:pStyle w:val="Default"/>
        <w:ind w:left="434"/>
        <w:jc w:val="both"/>
        <w:rPr>
          <w:color w:val="auto"/>
        </w:rPr>
      </w:pPr>
      <w:r w:rsidRPr="004361CA">
        <w:rPr>
          <w:color w:val="auto"/>
        </w:rPr>
        <w:t xml:space="preserve">• работать с материалами на электронных носителях, находить информацию в индивидуальной информационной среде, среде образовательного учреждения, в федеральных хранилищах образовательных информационных ресурсов и контролируемом Интернете (под руководством педагога); </w:t>
      </w:r>
    </w:p>
    <w:p w:rsidR="00B502DD" w:rsidRPr="004361CA" w:rsidRDefault="00B502DD" w:rsidP="00B502DD">
      <w:pPr>
        <w:pStyle w:val="Default"/>
        <w:ind w:left="434"/>
        <w:jc w:val="both"/>
        <w:rPr>
          <w:color w:val="auto"/>
        </w:rPr>
      </w:pPr>
      <w:r w:rsidRPr="004361CA">
        <w:rPr>
          <w:color w:val="auto"/>
        </w:rPr>
        <w:t xml:space="preserve">• использовать ранее изученный материал для решения познавательных задач; </w:t>
      </w:r>
    </w:p>
    <w:p w:rsidR="00B502DD" w:rsidRPr="004361CA" w:rsidRDefault="00B502DD" w:rsidP="00B502DD">
      <w:pPr>
        <w:pStyle w:val="Default"/>
        <w:ind w:left="434"/>
        <w:jc w:val="both"/>
        <w:rPr>
          <w:color w:val="auto"/>
        </w:rPr>
      </w:pPr>
      <w:r w:rsidRPr="004361CA">
        <w:rPr>
          <w:color w:val="auto"/>
        </w:rPr>
        <w:t xml:space="preserve">• ставить репродуктивные вопросы (на воспроизведение материала) по изученному материалу; </w:t>
      </w:r>
    </w:p>
    <w:p w:rsidR="00B502DD" w:rsidRPr="004361CA" w:rsidRDefault="00B502DD" w:rsidP="00B502DD">
      <w:pPr>
        <w:pStyle w:val="Default"/>
        <w:ind w:left="434"/>
        <w:jc w:val="both"/>
        <w:rPr>
          <w:color w:val="auto"/>
        </w:rPr>
      </w:pPr>
      <w:r w:rsidRPr="004361CA">
        <w:rPr>
          <w:color w:val="auto"/>
        </w:rPr>
        <w:t xml:space="preserve">• определять понятия, устанавливать аналогии, классифицировать; с помощью учителя выбирать основания и критерии для классификации и обобщения; </w:t>
      </w:r>
    </w:p>
    <w:p w:rsidR="00B502DD" w:rsidRPr="004361CA" w:rsidRDefault="00B502DD" w:rsidP="00B502DD">
      <w:pPr>
        <w:pStyle w:val="Default"/>
        <w:ind w:left="434"/>
        <w:jc w:val="both"/>
        <w:rPr>
          <w:color w:val="auto"/>
        </w:rPr>
      </w:pPr>
      <w:r w:rsidRPr="004361CA">
        <w:rPr>
          <w:color w:val="auto"/>
        </w:rPr>
        <w:t xml:space="preserve">• логически строить рассуждение, выстраивать ответ в соответствии с заданием, целью (сжато, полно, выборочно); </w:t>
      </w:r>
    </w:p>
    <w:p w:rsidR="00B502DD" w:rsidRPr="004361CA" w:rsidRDefault="00B502DD" w:rsidP="00B502DD">
      <w:pPr>
        <w:pStyle w:val="Default"/>
        <w:ind w:left="434"/>
        <w:jc w:val="both"/>
        <w:rPr>
          <w:color w:val="auto"/>
        </w:rPr>
      </w:pPr>
      <w:r w:rsidRPr="004361CA">
        <w:rPr>
          <w:color w:val="auto"/>
        </w:rPr>
        <w:t xml:space="preserve">• применять начальные исследовательские умения при решении поисковых задач; </w:t>
      </w:r>
    </w:p>
    <w:p w:rsidR="00B502DD" w:rsidRPr="004361CA" w:rsidRDefault="00B502DD" w:rsidP="00B502DD">
      <w:pPr>
        <w:pStyle w:val="Default"/>
        <w:ind w:left="434"/>
        <w:jc w:val="both"/>
        <w:rPr>
          <w:color w:val="auto"/>
        </w:rPr>
      </w:pPr>
      <w:r w:rsidRPr="004361CA">
        <w:rPr>
          <w:color w:val="auto"/>
        </w:rPr>
        <w:t xml:space="preserve">• решать творческие задачи, представлять результаты своей деятельности в различных видах публичных выступлений, в том числе с использованием наглядных средств (высказывание, монолог, беседа, сообщение, презентация, дискуссия и др.), а также в виде письменных работ; </w:t>
      </w:r>
    </w:p>
    <w:p w:rsidR="00B502DD" w:rsidRPr="004361CA" w:rsidRDefault="00B502DD" w:rsidP="00B502DD">
      <w:pPr>
        <w:pStyle w:val="Default"/>
        <w:ind w:left="434"/>
        <w:jc w:val="both"/>
        <w:rPr>
          <w:color w:val="auto"/>
        </w:rPr>
      </w:pPr>
      <w:r w:rsidRPr="004361CA">
        <w:rPr>
          <w:color w:val="auto"/>
        </w:rPr>
        <w:t>• использовать ИК</w:t>
      </w:r>
      <w:proofErr w:type="gramStart"/>
      <w:r w:rsidRPr="004361CA">
        <w:rPr>
          <w:color w:val="auto"/>
        </w:rPr>
        <w:t>Т-</w:t>
      </w:r>
      <w:proofErr w:type="gramEnd"/>
      <w:r w:rsidRPr="004361CA">
        <w:rPr>
          <w:color w:val="auto"/>
        </w:rPr>
        <w:t xml:space="preserve"> технологии для обработки, передачи, систематизации и презентации информации; </w:t>
      </w:r>
    </w:p>
    <w:p w:rsidR="00B502DD" w:rsidRPr="004361CA" w:rsidRDefault="00B502DD" w:rsidP="00B502DD">
      <w:pPr>
        <w:pStyle w:val="Default"/>
        <w:ind w:left="434"/>
        <w:jc w:val="both"/>
        <w:rPr>
          <w:color w:val="auto"/>
        </w:rPr>
      </w:pPr>
      <w:r w:rsidRPr="004361CA">
        <w:rPr>
          <w:color w:val="auto"/>
        </w:rPr>
        <w:t xml:space="preserve">•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 </w:t>
      </w:r>
    </w:p>
    <w:p w:rsidR="00B502DD" w:rsidRPr="004361CA" w:rsidRDefault="00B502DD" w:rsidP="00B502DD">
      <w:pPr>
        <w:pStyle w:val="Default"/>
        <w:ind w:left="434"/>
        <w:jc w:val="both"/>
        <w:rPr>
          <w:color w:val="auto"/>
        </w:rPr>
      </w:pPr>
      <w:r w:rsidRPr="004361CA">
        <w:rPr>
          <w:color w:val="auto"/>
        </w:rPr>
        <w:t xml:space="preserve">• выявлять позитивные и негативные факторы, влияющие на результаты и качество выполнения задания; </w:t>
      </w:r>
    </w:p>
    <w:p w:rsidR="00B502DD" w:rsidRPr="004361CA" w:rsidRDefault="00B502DD" w:rsidP="00B502DD">
      <w:pPr>
        <w:pStyle w:val="Default"/>
        <w:ind w:left="434"/>
        <w:jc w:val="both"/>
        <w:rPr>
          <w:color w:val="auto"/>
        </w:rPr>
      </w:pPr>
      <w:r w:rsidRPr="004361CA">
        <w:rPr>
          <w:color w:val="auto"/>
        </w:rPr>
        <w:t xml:space="preserve">• организовывать учебное сотрудничество и совместную деятельность с учителем и сверстниками, работать индивидуально и в группе; </w:t>
      </w:r>
    </w:p>
    <w:p w:rsidR="00B502DD" w:rsidRPr="004361CA" w:rsidRDefault="00B502DD" w:rsidP="00B502DD">
      <w:pPr>
        <w:pStyle w:val="Default"/>
        <w:ind w:left="434"/>
        <w:jc w:val="both"/>
        <w:rPr>
          <w:color w:val="auto"/>
        </w:rPr>
      </w:pPr>
      <w:r w:rsidRPr="004361CA">
        <w:rPr>
          <w:color w:val="auto"/>
        </w:rPr>
        <w:lastRenderedPageBreak/>
        <w:t xml:space="preserve">• определять свою роль в учебной группе, оценивать вклад всех участников в общий результат. </w:t>
      </w:r>
    </w:p>
    <w:p w:rsidR="00B502DD" w:rsidRPr="004361CA" w:rsidRDefault="00B502DD" w:rsidP="004361CA">
      <w:pPr>
        <w:pStyle w:val="Default"/>
        <w:ind w:left="434" w:hanging="434"/>
        <w:jc w:val="both"/>
        <w:rPr>
          <w:color w:val="auto"/>
        </w:rPr>
      </w:pPr>
      <w:r w:rsidRPr="004361CA">
        <w:rPr>
          <w:b/>
          <w:bCs/>
          <w:color w:val="auto"/>
        </w:rPr>
        <w:t xml:space="preserve">Предметные результаты </w:t>
      </w:r>
      <w:r w:rsidRPr="004361CA">
        <w:rPr>
          <w:color w:val="auto"/>
        </w:rPr>
        <w:t xml:space="preserve">изучения истории включают: </w:t>
      </w:r>
    </w:p>
    <w:p w:rsidR="00B502DD" w:rsidRPr="004361CA" w:rsidRDefault="00B502DD" w:rsidP="00B502DD">
      <w:pPr>
        <w:pStyle w:val="Default"/>
        <w:ind w:left="434"/>
        <w:jc w:val="both"/>
        <w:rPr>
          <w:color w:val="auto"/>
        </w:rPr>
      </w:pPr>
      <w:r w:rsidRPr="004361CA">
        <w:rPr>
          <w:color w:val="auto"/>
        </w:rPr>
        <w:t xml:space="preserve">• овладение целостными представлениями об историческом пути народов как необходимой основой миропонимания и познания современного общества; </w:t>
      </w:r>
    </w:p>
    <w:p w:rsidR="00B502DD" w:rsidRPr="004361CA" w:rsidRDefault="00B502DD" w:rsidP="00B502DD">
      <w:pPr>
        <w:pStyle w:val="Default"/>
        <w:ind w:left="434"/>
        <w:jc w:val="both"/>
        <w:rPr>
          <w:color w:val="auto"/>
        </w:rPr>
      </w:pPr>
      <w:r w:rsidRPr="004361CA">
        <w:rPr>
          <w:color w:val="auto"/>
        </w:rPr>
        <w:t xml:space="preserve">• способность применять понятийный аппарат исторического знания; </w:t>
      </w:r>
    </w:p>
    <w:p w:rsidR="00B502DD" w:rsidRPr="004361CA" w:rsidRDefault="00B502DD" w:rsidP="00B502DD">
      <w:pPr>
        <w:pStyle w:val="Default"/>
        <w:ind w:left="434"/>
        <w:jc w:val="both"/>
        <w:rPr>
          <w:color w:val="auto"/>
        </w:rPr>
      </w:pPr>
      <w:r w:rsidRPr="004361CA">
        <w:rPr>
          <w:color w:val="auto"/>
        </w:rPr>
        <w:t xml:space="preserve">• умение изучать информацию различных исторических источников, раскрывая их познавательную ценность; </w:t>
      </w:r>
    </w:p>
    <w:p w:rsidR="00B502DD" w:rsidRPr="004361CA" w:rsidRDefault="00B502DD" w:rsidP="00B502DD">
      <w:pPr>
        <w:pStyle w:val="Default"/>
        <w:ind w:left="434"/>
        <w:jc w:val="both"/>
        <w:rPr>
          <w:color w:val="auto"/>
        </w:rPr>
      </w:pPr>
      <w:r w:rsidRPr="004361CA">
        <w:rPr>
          <w:color w:val="auto"/>
        </w:rPr>
        <w:t xml:space="preserve">• расширение опыта оценочной деятельности на основе осмысления жизни и деяний личностей и народов в истории; </w:t>
      </w:r>
    </w:p>
    <w:p w:rsidR="00B502DD" w:rsidRPr="004361CA" w:rsidRDefault="00B502DD" w:rsidP="00B502DD">
      <w:pPr>
        <w:pStyle w:val="Default"/>
        <w:ind w:left="434"/>
        <w:jc w:val="both"/>
        <w:rPr>
          <w:color w:val="auto"/>
        </w:rPr>
      </w:pPr>
      <w:r w:rsidRPr="004361CA">
        <w:rPr>
          <w:color w:val="auto"/>
        </w:rPr>
        <w:t xml:space="preserve">• готовность применять исторические знания для выявления и сохранения исторических и культурных памятников своей страны и мира. </w:t>
      </w:r>
    </w:p>
    <w:p w:rsidR="00B502DD" w:rsidRPr="004361CA" w:rsidRDefault="00B502DD" w:rsidP="00B502DD">
      <w:pPr>
        <w:pStyle w:val="Default"/>
        <w:ind w:left="434"/>
        <w:jc w:val="both"/>
        <w:rPr>
          <w:color w:val="auto"/>
        </w:rPr>
      </w:pPr>
      <w:r w:rsidRPr="004361CA">
        <w:rPr>
          <w:color w:val="auto"/>
        </w:rPr>
        <w:t xml:space="preserve">знать и понимать: </w:t>
      </w:r>
    </w:p>
    <w:p w:rsidR="00B502DD" w:rsidRPr="004361CA" w:rsidRDefault="00B502DD" w:rsidP="00B502DD">
      <w:pPr>
        <w:pStyle w:val="Default"/>
        <w:ind w:left="434"/>
        <w:jc w:val="both"/>
        <w:rPr>
          <w:color w:val="auto"/>
        </w:rPr>
      </w:pPr>
      <w:r w:rsidRPr="004361CA">
        <w:rPr>
          <w:color w:val="auto"/>
        </w:rPr>
        <w:t xml:space="preserve">• имена выдающихся деятелей XVIII в., важнейшие факты их биографии; </w:t>
      </w:r>
    </w:p>
    <w:p w:rsidR="00B502DD" w:rsidRPr="004361CA" w:rsidRDefault="00B502DD" w:rsidP="00B502DD">
      <w:pPr>
        <w:pStyle w:val="Default"/>
        <w:ind w:left="434"/>
        <w:jc w:val="both"/>
        <w:rPr>
          <w:color w:val="auto"/>
        </w:rPr>
      </w:pPr>
      <w:r w:rsidRPr="004361CA">
        <w:rPr>
          <w:color w:val="auto"/>
        </w:rPr>
        <w:t xml:space="preserve">• основные этапы и ключевые события всеобщей истории периода конца XVII — XVIII в.; </w:t>
      </w:r>
    </w:p>
    <w:p w:rsidR="00B502DD" w:rsidRPr="004361CA" w:rsidRDefault="00B502DD" w:rsidP="00B502DD">
      <w:pPr>
        <w:pStyle w:val="Default"/>
        <w:ind w:left="434"/>
        <w:jc w:val="both"/>
        <w:rPr>
          <w:color w:val="auto"/>
        </w:rPr>
      </w:pPr>
      <w:r w:rsidRPr="004361CA">
        <w:rPr>
          <w:color w:val="auto"/>
        </w:rPr>
        <w:t xml:space="preserve">• важнейшие достижения культуры и системы ценностей, сформировавшиеся в ходе исторического развития; </w:t>
      </w:r>
    </w:p>
    <w:p w:rsidR="00B502DD" w:rsidRPr="004361CA" w:rsidRDefault="00B502DD" w:rsidP="00B502DD">
      <w:pPr>
        <w:pStyle w:val="Default"/>
        <w:ind w:left="434"/>
        <w:jc w:val="both"/>
        <w:rPr>
          <w:color w:val="auto"/>
        </w:rPr>
      </w:pPr>
      <w:r w:rsidRPr="004361CA">
        <w:rPr>
          <w:color w:val="auto"/>
        </w:rPr>
        <w:t xml:space="preserve">• изученные виды исторических источников; </w:t>
      </w:r>
    </w:p>
    <w:p w:rsidR="00B502DD" w:rsidRPr="004361CA" w:rsidRDefault="00B502DD" w:rsidP="00B502DD">
      <w:pPr>
        <w:pStyle w:val="Default"/>
        <w:ind w:left="434"/>
        <w:jc w:val="both"/>
        <w:rPr>
          <w:color w:val="auto"/>
        </w:rPr>
      </w:pPr>
    </w:p>
    <w:p w:rsidR="00B502DD" w:rsidRPr="004361CA" w:rsidRDefault="00B502DD" w:rsidP="004361CA">
      <w:pPr>
        <w:pStyle w:val="Default"/>
        <w:ind w:left="434"/>
        <w:jc w:val="center"/>
        <w:rPr>
          <w:color w:val="auto"/>
        </w:rPr>
      </w:pPr>
      <w:r w:rsidRPr="004361CA">
        <w:rPr>
          <w:b/>
          <w:bCs/>
          <w:color w:val="auto"/>
        </w:rPr>
        <w:t>9 КЛАСС</w:t>
      </w:r>
    </w:p>
    <w:p w:rsidR="00B502DD" w:rsidRPr="004361CA" w:rsidRDefault="00B502DD" w:rsidP="004361CA">
      <w:pPr>
        <w:pStyle w:val="Default"/>
        <w:ind w:left="434" w:hanging="434"/>
        <w:jc w:val="both"/>
        <w:rPr>
          <w:color w:val="auto"/>
        </w:rPr>
      </w:pPr>
      <w:r w:rsidRPr="004361CA">
        <w:rPr>
          <w:b/>
          <w:bCs/>
          <w:color w:val="auto"/>
        </w:rPr>
        <w:t xml:space="preserve">Личностные результаты </w:t>
      </w:r>
      <w:r w:rsidRPr="004361CA">
        <w:rPr>
          <w:color w:val="auto"/>
        </w:rPr>
        <w:t xml:space="preserve">изучения истории включают: </w:t>
      </w:r>
    </w:p>
    <w:p w:rsidR="00B502DD" w:rsidRPr="004361CA" w:rsidRDefault="00B502DD" w:rsidP="00B502DD">
      <w:pPr>
        <w:pStyle w:val="Default"/>
        <w:ind w:left="434"/>
        <w:jc w:val="both"/>
        <w:rPr>
          <w:color w:val="auto"/>
        </w:rPr>
      </w:pPr>
      <w:r w:rsidRPr="004361CA">
        <w:rPr>
          <w:color w:val="auto"/>
        </w:rPr>
        <w:t xml:space="preserve">• освоение национальных ценностей, традиций, культуры, знаний о народах и этнических группах России на примере историко-культурных традиций, сформировавшихся на территории России в XIX в.; </w:t>
      </w:r>
    </w:p>
    <w:p w:rsidR="00B502DD" w:rsidRPr="004361CA" w:rsidRDefault="00B502DD" w:rsidP="00B502DD">
      <w:pPr>
        <w:pStyle w:val="Default"/>
        <w:ind w:left="434"/>
        <w:jc w:val="both"/>
        <w:rPr>
          <w:color w:val="auto"/>
        </w:rPr>
      </w:pPr>
      <w:r w:rsidRPr="004361CA">
        <w:rPr>
          <w:color w:val="auto"/>
        </w:rPr>
        <w:t xml:space="preserve">• уважение к другим народам России и мира и принятие их; межэтническую толерантность, готовность к равноправному сотрудничеству; </w:t>
      </w:r>
    </w:p>
    <w:p w:rsidR="00B502DD" w:rsidRPr="004361CA" w:rsidRDefault="00B502DD" w:rsidP="00B502DD">
      <w:pPr>
        <w:pStyle w:val="Default"/>
        <w:ind w:left="434"/>
        <w:jc w:val="both"/>
        <w:rPr>
          <w:color w:val="auto"/>
        </w:rPr>
      </w:pPr>
      <w:r w:rsidRPr="004361CA">
        <w:rPr>
          <w:color w:val="auto"/>
        </w:rPr>
        <w:t xml:space="preserve">• эмоционально положительное принятие своей этнической идентичности; </w:t>
      </w:r>
    </w:p>
    <w:p w:rsidR="00B502DD" w:rsidRPr="004361CA" w:rsidRDefault="00B502DD" w:rsidP="00B502DD">
      <w:pPr>
        <w:pStyle w:val="Default"/>
        <w:ind w:left="434"/>
        <w:jc w:val="both"/>
        <w:rPr>
          <w:color w:val="auto"/>
        </w:rPr>
      </w:pPr>
      <w:r w:rsidRPr="004361CA">
        <w:rPr>
          <w:color w:val="auto"/>
        </w:rPr>
        <w:t xml:space="preserve">• уважение к истории родного края, его культурным и историческим памятникам; </w:t>
      </w:r>
    </w:p>
    <w:p w:rsidR="00B502DD" w:rsidRPr="004361CA" w:rsidRDefault="00B502DD" w:rsidP="00B502DD">
      <w:pPr>
        <w:pStyle w:val="Default"/>
        <w:ind w:left="434"/>
        <w:jc w:val="both"/>
        <w:rPr>
          <w:color w:val="auto"/>
        </w:rPr>
      </w:pPr>
      <w:r w:rsidRPr="004361CA">
        <w:rPr>
          <w:color w:val="auto"/>
        </w:rPr>
        <w:t xml:space="preserve">• гражданский патриотизм, любовь к Родине, чувство гордости за свою страну и её достижения во всех сферах общественной жизни в изучаемый период; </w:t>
      </w:r>
    </w:p>
    <w:p w:rsidR="00B502DD" w:rsidRPr="004361CA" w:rsidRDefault="00B502DD" w:rsidP="00B502DD">
      <w:pPr>
        <w:pStyle w:val="Default"/>
        <w:ind w:left="434"/>
        <w:jc w:val="both"/>
        <w:rPr>
          <w:color w:val="auto"/>
        </w:rPr>
      </w:pPr>
      <w:r w:rsidRPr="004361CA">
        <w:rPr>
          <w:color w:val="auto"/>
        </w:rPr>
        <w:t xml:space="preserve">• устойчивый познавательный интерес к прошлому своей Родины; </w:t>
      </w:r>
    </w:p>
    <w:p w:rsidR="00B502DD" w:rsidRPr="004361CA" w:rsidRDefault="00B502DD" w:rsidP="00B502DD">
      <w:pPr>
        <w:pStyle w:val="Default"/>
        <w:ind w:left="434"/>
        <w:jc w:val="both"/>
        <w:rPr>
          <w:color w:val="auto"/>
        </w:rPr>
      </w:pPr>
      <w:r w:rsidRPr="004361CA">
        <w:rPr>
          <w:color w:val="auto"/>
        </w:rPr>
        <w:t xml:space="preserve">• уважение к личности и её достоинству, способность давать моральную оценку действиям исторических персонажей, нетерпимость к любым видам насилия и готовность противостоять им; </w:t>
      </w:r>
    </w:p>
    <w:p w:rsidR="00B502DD" w:rsidRPr="004361CA" w:rsidRDefault="00B502DD" w:rsidP="00B502DD">
      <w:pPr>
        <w:pStyle w:val="Default"/>
        <w:ind w:left="434"/>
        <w:jc w:val="both"/>
        <w:rPr>
          <w:color w:val="auto"/>
        </w:rPr>
      </w:pPr>
      <w:r w:rsidRPr="004361CA">
        <w:rPr>
          <w:color w:val="auto"/>
        </w:rPr>
        <w:t xml:space="preserve">• внимательное отношение к ценностям семьи, осознание её роли в истории страны; </w:t>
      </w:r>
    </w:p>
    <w:p w:rsidR="00B502DD" w:rsidRPr="004361CA" w:rsidRDefault="00B502DD" w:rsidP="00B502DD">
      <w:pPr>
        <w:pStyle w:val="Default"/>
        <w:ind w:left="434"/>
        <w:jc w:val="both"/>
        <w:rPr>
          <w:color w:val="auto"/>
        </w:rPr>
      </w:pPr>
      <w:r w:rsidRPr="004361CA">
        <w:rPr>
          <w:color w:val="auto"/>
        </w:rPr>
        <w:t xml:space="preserve">• развитие </w:t>
      </w:r>
      <w:proofErr w:type="spellStart"/>
      <w:r w:rsidRPr="004361CA">
        <w:rPr>
          <w:color w:val="auto"/>
        </w:rPr>
        <w:t>эмпатии</w:t>
      </w:r>
      <w:proofErr w:type="spellEnd"/>
      <w:r w:rsidRPr="004361CA">
        <w:rPr>
          <w:color w:val="auto"/>
        </w:rPr>
        <w:t xml:space="preserve"> как осознанного понимания и сопереживания чувствам других, формирование чувства сопричастности к прошлому России и своего края; </w:t>
      </w:r>
    </w:p>
    <w:p w:rsidR="00B502DD" w:rsidRPr="004361CA" w:rsidRDefault="00B502DD" w:rsidP="00B502DD">
      <w:pPr>
        <w:pStyle w:val="Default"/>
        <w:ind w:left="434"/>
        <w:jc w:val="both"/>
        <w:rPr>
          <w:color w:val="auto"/>
        </w:rPr>
      </w:pPr>
      <w:r w:rsidRPr="004361CA">
        <w:rPr>
          <w:color w:val="auto"/>
        </w:rPr>
        <w:t xml:space="preserve">• формирование коммуникативной компетентности, умения вести диалог на основе равноправных отношений и взаимного уважения и принятия; </w:t>
      </w:r>
    </w:p>
    <w:p w:rsidR="00B502DD" w:rsidRPr="004361CA" w:rsidRDefault="00B502DD" w:rsidP="00B502DD">
      <w:pPr>
        <w:pStyle w:val="Default"/>
        <w:ind w:left="434"/>
        <w:jc w:val="both"/>
        <w:rPr>
          <w:color w:val="auto"/>
        </w:rPr>
      </w:pPr>
      <w:r w:rsidRPr="004361CA">
        <w:rPr>
          <w:color w:val="auto"/>
        </w:rPr>
        <w:t xml:space="preserve">• готовность к выбору профильного образования, определение своих профессиональных предпочтений. </w:t>
      </w:r>
    </w:p>
    <w:p w:rsidR="00B502DD" w:rsidRPr="004361CA" w:rsidRDefault="00B502DD" w:rsidP="004361CA">
      <w:pPr>
        <w:pStyle w:val="Default"/>
        <w:ind w:left="434" w:hanging="434"/>
        <w:jc w:val="both"/>
        <w:rPr>
          <w:color w:val="auto"/>
        </w:rPr>
      </w:pPr>
      <w:proofErr w:type="spellStart"/>
      <w:r w:rsidRPr="004361CA">
        <w:rPr>
          <w:b/>
          <w:bCs/>
          <w:color w:val="auto"/>
        </w:rPr>
        <w:t>Метапредметные</w:t>
      </w:r>
      <w:proofErr w:type="spellEnd"/>
      <w:r w:rsidRPr="004361CA">
        <w:rPr>
          <w:b/>
          <w:bCs/>
          <w:color w:val="auto"/>
        </w:rPr>
        <w:t xml:space="preserve"> результаты </w:t>
      </w:r>
      <w:r w:rsidRPr="004361CA">
        <w:rPr>
          <w:color w:val="auto"/>
        </w:rPr>
        <w:t xml:space="preserve">изучения истории включают умения и навыки: </w:t>
      </w:r>
    </w:p>
    <w:p w:rsidR="00B502DD" w:rsidRPr="004361CA" w:rsidRDefault="00B502DD" w:rsidP="00B502DD">
      <w:pPr>
        <w:pStyle w:val="Default"/>
        <w:ind w:left="434"/>
        <w:jc w:val="both"/>
        <w:rPr>
          <w:color w:val="auto"/>
        </w:rPr>
      </w:pPr>
      <w:r w:rsidRPr="004361CA">
        <w:rPr>
          <w:color w:val="auto"/>
        </w:rPr>
        <w:t xml:space="preserve">• самостоятельно анализировать условия достижения цели на основе учёта обозначенных учителем ориентиров действия при работе с новым учебным материалом; </w:t>
      </w:r>
    </w:p>
    <w:p w:rsidR="00B502DD" w:rsidRPr="004361CA" w:rsidRDefault="00B502DD" w:rsidP="00B502DD">
      <w:pPr>
        <w:pStyle w:val="Default"/>
        <w:ind w:left="434"/>
        <w:jc w:val="both"/>
        <w:rPr>
          <w:color w:val="auto"/>
        </w:rPr>
      </w:pPr>
      <w:r w:rsidRPr="004361CA">
        <w:rPr>
          <w:color w:val="auto"/>
        </w:rPr>
        <w:t xml:space="preserve">• планировать пути достижения целей, устанавливать целевые приоритеты, адекватно оценивать свои возможности, условия и средства достижения целей; </w:t>
      </w:r>
    </w:p>
    <w:p w:rsidR="00B502DD" w:rsidRPr="004361CA" w:rsidRDefault="00B502DD" w:rsidP="00B502DD">
      <w:pPr>
        <w:pStyle w:val="Default"/>
        <w:ind w:left="434"/>
        <w:jc w:val="both"/>
        <w:rPr>
          <w:color w:val="auto"/>
        </w:rPr>
      </w:pPr>
      <w:r w:rsidRPr="004361CA">
        <w:rPr>
          <w:color w:val="auto"/>
        </w:rPr>
        <w:t xml:space="preserve">• самостоятельно контролировать своё время и управлять им; </w:t>
      </w:r>
    </w:p>
    <w:p w:rsidR="00B502DD" w:rsidRPr="004361CA" w:rsidRDefault="00B502DD" w:rsidP="00B502DD">
      <w:pPr>
        <w:pStyle w:val="Default"/>
        <w:ind w:left="434"/>
        <w:jc w:val="both"/>
        <w:rPr>
          <w:color w:val="auto"/>
        </w:rPr>
      </w:pPr>
      <w:r w:rsidRPr="004361CA">
        <w:rPr>
          <w:color w:val="auto"/>
        </w:rPr>
        <w:t xml:space="preserve">• адекватно самостоятельно оценивать правильность выполнения действий и вносить необходимые коррективы в </w:t>
      </w:r>
      <w:proofErr w:type="gramStart"/>
      <w:r w:rsidRPr="004361CA">
        <w:rPr>
          <w:color w:val="auto"/>
        </w:rPr>
        <w:t>исполнение</w:t>
      </w:r>
      <w:proofErr w:type="gramEnd"/>
      <w:r w:rsidRPr="004361CA">
        <w:rPr>
          <w:color w:val="auto"/>
        </w:rPr>
        <w:t xml:space="preserve"> как в конце действия, так и по ходу его реализации; </w:t>
      </w:r>
    </w:p>
    <w:p w:rsidR="00B502DD" w:rsidRPr="004361CA" w:rsidRDefault="00B502DD" w:rsidP="00B502DD">
      <w:pPr>
        <w:pStyle w:val="Default"/>
        <w:ind w:left="434"/>
        <w:jc w:val="both"/>
        <w:rPr>
          <w:color w:val="auto"/>
        </w:rPr>
      </w:pPr>
      <w:r w:rsidRPr="004361CA">
        <w:rPr>
          <w:color w:val="auto"/>
        </w:rPr>
        <w:lastRenderedPageBreak/>
        <w:t xml:space="preserve">• понимать относительность мнений и подходов к решению проблемы, учитывать разные мнения и стремиться к координации различных позиций путём сотрудничества; </w:t>
      </w:r>
    </w:p>
    <w:p w:rsidR="00B502DD" w:rsidRPr="004361CA" w:rsidRDefault="00B502DD" w:rsidP="00B502DD">
      <w:pPr>
        <w:pStyle w:val="Default"/>
        <w:ind w:left="434"/>
        <w:jc w:val="both"/>
        <w:rPr>
          <w:color w:val="auto"/>
        </w:rPr>
      </w:pPr>
      <w:r w:rsidRPr="004361CA">
        <w:rPr>
          <w:color w:val="auto"/>
        </w:rPr>
        <w:t xml:space="preserve">•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p>
    <w:p w:rsidR="00B502DD" w:rsidRPr="004361CA" w:rsidRDefault="00B502DD" w:rsidP="00B502DD">
      <w:pPr>
        <w:pStyle w:val="Default"/>
        <w:ind w:left="434"/>
        <w:jc w:val="both"/>
        <w:rPr>
          <w:color w:val="auto"/>
        </w:rPr>
      </w:pPr>
      <w:r w:rsidRPr="004361CA">
        <w:rPr>
          <w:color w:val="auto"/>
        </w:rPr>
        <w:t xml:space="preserve">• формулировать собственное мнение и позицию, аргументировать свою позицию и координировать её с позициями партнёров в сотрудничестве при выработке общего решения в совместной деятельности; </w:t>
      </w:r>
    </w:p>
    <w:p w:rsidR="00B502DD" w:rsidRPr="004361CA" w:rsidRDefault="00B502DD" w:rsidP="00B502DD">
      <w:pPr>
        <w:pStyle w:val="Default"/>
        <w:ind w:left="434"/>
        <w:jc w:val="both"/>
        <w:rPr>
          <w:color w:val="auto"/>
        </w:rPr>
      </w:pPr>
      <w:r w:rsidRPr="004361CA">
        <w:rPr>
          <w:color w:val="auto"/>
        </w:rPr>
        <w:t xml:space="preserve">• выявлять разные точки зрения и сравнивать их, прежде чем принимать решения и делать выбор; </w:t>
      </w:r>
    </w:p>
    <w:p w:rsidR="00B502DD" w:rsidRPr="004361CA" w:rsidRDefault="00B502DD" w:rsidP="00B502DD">
      <w:pPr>
        <w:pStyle w:val="Default"/>
        <w:ind w:left="434"/>
        <w:jc w:val="both"/>
        <w:rPr>
          <w:color w:val="auto"/>
        </w:rPr>
      </w:pPr>
      <w:r w:rsidRPr="004361CA">
        <w:rPr>
          <w:color w:val="auto"/>
        </w:rPr>
        <w:t xml:space="preserve">• осуществлять взаимный контроль и оказывать необходимую взаимопомощь путём сотрудничества; </w:t>
      </w:r>
    </w:p>
    <w:p w:rsidR="00B502DD" w:rsidRPr="004361CA" w:rsidRDefault="00B502DD" w:rsidP="00B502DD">
      <w:pPr>
        <w:pStyle w:val="Default"/>
        <w:ind w:left="434"/>
        <w:jc w:val="both"/>
        <w:rPr>
          <w:color w:val="auto"/>
        </w:rPr>
      </w:pPr>
      <w:r w:rsidRPr="004361CA">
        <w:rPr>
          <w:color w:val="auto"/>
        </w:rPr>
        <w:t xml:space="preserve">• адекватно использовать речевые средства для решения различных коммуникативных задач, владеть устной и письменной речью, строить монологические контекстные высказывания; </w:t>
      </w:r>
    </w:p>
    <w:p w:rsidR="00B502DD" w:rsidRPr="004361CA" w:rsidRDefault="00B502DD" w:rsidP="00B502DD">
      <w:pPr>
        <w:pStyle w:val="Default"/>
        <w:ind w:left="434"/>
        <w:jc w:val="both"/>
        <w:rPr>
          <w:color w:val="auto"/>
        </w:rPr>
      </w:pPr>
      <w:r w:rsidRPr="004361CA">
        <w:rPr>
          <w:color w:val="auto"/>
        </w:rPr>
        <w:t xml:space="preserve">•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w:t>
      </w:r>
    </w:p>
    <w:p w:rsidR="00B502DD" w:rsidRPr="004361CA" w:rsidRDefault="00B502DD" w:rsidP="00B502DD">
      <w:pPr>
        <w:pStyle w:val="Default"/>
        <w:ind w:left="434"/>
        <w:jc w:val="both"/>
        <w:rPr>
          <w:color w:val="auto"/>
        </w:rPr>
      </w:pPr>
      <w:r w:rsidRPr="004361CA">
        <w:rPr>
          <w:color w:val="auto"/>
        </w:rPr>
        <w:t xml:space="preserve">• осуществлять контроль, коррекцию, оценку действий партнёра, уметь убеждать; </w:t>
      </w:r>
    </w:p>
    <w:p w:rsidR="00B502DD" w:rsidRPr="004361CA" w:rsidRDefault="00B502DD" w:rsidP="00B502DD">
      <w:pPr>
        <w:pStyle w:val="Default"/>
        <w:ind w:left="434"/>
        <w:jc w:val="both"/>
        <w:rPr>
          <w:color w:val="auto"/>
        </w:rPr>
      </w:pPr>
      <w:r w:rsidRPr="004361CA">
        <w:rPr>
          <w:color w:val="auto"/>
        </w:rPr>
        <w:t xml:space="preserve">• оказывать поддержку и содействие тем, от кого зависит достижение цели в совместной деятельности; </w:t>
      </w:r>
    </w:p>
    <w:p w:rsidR="00B502DD" w:rsidRPr="004361CA" w:rsidRDefault="00B502DD" w:rsidP="00B502DD">
      <w:pPr>
        <w:pStyle w:val="Default"/>
        <w:ind w:left="434"/>
        <w:jc w:val="both"/>
        <w:rPr>
          <w:color w:val="auto"/>
        </w:rPr>
      </w:pPr>
      <w:r w:rsidRPr="004361CA">
        <w:rPr>
          <w:color w:val="auto"/>
        </w:rPr>
        <w:t xml:space="preserve">• в процессе коммуникации достаточно точно, последовательно и полно передавать партнёру необходимую информацию как ориентир для построения действия; </w:t>
      </w:r>
    </w:p>
    <w:p w:rsidR="00B502DD" w:rsidRPr="004361CA" w:rsidRDefault="00B502DD" w:rsidP="00B502DD">
      <w:pPr>
        <w:pStyle w:val="Default"/>
        <w:ind w:left="434"/>
        <w:jc w:val="both"/>
        <w:rPr>
          <w:color w:val="auto"/>
        </w:rPr>
      </w:pPr>
      <w:r w:rsidRPr="004361CA">
        <w:rPr>
          <w:color w:val="auto"/>
        </w:rPr>
        <w:t xml:space="preserve">• осуществлять расширенный поиск информации с использованием ресурсов библиотек и Интернета; </w:t>
      </w:r>
    </w:p>
    <w:p w:rsidR="00B502DD" w:rsidRPr="004361CA" w:rsidRDefault="00B502DD" w:rsidP="00B502DD">
      <w:pPr>
        <w:pStyle w:val="Default"/>
        <w:ind w:left="434"/>
        <w:jc w:val="both"/>
        <w:rPr>
          <w:color w:val="auto"/>
        </w:rPr>
      </w:pPr>
      <w:r w:rsidRPr="004361CA">
        <w:rPr>
          <w:color w:val="auto"/>
        </w:rPr>
        <w:t xml:space="preserve">• проводить сравнение, </w:t>
      </w:r>
      <w:proofErr w:type="spellStart"/>
      <w:r w:rsidRPr="004361CA">
        <w:rPr>
          <w:color w:val="auto"/>
        </w:rPr>
        <w:t>типологизацию</w:t>
      </w:r>
      <w:proofErr w:type="spellEnd"/>
      <w:r w:rsidRPr="004361CA">
        <w:rPr>
          <w:color w:val="auto"/>
        </w:rPr>
        <w:t xml:space="preserve"> и классификацию, самостоятельно выбирая основания и критерии для указанных логических операций; </w:t>
      </w:r>
    </w:p>
    <w:p w:rsidR="00B502DD" w:rsidRPr="004361CA" w:rsidRDefault="00B502DD" w:rsidP="00B502DD">
      <w:pPr>
        <w:pStyle w:val="Default"/>
        <w:ind w:left="434"/>
        <w:jc w:val="both"/>
        <w:rPr>
          <w:color w:val="auto"/>
        </w:rPr>
      </w:pPr>
      <w:r w:rsidRPr="004361CA">
        <w:rPr>
          <w:color w:val="auto"/>
        </w:rPr>
        <w:t xml:space="preserve">• выявлять проблему, аргументировать её актуальность; </w:t>
      </w:r>
    </w:p>
    <w:p w:rsidR="00B502DD" w:rsidRPr="004361CA" w:rsidRDefault="00B502DD" w:rsidP="00B502DD">
      <w:pPr>
        <w:pStyle w:val="Default"/>
        <w:ind w:left="434"/>
        <w:jc w:val="both"/>
        <w:rPr>
          <w:color w:val="auto"/>
        </w:rPr>
      </w:pPr>
      <w:r w:rsidRPr="004361CA">
        <w:rPr>
          <w:color w:val="auto"/>
        </w:rPr>
        <w:t xml:space="preserve">• выдвигать гипотезы о связях и закономерностях событий, процессов, объектов, проводить исследование её объективности (под руководством учителя); </w:t>
      </w:r>
    </w:p>
    <w:p w:rsidR="00B502DD" w:rsidRPr="004361CA" w:rsidRDefault="00B502DD" w:rsidP="00B502DD">
      <w:pPr>
        <w:pStyle w:val="Default"/>
        <w:ind w:left="434"/>
        <w:jc w:val="both"/>
        <w:rPr>
          <w:color w:val="auto"/>
        </w:rPr>
      </w:pPr>
      <w:r w:rsidRPr="004361CA">
        <w:rPr>
          <w:color w:val="auto"/>
        </w:rPr>
        <w:t xml:space="preserve">• делать умозаключения и выводы на основе аргументации; </w:t>
      </w:r>
    </w:p>
    <w:p w:rsidR="00B502DD" w:rsidRPr="004361CA" w:rsidRDefault="00B502DD" w:rsidP="00B502DD">
      <w:pPr>
        <w:pStyle w:val="Default"/>
        <w:ind w:left="434"/>
        <w:jc w:val="both"/>
        <w:rPr>
          <w:color w:val="auto"/>
        </w:rPr>
      </w:pPr>
      <w:r w:rsidRPr="004361CA">
        <w:rPr>
          <w:color w:val="auto"/>
        </w:rPr>
        <w:t xml:space="preserve">• структурировать тексты, включая умение выделять главное и второстепенное, основную идею текста, выстраивать последовательность описываемых событий. </w:t>
      </w:r>
    </w:p>
    <w:p w:rsidR="00B502DD" w:rsidRPr="004361CA" w:rsidRDefault="00B502DD" w:rsidP="004361CA">
      <w:pPr>
        <w:pStyle w:val="Default"/>
        <w:ind w:left="434" w:hanging="434"/>
        <w:jc w:val="both"/>
        <w:rPr>
          <w:color w:val="auto"/>
        </w:rPr>
      </w:pPr>
      <w:r w:rsidRPr="004361CA">
        <w:rPr>
          <w:b/>
          <w:bCs/>
          <w:color w:val="auto"/>
        </w:rPr>
        <w:t xml:space="preserve">Предметные результаты </w:t>
      </w:r>
      <w:r w:rsidRPr="004361CA">
        <w:rPr>
          <w:color w:val="auto"/>
        </w:rPr>
        <w:t xml:space="preserve">изучения истории включают: </w:t>
      </w:r>
    </w:p>
    <w:p w:rsidR="00B502DD" w:rsidRPr="004361CA" w:rsidRDefault="00B502DD" w:rsidP="00B502DD">
      <w:pPr>
        <w:pStyle w:val="Default"/>
        <w:ind w:left="434"/>
        <w:jc w:val="both"/>
        <w:rPr>
          <w:color w:val="auto"/>
        </w:rPr>
      </w:pPr>
      <w:r w:rsidRPr="004361CA">
        <w:rPr>
          <w:color w:val="auto"/>
        </w:rPr>
        <w:t>• представление о территории Росс</w:t>
      </w:r>
      <w:proofErr w:type="gramStart"/>
      <w:r w:rsidRPr="004361CA">
        <w:rPr>
          <w:color w:val="auto"/>
        </w:rPr>
        <w:t>ии и её</w:t>
      </w:r>
      <w:proofErr w:type="gramEnd"/>
      <w:r w:rsidRPr="004361CA">
        <w:rPr>
          <w:color w:val="auto"/>
        </w:rPr>
        <w:t xml:space="preserve"> границах, об их изменениях на протяжении XIX в.; </w:t>
      </w:r>
    </w:p>
    <w:p w:rsidR="00B502DD" w:rsidRPr="004361CA" w:rsidRDefault="00B502DD" w:rsidP="00B502DD">
      <w:pPr>
        <w:pStyle w:val="Default"/>
        <w:ind w:left="434"/>
        <w:jc w:val="both"/>
        <w:rPr>
          <w:color w:val="auto"/>
        </w:rPr>
      </w:pPr>
      <w:r w:rsidRPr="004361CA">
        <w:rPr>
          <w:color w:val="auto"/>
        </w:rPr>
        <w:t xml:space="preserve">• знание истории и географии края, его достижений и культурных традиций в изучаемый период; </w:t>
      </w:r>
    </w:p>
    <w:p w:rsidR="00B502DD" w:rsidRPr="004361CA" w:rsidRDefault="00B502DD" w:rsidP="00B502DD">
      <w:pPr>
        <w:pStyle w:val="Default"/>
        <w:ind w:left="434"/>
        <w:jc w:val="both"/>
        <w:rPr>
          <w:color w:val="auto"/>
        </w:rPr>
      </w:pPr>
      <w:r w:rsidRPr="004361CA">
        <w:rPr>
          <w:color w:val="auto"/>
        </w:rPr>
        <w:t xml:space="preserve">• представление о социально-политическом устройстве Российской империи в XIX в.; </w:t>
      </w:r>
    </w:p>
    <w:p w:rsidR="00B502DD" w:rsidRPr="004361CA" w:rsidRDefault="00B502DD" w:rsidP="00B502DD">
      <w:pPr>
        <w:pStyle w:val="Default"/>
        <w:ind w:left="434"/>
        <w:jc w:val="both"/>
        <w:rPr>
          <w:color w:val="auto"/>
        </w:rPr>
      </w:pPr>
      <w:r w:rsidRPr="004361CA">
        <w:rPr>
          <w:color w:val="auto"/>
        </w:rPr>
        <w:t xml:space="preserve">• умение ориентироваться в особенностях социальных отношений и взаимодействий социальных групп; </w:t>
      </w:r>
    </w:p>
    <w:p w:rsidR="00B502DD" w:rsidRPr="004361CA" w:rsidRDefault="00B502DD" w:rsidP="00B502DD">
      <w:pPr>
        <w:pStyle w:val="Default"/>
        <w:ind w:left="434"/>
        <w:jc w:val="both"/>
        <w:rPr>
          <w:color w:val="auto"/>
        </w:rPr>
      </w:pPr>
      <w:r w:rsidRPr="004361CA">
        <w:rPr>
          <w:color w:val="auto"/>
        </w:rPr>
        <w:t>• представление о социальной стратификац</w:t>
      </w:r>
      <w:proofErr w:type="gramStart"/>
      <w:r w:rsidRPr="004361CA">
        <w:rPr>
          <w:color w:val="auto"/>
        </w:rPr>
        <w:t>ии и её</w:t>
      </w:r>
      <w:proofErr w:type="gramEnd"/>
      <w:r w:rsidRPr="004361CA">
        <w:rPr>
          <w:color w:val="auto"/>
        </w:rPr>
        <w:t xml:space="preserve"> эволюции на протяжении XIX в.; </w:t>
      </w:r>
    </w:p>
    <w:p w:rsidR="00B502DD" w:rsidRPr="004361CA" w:rsidRDefault="00B502DD" w:rsidP="00B502DD">
      <w:pPr>
        <w:pStyle w:val="Default"/>
        <w:ind w:left="434"/>
        <w:jc w:val="both"/>
        <w:rPr>
          <w:color w:val="auto"/>
        </w:rPr>
      </w:pPr>
      <w:r w:rsidRPr="004361CA">
        <w:rPr>
          <w:color w:val="auto"/>
        </w:rPr>
        <w:t xml:space="preserve">• знание основных течений общественного движения XIX в. (декабристы, западники и славянофилы, либералы и консерваторы, народнические и марксистские организации), их отличительных черт и особенностей; </w:t>
      </w:r>
    </w:p>
    <w:p w:rsidR="00B502DD" w:rsidRPr="004361CA" w:rsidRDefault="00B502DD" w:rsidP="00B502DD">
      <w:pPr>
        <w:pStyle w:val="Default"/>
        <w:ind w:left="434"/>
        <w:jc w:val="both"/>
        <w:rPr>
          <w:color w:val="auto"/>
        </w:rPr>
      </w:pPr>
      <w:r w:rsidRPr="004361CA">
        <w:rPr>
          <w:color w:val="auto"/>
        </w:rPr>
        <w:t xml:space="preserve">• установление взаимосвязи между общественным движением и политическими событиями (на примере реформ и контрреформ); </w:t>
      </w:r>
    </w:p>
    <w:p w:rsidR="00B502DD" w:rsidRPr="004361CA" w:rsidRDefault="00B502DD" w:rsidP="00B502DD">
      <w:pPr>
        <w:pStyle w:val="Default"/>
        <w:ind w:left="434"/>
        <w:jc w:val="both"/>
        <w:rPr>
          <w:color w:val="auto"/>
        </w:rPr>
      </w:pPr>
      <w:r w:rsidRPr="004361CA">
        <w:rPr>
          <w:color w:val="auto"/>
        </w:rPr>
        <w:t xml:space="preserve">• определение и использование основных исторических понятий периода; </w:t>
      </w:r>
    </w:p>
    <w:p w:rsidR="00B502DD" w:rsidRPr="004361CA" w:rsidRDefault="00B502DD" w:rsidP="00B502DD">
      <w:pPr>
        <w:pStyle w:val="Default"/>
        <w:ind w:left="434"/>
        <w:jc w:val="both"/>
        <w:rPr>
          <w:color w:val="auto"/>
        </w:rPr>
      </w:pPr>
      <w:r w:rsidRPr="004361CA">
        <w:rPr>
          <w:color w:val="auto"/>
        </w:rPr>
        <w:t xml:space="preserve">• установление причинно-следственных связей, объяснение исторических явлений; </w:t>
      </w:r>
    </w:p>
    <w:p w:rsidR="00B502DD" w:rsidRPr="004361CA" w:rsidRDefault="00B502DD" w:rsidP="00B502DD">
      <w:pPr>
        <w:pStyle w:val="Default"/>
        <w:ind w:left="434"/>
        <w:jc w:val="both"/>
        <w:rPr>
          <w:color w:val="auto"/>
        </w:rPr>
      </w:pPr>
      <w:r w:rsidRPr="004361CA">
        <w:rPr>
          <w:color w:val="auto"/>
        </w:rPr>
        <w:t xml:space="preserve">• установление синхронистических связей истории России и стран Европы, Америки и Азии в XIX в.; </w:t>
      </w:r>
    </w:p>
    <w:p w:rsidR="00B502DD" w:rsidRPr="004361CA" w:rsidRDefault="00B502DD" w:rsidP="00B502DD">
      <w:pPr>
        <w:pStyle w:val="Default"/>
        <w:ind w:left="434"/>
        <w:jc w:val="both"/>
        <w:rPr>
          <w:color w:val="auto"/>
        </w:rPr>
      </w:pPr>
      <w:r w:rsidRPr="004361CA">
        <w:rPr>
          <w:color w:val="auto"/>
        </w:rPr>
        <w:t xml:space="preserve">• составление и анализ генеалогических схем и таблиц; </w:t>
      </w:r>
    </w:p>
    <w:p w:rsidR="00B502DD" w:rsidRPr="004361CA" w:rsidRDefault="00B502DD" w:rsidP="00B502DD">
      <w:pPr>
        <w:pStyle w:val="Default"/>
        <w:ind w:left="434"/>
        <w:jc w:val="both"/>
        <w:rPr>
          <w:color w:val="auto"/>
        </w:rPr>
      </w:pPr>
      <w:r w:rsidRPr="004361CA">
        <w:rPr>
          <w:color w:val="auto"/>
        </w:rPr>
        <w:lastRenderedPageBreak/>
        <w:t xml:space="preserve">• поиск в источниках различного типа и вида (в художественной и научной литературе) информации о событиях и явлениях прошлого с использованием понятийного и познавательного инструментария социальных наук; </w:t>
      </w:r>
    </w:p>
    <w:p w:rsidR="00B502DD" w:rsidRPr="004361CA" w:rsidRDefault="00B502DD" w:rsidP="00B502DD">
      <w:pPr>
        <w:pStyle w:val="Default"/>
        <w:ind w:left="434"/>
        <w:jc w:val="both"/>
        <w:rPr>
          <w:color w:val="auto"/>
        </w:rPr>
      </w:pPr>
      <w:r w:rsidRPr="004361CA">
        <w:rPr>
          <w:color w:val="auto"/>
        </w:rPr>
        <w:t xml:space="preserve">• анализ информации, содержащейся в исторических источниках XIX в. (законодательные акты, конституционные проекты, документы декабристских обществ, частная переписка, мемуарная литература и др.); </w:t>
      </w:r>
    </w:p>
    <w:p w:rsidR="00B502DD" w:rsidRPr="004361CA" w:rsidRDefault="00B502DD" w:rsidP="00B502DD">
      <w:pPr>
        <w:pStyle w:val="Default"/>
        <w:ind w:left="434"/>
        <w:jc w:val="both"/>
        <w:rPr>
          <w:color w:val="auto"/>
        </w:rPr>
      </w:pPr>
      <w:r w:rsidRPr="004361CA">
        <w:rPr>
          <w:color w:val="auto"/>
        </w:rPr>
        <w:t xml:space="preserve">• анализ и историческая оценка действий исторических личностей и принимаемых ими решений; </w:t>
      </w:r>
    </w:p>
    <w:p w:rsidR="00B502DD" w:rsidRPr="004361CA" w:rsidRDefault="00B502DD" w:rsidP="00B502DD">
      <w:pPr>
        <w:pStyle w:val="Default"/>
        <w:ind w:left="434"/>
        <w:jc w:val="both"/>
        <w:rPr>
          <w:color w:val="auto"/>
        </w:rPr>
      </w:pPr>
      <w:r w:rsidRPr="004361CA">
        <w:rPr>
          <w:color w:val="auto"/>
        </w:rPr>
        <w:t xml:space="preserve">• сопоставление (при помощи учителя) различных версий и оценок исторических событий и личностей; </w:t>
      </w:r>
    </w:p>
    <w:p w:rsidR="00B502DD" w:rsidRPr="004361CA" w:rsidRDefault="00B502DD" w:rsidP="00B502DD">
      <w:pPr>
        <w:pStyle w:val="Default"/>
        <w:ind w:left="434"/>
        <w:jc w:val="both"/>
        <w:rPr>
          <w:color w:val="auto"/>
        </w:rPr>
      </w:pPr>
      <w:r w:rsidRPr="004361CA">
        <w:rPr>
          <w:color w:val="auto"/>
        </w:rPr>
        <w:t xml:space="preserve">• определение собственного отношения к дискуссионным проблемам прошлого и трудным вопросам истории (фундаментальные особенности социального и политического строя России (крепостное право, самодержавие) в сравнении с государствами Западной Европы); </w:t>
      </w:r>
    </w:p>
    <w:p w:rsidR="00B502DD" w:rsidRPr="004361CA" w:rsidRDefault="00B502DD" w:rsidP="00B502DD">
      <w:pPr>
        <w:pStyle w:val="Default"/>
        <w:ind w:left="434"/>
        <w:jc w:val="both"/>
        <w:rPr>
          <w:color w:val="auto"/>
        </w:rPr>
      </w:pPr>
      <w:r w:rsidRPr="004361CA">
        <w:rPr>
          <w:color w:val="auto"/>
        </w:rPr>
        <w:t xml:space="preserve">• систематизация информации в ходе проектной деятельности, представление её результатов в различных видах, в том числе с использованием наглядных средств; </w:t>
      </w:r>
    </w:p>
    <w:p w:rsidR="00B502DD" w:rsidRPr="004361CA" w:rsidRDefault="00B502DD" w:rsidP="00B502DD">
      <w:pPr>
        <w:pStyle w:val="Default"/>
        <w:ind w:left="434"/>
        <w:jc w:val="both"/>
        <w:rPr>
          <w:color w:val="auto"/>
        </w:rPr>
      </w:pPr>
      <w:r w:rsidRPr="004361CA">
        <w:rPr>
          <w:color w:val="auto"/>
        </w:rPr>
        <w:t xml:space="preserve">• приобретение опыта историко-культурного, историко-антропологического, цивилизационного подходов к оценке социальных явлений; </w:t>
      </w:r>
    </w:p>
    <w:p w:rsidR="00B502DD" w:rsidRPr="004361CA" w:rsidRDefault="00B502DD" w:rsidP="00B502DD">
      <w:pPr>
        <w:pStyle w:val="Default"/>
        <w:ind w:left="434"/>
        <w:jc w:val="both"/>
        <w:rPr>
          <w:color w:val="auto"/>
        </w:rPr>
      </w:pPr>
      <w:r w:rsidRPr="004361CA">
        <w:rPr>
          <w:color w:val="auto"/>
        </w:rPr>
        <w:t xml:space="preserve">• представление о культурном пространстве России в XIX в., осознание роли и места культурного наследия России в общемировом культурном наследии. </w:t>
      </w:r>
    </w:p>
    <w:p w:rsidR="00B502DD" w:rsidRPr="004361CA" w:rsidRDefault="00B502DD" w:rsidP="00B502DD">
      <w:pPr>
        <w:pStyle w:val="Default"/>
        <w:ind w:left="434"/>
        <w:jc w:val="both"/>
        <w:rPr>
          <w:color w:val="auto"/>
        </w:rPr>
      </w:pPr>
      <w:r w:rsidRPr="004361CA">
        <w:rPr>
          <w:color w:val="auto"/>
        </w:rPr>
        <w:t xml:space="preserve">В результате изучения курса учащиеся должны уметь: </w:t>
      </w:r>
    </w:p>
    <w:p w:rsidR="00B502DD" w:rsidRPr="004361CA" w:rsidRDefault="00B502DD" w:rsidP="00B502DD">
      <w:pPr>
        <w:pStyle w:val="Default"/>
        <w:ind w:left="434"/>
        <w:jc w:val="both"/>
        <w:rPr>
          <w:color w:val="auto"/>
        </w:rPr>
      </w:pPr>
      <w:r w:rsidRPr="004361CA">
        <w:rPr>
          <w:color w:val="auto"/>
        </w:rPr>
        <w:t xml:space="preserve">•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 </w:t>
      </w:r>
    </w:p>
    <w:p w:rsidR="00B502DD" w:rsidRPr="004361CA" w:rsidRDefault="00B502DD" w:rsidP="00B502DD">
      <w:pPr>
        <w:pStyle w:val="Default"/>
        <w:ind w:left="434"/>
        <w:jc w:val="both"/>
        <w:rPr>
          <w:color w:val="auto"/>
        </w:rPr>
      </w:pPr>
      <w:r w:rsidRPr="004361CA">
        <w:rPr>
          <w:color w:val="auto"/>
        </w:rPr>
        <w:t xml:space="preserve">• использовать текст исторического источника при ответе на вопросы и решении различных учебных задач, сравнивать свидетельства разных источников; </w:t>
      </w:r>
    </w:p>
    <w:p w:rsidR="00B502DD" w:rsidRPr="004361CA" w:rsidRDefault="00B502DD" w:rsidP="00B502DD">
      <w:pPr>
        <w:pStyle w:val="Default"/>
        <w:ind w:left="434"/>
        <w:jc w:val="both"/>
        <w:rPr>
          <w:color w:val="auto"/>
        </w:rPr>
      </w:pPr>
      <w:r w:rsidRPr="004361CA">
        <w:rPr>
          <w:color w:val="auto"/>
        </w:rPr>
        <w:t xml:space="preserve">• показывать на исторической карте территории расселения народов, границы государств, города, места значительных исторических событий; </w:t>
      </w:r>
    </w:p>
    <w:p w:rsidR="00B502DD" w:rsidRPr="004361CA" w:rsidRDefault="00B502DD" w:rsidP="00B502DD">
      <w:pPr>
        <w:pStyle w:val="Default"/>
        <w:ind w:left="434"/>
        <w:jc w:val="both"/>
        <w:rPr>
          <w:color w:val="auto"/>
        </w:rPr>
      </w:pPr>
      <w:r w:rsidRPr="004361CA">
        <w:rPr>
          <w:color w:val="auto"/>
        </w:rPr>
        <w:t xml:space="preserve">• рассказывать о важнейших исторических событиях и их участниках, опираясь на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приобретённые знания при написании творческих работ (в том числе сочинений), отчётов об экскурсиях, рефератов; </w:t>
      </w:r>
    </w:p>
    <w:p w:rsidR="00B502DD" w:rsidRPr="004361CA" w:rsidRDefault="00B502DD" w:rsidP="00B502DD">
      <w:pPr>
        <w:pStyle w:val="Default"/>
        <w:ind w:left="434"/>
        <w:jc w:val="both"/>
        <w:rPr>
          <w:color w:val="auto"/>
        </w:rPr>
      </w:pPr>
      <w:r w:rsidRPr="004361CA">
        <w:rPr>
          <w:color w:val="auto"/>
        </w:rPr>
        <w:t xml:space="preserve">•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w:t>
      </w:r>
    </w:p>
    <w:p w:rsidR="00B502DD" w:rsidRPr="004361CA" w:rsidRDefault="00B502DD" w:rsidP="00B502DD">
      <w:pPr>
        <w:pStyle w:val="Default"/>
        <w:ind w:left="434"/>
        <w:jc w:val="both"/>
        <w:rPr>
          <w:color w:val="auto"/>
        </w:rPr>
      </w:pPr>
      <w:r w:rsidRPr="004361CA">
        <w:rPr>
          <w:color w:val="auto"/>
        </w:rPr>
        <w:t xml:space="preserve">• определять на основе учебного материала причины и следствия важнейших исторических событий; </w:t>
      </w:r>
    </w:p>
    <w:p w:rsidR="00B502DD" w:rsidRPr="004361CA" w:rsidRDefault="00B502DD" w:rsidP="00B502DD">
      <w:pPr>
        <w:pStyle w:val="Default"/>
        <w:ind w:left="434"/>
        <w:jc w:val="both"/>
        <w:rPr>
          <w:color w:val="auto"/>
        </w:rPr>
      </w:pPr>
      <w:r w:rsidRPr="004361CA">
        <w:rPr>
          <w:color w:val="auto"/>
        </w:rPr>
        <w:t xml:space="preserve">• объяснять своё отношение к наиболее значительным событиям и личностям истории России и всеобщей истории, достижениям отечественной и мировой культуры; </w:t>
      </w:r>
    </w:p>
    <w:p w:rsidR="00B502DD" w:rsidRPr="004361CA" w:rsidRDefault="00B502DD" w:rsidP="00B502DD">
      <w:pPr>
        <w:pStyle w:val="Default"/>
        <w:ind w:left="434"/>
        <w:jc w:val="both"/>
        <w:rPr>
          <w:color w:val="auto"/>
        </w:rPr>
      </w:pPr>
      <w:proofErr w:type="gramStart"/>
      <w:r w:rsidRPr="004361CA">
        <w:rPr>
          <w:color w:val="auto"/>
        </w:rPr>
        <w:t>• 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 для высказывания собственных суждений об историческом наследии народов России и мира, объяснения исторически сложившихся норм социального поведения, использования знаний об историческом пути и традициях народов России и мира в общении с людьми другой культуры, национальной и религиозной</w:t>
      </w:r>
      <w:proofErr w:type="gramEnd"/>
      <w:r w:rsidRPr="004361CA">
        <w:rPr>
          <w:color w:val="auto"/>
        </w:rPr>
        <w:t xml:space="preserve"> принадлежности. </w:t>
      </w:r>
    </w:p>
    <w:p w:rsidR="00BB7F28" w:rsidRPr="00BB7F28" w:rsidRDefault="00BB7F28" w:rsidP="004361CA">
      <w:pPr>
        <w:pStyle w:val="a7"/>
        <w:shd w:val="clear" w:color="auto" w:fill="FFFFFF"/>
        <w:tabs>
          <w:tab w:val="left" w:pos="142"/>
        </w:tabs>
        <w:spacing w:before="0" w:beforeAutospacing="0" w:after="0" w:afterAutospacing="0"/>
        <w:jc w:val="both"/>
        <w:rPr>
          <w:color w:val="000000"/>
        </w:rPr>
      </w:pPr>
    </w:p>
    <w:p w:rsidR="00CE59B4" w:rsidRDefault="00CE59B4" w:rsidP="00A54BB4">
      <w:pPr>
        <w:spacing w:after="0" w:line="240" w:lineRule="auto"/>
        <w:ind w:firstLine="709"/>
        <w:jc w:val="center"/>
        <w:rPr>
          <w:rFonts w:ascii="Times New Roman" w:eastAsia="Calibri" w:hAnsi="Times New Roman" w:cs="Times New Roman"/>
          <w:b/>
          <w:sz w:val="28"/>
          <w:szCs w:val="28"/>
        </w:rPr>
      </w:pPr>
    </w:p>
    <w:p w:rsidR="00A54BB4" w:rsidRPr="000A627F" w:rsidRDefault="00A54BB4" w:rsidP="00A54BB4">
      <w:pPr>
        <w:spacing w:after="0" w:line="240" w:lineRule="auto"/>
        <w:ind w:firstLine="709"/>
        <w:jc w:val="center"/>
        <w:rPr>
          <w:rFonts w:ascii="Times New Roman" w:eastAsia="Calibri" w:hAnsi="Times New Roman" w:cs="Times New Roman"/>
          <w:b/>
          <w:color w:val="000000"/>
          <w:sz w:val="28"/>
          <w:szCs w:val="28"/>
          <w:shd w:val="clear" w:color="auto" w:fill="FFFFFF"/>
        </w:rPr>
      </w:pPr>
      <w:r w:rsidRPr="000A627F">
        <w:rPr>
          <w:rFonts w:ascii="Times New Roman" w:eastAsia="Calibri" w:hAnsi="Times New Roman" w:cs="Times New Roman"/>
          <w:b/>
          <w:sz w:val="28"/>
          <w:szCs w:val="28"/>
        </w:rPr>
        <w:lastRenderedPageBreak/>
        <w:t xml:space="preserve">II. </w:t>
      </w:r>
      <w:r w:rsidRPr="000A627F">
        <w:rPr>
          <w:rFonts w:ascii="Times New Roman" w:eastAsia="Calibri" w:hAnsi="Times New Roman" w:cs="Times New Roman"/>
          <w:b/>
          <w:color w:val="000000"/>
          <w:sz w:val="28"/>
          <w:szCs w:val="28"/>
          <w:shd w:val="clear" w:color="auto" w:fill="FFFFFF"/>
        </w:rPr>
        <w:t>Содержание разделов, тем</w:t>
      </w:r>
    </w:p>
    <w:p w:rsidR="008C0270" w:rsidRDefault="008C0270" w:rsidP="00A54BB4">
      <w:pPr>
        <w:spacing w:after="0" w:line="240" w:lineRule="auto"/>
        <w:ind w:firstLine="709"/>
        <w:jc w:val="center"/>
        <w:rPr>
          <w:rFonts w:ascii="Times New Roman" w:eastAsia="Calibri" w:hAnsi="Times New Roman" w:cs="Times New Roman"/>
          <w:b/>
          <w:color w:val="000000"/>
          <w:sz w:val="24"/>
          <w:szCs w:val="24"/>
          <w:shd w:val="clear" w:color="auto" w:fill="FFFFFF"/>
        </w:rPr>
      </w:pPr>
    </w:p>
    <w:p w:rsidR="00F4529C" w:rsidRPr="00CE59B4" w:rsidRDefault="00F4529C" w:rsidP="00CE59B4">
      <w:pPr>
        <w:pStyle w:val="Default"/>
        <w:jc w:val="center"/>
      </w:pPr>
      <w:r w:rsidRPr="00CE59B4">
        <w:rPr>
          <w:b/>
          <w:bCs/>
        </w:rPr>
        <w:t>ВСЕОБЩАЯ ИСТОРИЯ</w:t>
      </w:r>
    </w:p>
    <w:p w:rsidR="00F4529C" w:rsidRPr="00CE59B4" w:rsidRDefault="00F4529C" w:rsidP="00CE59B4">
      <w:pPr>
        <w:pStyle w:val="Default"/>
        <w:jc w:val="center"/>
      </w:pPr>
      <w:r w:rsidRPr="00CE59B4">
        <w:rPr>
          <w:b/>
          <w:bCs/>
        </w:rPr>
        <w:t>ИСТОРИЯ ДРЕВНЕГО МИРА 5 класс (68 часов)</w:t>
      </w:r>
    </w:p>
    <w:p w:rsidR="00F4529C" w:rsidRPr="00CE59B4" w:rsidRDefault="00F4529C" w:rsidP="00CE59B4">
      <w:pPr>
        <w:pStyle w:val="Default"/>
        <w:ind w:firstLine="567"/>
        <w:jc w:val="both"/>
      </w:pPr>
      <w:r w:rsidRPr="00CE59B4">
        <w:t xml:space="preserve">Введение </w:t>
      </w:r>
    </w:p>
    <w:p w:rsidR="00F4529C" w:rsidRPr="00CE59B4" w:rsidRDefault="00F4529C" w:rsidP="00CE59B4">
      <w:pPr>
        <w:pStyle w:val="Default"/>
        <w:ind w:firstLine="567"/>
        <w:jc w:val="both"/>
      </w:pPr>
      <w:r w:rsidRPr="00CE59B4">
        <w:t xml:space="preserve">Откуда мы знаем, как жили наши предки. Письменные источники о прошлом. Древние сооружения как источник наших знаний о прошлом. Роль археологических раскопок в изучении истории Древнего мира. Хронология — наука об измерении времени. </w:t>
      </w:r>
    </w:p>
    <w:p w:rsidR="00F4529C" w:rsidRPr="00CE59B4" w:rsidRDefault="00F4529C" w:rsidP="00CE59B4">
      <w:pPr>
        <w:pStyle w:val="Default"/>
        <w:ind w:firstLine="567"/>
        <w:jc w:val="both"/>
      </w:pPr>
      <w:r w:rsidRPr="00CE59B4">
        <w:t xml:space="preserve">РАЗДЕЛ I. ЖИЗНЬ ПЕРВОБЫТНЫХ ЛЮДЕЙ </w:t>
      </w:r>
    </w:p>
    <w:p w:rsidR="00F4529C" w:rsidRPr="00CE59B4" w:rsidRDefault="00F4529C" w:rsidP="00CE59B4">
      <w:pPr>
        <w:pStyle w:val="Default"/>
        <w:ind w:firstLine="567"/>
        <w:jc w:val="both"/>
      </w:pPr>
      <w:r w:rsidRPr="00CE59B4">
        <w:t xml:space="preserve">Тема 1. Первобытные собиратели и охотники </w:t>
      </w:r>
    </w:p>
    <w:p w:rsidR="00F4529C" w:rsidRPr="00CE59B4" w:rsidRDefault="00F4529C" w:rsidP="00CE59B4">
      <w:pPr>
        <w:pStyle w:val="Default"/>
        <w:ind w:firstLine="567"/>
        <w:jc w:val="both"/>
      </w:pPr>
      <w:r w:rsidRPr="00CE59B4">
        <w:t xml:space="preserve">Древнейшие люди. Представление о понятии «первобытные люди». Древнейшие люди — наши далёкие предки. Прародина человека. Археологические свидетельства первобытного состояния древнейшего человека. Орудия труда и складывание опыта их изготовления. Собирательство и охота — способы добывания пищи. Первое великое открытие человека — овладение огнём. </w:t>
      </w:r>
    </w:p>
    <w:p w:rsidR="00F4529C" w:rsidRPr="00CE59B4" w:rsidRDefault="00F4529C" w:rsidP="00CE59B4">
      <w:pPr>
        <w:pStyle w:val="Default"/>
        <w:ind w:firstLine="567"/>
        <w:jc w:val="both"/>
      </w:pPr>
      <w:r w:rsidRPr="00CE59B4">
        <w:t xml:space="preserve">Родовые общины охотников и собирателей. Расселение древнейших людей и его особенности. Испытание холодом. Освоение пещер. Строительство жилища. Освоение промысла охоты. Охота как основной способ добычи пищи древнейшего человека. Умение сообща достигать цели в охоте. Новые орудия охоты древнейшего человека. Человек разумный: кто он? Родовые общины. Сообщество сородичей. Особенности </w:t>
      </w:r>
      <w:proofErr w:type="gramStart"/>
      <w:r w:rsidRPr="00CE59B4">
        <w:t>совместного</w:t>
      </w:r>
      <w:proofErr w:type="gramEnd"/>
      <w:r w:rsidRPr="00CE59B4">
        <w:t xml:space="preserve"> </w:t>
      </w:r>
    </w:p>
    <w:p w:rsidR="00F4529C" w:rsidRPr="00CE59B4" w:rsidRDefault="00F4529C" w:rsidP="00CE59B4">
      <w:pPr>
        <w:pStyle w:val="Default"/>
        <w:ind w:firstLine="567"/>
        <w:jc w:val="both"/>
      </w:pPr>
      <w:r w:rsidRPr="00CE59B4">
        <w:t xml:space="preserve">ведения хозяйства в родовой общине. Распределение обязанностей в родовой общине. Возникновение искусства и религиозных верований. Как была найдена пещерная живопись. Загадки древнейших рисунков. Человек «заколдовывает» зверя. Зарождение веры в душу. Представление о религиозных верованиях первобытных охотников и собирателей. </w:t>
      </w:r>
    </w:p>
    <w:p w:rsidR="00F4529C" w:rsidRPr="00CE59B4" w:rsidRDefault="00F4529C" w:rsidP="00CE59B4">
      <w:pPr>
        <w:pStyle w:val="Default"/>
        <w:ind w:firstLine="567"/>
        <w:jc w:val="both"/>
      </w:pPr>
      <w:r w:rsidRPr="00CE59B4">
        <w:t xml:space="preserve">Тема 2. Первобытные земледельцы и скотоводы </w:t>
      </w:r>
    </w:p>
    <w:p w:rsidR="00F4529C" w:rsidRPr="00CE59B4" w:rsidRDefault="00F4529C" w:rsidP="00CE59B4">
      <w:pPr>
        <w:pStyle w:val="Default"/>
        <w:ind w:firstLine="567"/>
        <w:jc w:val="both"/>
      </w:pPr>
      <w:r w:rsidRPr="00CE59B4">
        <w:t xml:space="preserve">Возникновение земледелия и скотоводства. Представление о зарождении производящего хозяйства: мотыжное земледелие. Первые орудия труда земледельцев. Районы раннего земледелия. Приручение животных. Скотоводство и изменения в жизни людей. Последствия перехода к производящему хозяйству. Освоение ремёсел. Гончарное дело, прядение, ткачество. Изобретение ткацкого станка. </w:t>
      </w:r>
    </w:p>
    <w:p w:rsidR="00F4529C" w:rsidRPr="00CE59B4" w:rsidRDefault="00F4529C" w:rsidP="00CE59B4">
      <w:pPr>
        <w:pStyle w:val="Default"/>
        <w:ind w:firstLine="567"/>
        <w:jc w:val="both"/>
      </w:pPr>
      <w:r w:rsidRPr="00CE59B4">
        <w:t xml:space="preserve">Родовые общины земледельцев и скотоводов. Племя: изменение отношений. Управление племенем. Представления о происхождении рода, племени. Первобытные религиозные верования земледельцев и скотоводов. Зарождение культа. </w:t>
      </w:r>
    </w:p>
    <w:p w:rsidR="00F4529C" w:rsidRPr="00CE59B4" w:rsidRDefault="00F4529C" w:rsidP="00CE59B4">
      <w:pPr>
        <w:pStyle w:val="Default"/>
        <w:ind w:firstLine="567"/>
        <w:jc w:val="both"/>
      </w:pPr>
      <w:r w:rsidRPr="00CE59B4">
        <w:t xml:space="preserve">Появление неравенства и знати. Развитие ремёсел. Выделение ремесленников в общине. Изобретение гончарного круга. Начало обработки металлов. Изобретение плуга. От родовой общины </w:t>
      </w:r>
      <w:proofErr w:type="gramStart"/>
      <w:r w:rsidRPr="00CE59B4">
        <w:t>к</w:t>
      </w:r>
      <w:proofErr w:type="gramEnd"/>
      <w:r w:rsidRPr="00CE59B4">
        <w:t xml:space="preserve"> соседской. Выделение семьи. Возникновение неравенства в общине земледельцев. Выделение знати. Преобразование поселений в города. </w:t>
      </w:r>
    </w:p>
    <w:p w:rsidR="00F4529C" w:rsidRPr="00CE59B4" w:rsidRDefault="00F4529C" w:rsidP="00CE59B4">
      <w:pPr>
        <w:pStyle w:val="Default"/>
        <w:ind w:firstLine="567"/>
        <w:jc w:val="both"/>
      </w:pPr>
      <w:r w:rsidRPr="00CE59B4">
        <w:t xml:space="preserve">Повторение. Какой опыт, наследие дала человечеству эпоха первобытности. Переход от первобытности к цивилизации (неолитическая революция (отделение земледелия и скотоводства от собирательства и охоты), выделение ремесла, появление городов, государств, письменности). Тема 3. Счёт лет в истории </w:t>
      </w:r>
    </w:p>
    <w:p w:rsidR="00F4529C" w:rsidRPr="00CE59B4" w:rsidRDefault="00F4529C" w:rsidP="00CE59B4">
      <w:pPr>
        <w:pStyle w:val="Default"/>
        <w:ind w:firstLine="567"/>
        <w:jc w:val="both"/>
        <w:rPr>
          <w:color w:val="auto"/>
        </w:rPr>
      </w:pPr>
      <w:r w:rsidRPr="00CE59B4">
        <w:t xml:space="preserve">Измерение времени по годам. Как в древности считали года. Опыт, культура счёта времени по годам в древних государствах. Изменения счёта времени с наступлением христианской эры. Особенности обозначения фактов до нашей эры (обратный счёт лет). Счёт лет, которым мы пользуемся. Летоисчисление от Рождества Христова. Наша эра. «Линия времени» как схема ориентировки в историческом времени. </w:t>
      </w:r>
      <w:r w:rsidRPr="00CE59B4">
        <w:rPr>
          <w:color w:val="auto"/>
        </w:rPr>
        <w:t xml:space="preserve">РАЗДЕЛ II. ДРЕВНИЙ ВОСТОК </w:t>
      </w:r>
    </w:p>
    <w:p w:rsidR="00F4529C" w:rsidRPr="00CE59B4" w:rsidRDefault="00F4529C" w:rsidP="00CE59B4">
      <w:pPr>
        <w:pStyle w:val="Default"/>
        <w:ind w:firstLine="567"/>
        <w:jc w:val="both"/>
        <w:rPr>
          <w:color w:val="auto"/>
        </w:rPr>
      </w:pPr>
      <w:r w:rsidRPr="00CE59B4">
        <w:rPr>
          <w:color w:val="auto"/>
        </w:rPr>
        <w:t xml:space="preserve">Тема 4. Древний Египет </w:t>
      </w:r>
    </w:p>
    <w:p w:rsidR="00F4529C" w:rsidRPr="00CE59B4" w:rsidRDefault="00F4529C" w:rsidP="00CE59B4">
      <w:pPr>
        <w:pStyle w:val="Default"/>
        <w:ind w:firstLine="567"/>
        <w:jc w:val="both"/>
        <w:rPr>
          <w:color w:val="auto"/>
        </w:rPr>
      </w:pPr>
      <w:r w:rsidRPr="00CE59B4">
        <w:rPr>
          <w:color w:val="auto"/>
        </w:rPr>
        <w:t xml:space="preserve">Государство на берегах Нила. Страна Египет. Местоположение государства. Разливы Нила и природные условия. Земледелие в Древнем Египте. Система орошения земель под </w:t>
      </w:r>
      <w:r w:rsidRPr="00CE59B4">
        <w:rPr>
          <w:color w:val="auto"/>
        </w:rPr>
        <w:lastRenderedPageBreak/>
        <w:t xml:space="preserve">урожай. Путь к объединению Древнего Египта. Возникновение единого государства в Египте. Управление страной. Как жили земледельцы и ремесленники в Египте. Жители Египта: от фараона до простого земледельца. Труд земледельцев. Система каналов. В гостях у египтянина. Ремёсла и обмен. Писцы собирают налоги. Жизнь египетского вельможи. О чём могут рассказать гробницы вельмож. В усадьбе вельможи. Служба вельмож. Вельможа во дворце фараона. Отношения фараона и его вельмож. Военные походы фараонов. Отряды пеших воинов. Вооружение пехотинцев. Боевые колесницы египтян. Направления военных походов и завоевания фараонов. Завоевательные походы Тутмоса III. Военные трофеи и триумф фараонов. Главные города Древнего Египта — Мемфис, Фивы. Судьба военнопленных. Появление наёмного войска. Религия древних египтян. Боги и жрецы. Храмы — жилища богов. Могущество жрецов. Рассказы египтян о своих богах. Священные животные и боги. Миф об Осирисе и Исиде. Сет и Осирис. Суд Осириса. Представление древних египтян о царстве мёртвых: мумия, гробница, саркофаг. Фараон — сын Солнца. Безграничность власти фараона. «Книга мёртвых». Искусство Древнего Египта. Первое из чудес света. Возведение каменных пирамид. Большой сфинкс. Пирамида фараона Хеопса. Внешний вид и внутреннее устройство храма. Археологические открытия в гробницах древнеегипетских фараонов. Гробница фараона Тутанхамона. Образ </w:t>
      </w:r>
      <w:proofErr w:type="spellStart"/>
      <w:r w:rsidRPr="00CE59B4">
        <w:rPr>
          <w:color w:val="auto"/>
        </w:rPr>
        <w:t>Нефертити</w:t>
      </w:r>
      <w:proofErr w:type="spellEnd"/>
      <w:r w:rsidRPr="00CE59B4">
        <w:rPr>
          <w:color w:val="auto"/>
        </w:rPr>
        <w:t xml:space="preserve">. Искусство древнеегипетской скульптуры: статуя, скульптурный портрет. Правила ваяния человека в скульптуре и изображения в росписях. Экспозиции древнеегипетского искусства в национальных музеях мира: </w:t>
      </w:r>
      <w:proofErr w:type="gramStart"/>
      <w:r w:rsidRPr="00CE59B4">
        <w:rPr>
          <w:color w:val="auto"/>
        </w:rPr>
        <w:t>Эрмитаже</w:t>
      </w:r>
      <w:proofErr w:type="gramEnd"/>
      <w:r w:rsidRPr="00CE59B4">
        <w:rPr>
          <w:color w:val="auto"/>
        </w:rPr>
        <w:t xml:space="preserve">, Лувре, Британском музее. Письменность и знания древних египтян. Загадочные письмена и их разгадка. Особенности древнеегипетской письменности. Иероглифическое письмо. Изобретение материала и инструмента для письма. Египетские папирусы: верность традиции. Свиток папируса — древнеегипетская книга. Школа подготовки писцов и жрецов. Первооснова научных знаний (математика, астрономия). Изобретение инструментов отсчёта времени: солнечный календарь, водяные часы, звёздные карты. Хранители знаний — жрецы. </w:t>
      </w:r>
    </w:p>
    <w:p w:rsidR="00F4529C" w:rsidRPr="00CE59B4" w:rsidRDefault="00F4529C" w:rsidP="00CE59B4">
      <w:pPr>
        <w:pStyle w:val="Default"/>
        <w:ind w:firstLine="567"/>
        <w:jc w:val="both"/>
        <w:rPr>
          <w:color w:val="auto"/>
        </w:rPr>
      </w:pPr>
      <w:r w:rsidRPr="00CE59B4">
        <w:rPr>
          <w:color w:val="auto"/>
        </w:rPr>
        <w:t xml:space="preserve">Повторение. Достижения древних египтян (ирригационное земледелие, культовое каменное строительство, становление искусства, письменности, зарождение основ наук). Неограниченная власть фараонов. Представление о загробном воздаянии (суд Осириса и клятва умершего). </w:t>
      </w:r>
    </w:p>
    <w:p w:rsidR="00F4529C" w:rsidRPr="00CE59B4" w:rsidRDefault="00F4529C" w:rsidP="00CE59B4">
      <w:pPr>
        <w:pStyle w:val="Default"/>
        <w:ind w:firstLine="567"/>
        <w:jc w:val="both"/>
        <w:rPr>
          <w:color w:val="auto"/>
        </w:rPr>
      </w:pPr>
      <w:r w:rsidRPr="00CE59B4">
        <w:rPr>
          <w:color w:val="auto"/>
        </w:rPr>
        <w:t xml:space="preserve">Тема 5. Западная Азия в древности </w:t>
      </w:r>
    </w:p>
    <w:p w:rsidR="00F4529C" w:rsidRPr="00CE59B4" w:rsidRDefault="00F4529C" w:rsidP="00CE59B4">
      <w:pPr>
        <w:pStyle w:val="Default"/>
        <w:ind w:firstLine="567"/>
        <w:jc w:val="both"/>
        <w:rPr>
          <w:color w:val="auto"/>
        </w:rPr>
      </w:pPr>
      <w:r w:rsidRPr="00CE59B4">
        <w:rPr>
          <w:color w:val="auto"/>
        </w:rPr>
        <w:t xml:space="preserve">Древнее </w:t>
      </w:r>
      <w:proofErr w:type="spellStart"/>
      <w:r w:rsidRPr="00CE59B4">
        <w:rPr>
          <w:color w:val="auto"/>
        </w:rPr>
        <w:t>Двуречье</w:t>
      </w:r>
      <w:proofErr w:type="spellEnd"/>
      <w:r w:rsidRPr="00CE59B4">
        <w:rPr>
          <w:color w:val="auto"/>
        </w:rPr>
        <w:t xml:space="preserve">. Страна двух рек. Местоположение, природа и ландшафт </w:t>
      </w:r>
      <w:proofErr w:type="gramStart"/>
      <w:r w:rsidRPr="00CE59B4">
        <w:rPr>
          <w:color w:val="auto"/>
        </w:rPr>
        <w:t>Южного</w:t>
      </w:r>
      <w:proofErr w:type="gramEnd"/>
      <w:r w:rsidRPr="00CE59B4">
        <w:rPr>
          <w:color w:val="auto"/>
        </w:rPr>
        <w:t xml:space="preserve"> </w:t>
      </w:r>
      <w:proofErr w:type="spellStart"/>
      <w:r w:rsidRPr="00CE59B4">
        <w:rPr>
          <w:color w:val="auto"/>
        </w:rPr>
        <w:t>Двуречья</w:t>
      </w:r>
      <w:proofErr w:type="spellEnd"/>
      <w:r w:rsidRPr="00CE59B4">
        <w:rPr>
          <w:color w:val="auto"/>
        </w:rPr>
        <w:t xml:space="preserve">. Ирригационное (оросительное) земледелие. Схожесть хронологии возникновения государственности в Междуречье и Нильской долине. Города из глиняных кирпичей. Шумерские города Ур и </w:t>
      </w:r>
      <w:proofErr w:type="spellStart"/>
      <w:r w:rsidRPr="00CE59B4">
        <w:rPr>
          <w:color w:val="auto"/>
        </w:rPr>
        <w:t>Урук</w:t>
      </w:r>
      <w:proofErr w:type="spellEnd"/>
      <w:r w:rsidRPr="00CE59B4">
        <w:rPr>
          <w:color w:val="auto"/>
        </w:rPr>
        <w:t xml:space="preserve">. Глина как основной строительный и бытовой материал. Культовые сооружения шумеров: ступенчатые башни от земли до неба. Боги шумеров. Область знаний и полномочий жрецов. Жрецы-учёные. Клинопись. Писцовые школы. Научные знания (астрономия, математика). Письмена на глиняных табличках. Мифы и сказания с глиняных табличек. Клинопись — особое письмо </w:t>
      </w:r>
      <w:proofErr w:type="spellStart"/>
      <w:r w:rsidRPr="00CE59B4">
        <w:rPr>
          <w:color w:val="auto"/>
        </w:rPr>
        <w:t>Двуречья</w:t>
      </w:r>
      <w:proofErr w:type="spellEnd"/>
      <w:r w:rsidRPr="00CE59B4">
        <w:rPr>
          <w:color w:val="auto"/>
        </w:rPr>
        <w:t xml:space="preserve">. </w:t>
      </w:r>
    </w:p>
    <w:p w:rsidR="00F4529C" w:rsidRPr="00CE59B4" w:rsidRDefault="00F4529C" w:rsidP="00CE59B4">
      <w:pPr>
        <w:pStyle w:val="Default"/>
        <w:ind w:firstLine="567"/>
        <w:jc w:val="both"/>
        <w:rPr>
          <w:color w:val="auto"/>
        </w:rPr>
      </w:pPr>
      <w:r w:rsidRPr="00CE59B4">
        <w:rPr>
          <w:color w:val="auto"/>
        </w:rPr>
        <w:t xml:space="preserve">Вавилонский царь Хаммурапи и его законы. Город Вавилон становится главным в </w:t>
      </w:r>
      <w:proofErr w:type="spellStart"/>
      <w:r w:rsidRPr="00CE59B4">
        <w:rPr>
          <w:color w:val="auto"/>
        </w:rPr>
        <w:t>Двуречье</w:t>
      </w:r>
      <w:proofErr w:type="spellEnd"/>
      <w:r w:rsidRPr="00CE59B4">
        <w:rPr>
          <w:color w:val="auto"/>
        </w:rPr>
        <w:t xml:space="preserve">. Власть царя Хаммурапи — власть от бога </w:t>
      </w:r>
      <w:proofErr w:type="spellStart"/>
      <w:r w:rsidRPr="00CE59B4">
        <w:rPr>
          <w:color w:val="auto"/>
        </w:rPr>
        <w:t>Шамаша</w:t>
      </w:r>
      <w:proofErr w:type="spellEnd"/>
      <w:r w:rsidRPr="00CE59B4">
        <w:rPr>
          <w:color w:val="auto"/>
        </w:rPr>
        <w:t xml:space="preserve">. Представление о законах Хаммурапи как законах богов. Узаконенная традиция суда над преступниками. Принцип талиона. Законы о рабах. Законы о богачах и бедняках. Закон о новых отношениях, о новых социальных группах: ростовщиках. </w:t>
      </w:r>
    </w:p>
    <w:p w:rsidR="00CE59B4" w:rsidRPr="00CE59B4" w:rsidRDefault="00F4529C" w:rsidP="00CE59B4">
      <w:pPr>
        <w:pStyle w:val="Default"/>
        <w:ind w:firstLine="567"/>
        <w:jc w:val="both"/>
        <w:rPr>
          <w:color w:val="auto"/>
        </w:rPr>
      </w:pPr>
      <w:r w:rsidRPr="00CE59B4">
        <w:rPr>
          <w:color w:val="auto"/>
        </w:rPr>
        <w:t xml:space="preserve">Финикийские мореплаватели. География, природа и занятия населения Финикии. Средиземное море и финикийцы. Виноградарство и </w:t>
      </w:r>
      <w:proofErr w:type="spellStart"/>
      <w:r w:rsidRPr="00CE59B4">
        <w:rPr>
          <w:color w:val="auto"/>
        </w:rPr>
        <w:t>оливководство</w:t>
      </w:r>
      <w:proofErr w:type="spellEnd"/>
      <w:r w:rsidRPr="00CE59B4">
        <w:rPr>
          <w:color w:val="auto"/>
        </w:rPr>
        <w:t xml:space="preserve">. Ремёсла: стеклоделие, изготовление пурпурных тканей. Развитие торговли в городах Финикии: </w:t>
      </w:r>
      <w:proofErr w:type="gramStart"/>
      <w:r w:rsidRPr="00CE59B4">
        <w:rPr>
          <w:color w:val="auto"/>
        </w:rPr>
        <w:t>Библе</w:t>
      </w:r>
      <w:proofErr w:type="gramEnd"/>
      <w:r w:rsidRPr="00CE59B4">
        <w:rPr>
          <w:color w:val="auto"/>
        </w:rPr>
        <w:t xml:space="preserve">, </w:t>
      </w:r>
      <w:proofErr w:type="spellStart"/>
      <w:r w:rsidRPr="00CE59B4">
        <w:rPr>
          <w:color w:val="auto"/>
        </w:rPr>
        <w:t>Сидоне</w:t>
      </w:r>
      <w:proofErr w:type="spellEnd"/>
      <w:r w:rsidRPr="00CE59B4">
        <w:rPr>
          <w:color w:val="auto"/>
        </w:rPr>
        <w:t xml:space="preserve">, Тире. Морская торговля и пиратство. Колонии финикийцев. Древнейший финикийский алфавит. Легенды о финикийцах. </w:t>
      </w:r>
    </w:p>
    <w:p w:rsidR="00F4529C" w:rsidRPr="00CE59B4" w:rsidRDefault="00F4529C" w:rsidP="00CE59B4">
      <w:pPr>
        <w:pStyle w:val="Default"/>
        <w:ind w:firstLine="567"/>
        <w:jc w:val="both"/>
        <w:rPr>
          <w:color w:val="auto"/>
        </w:rPr>
      </w:pPr>
      <w:r w:rsidRPr="00CE59B4">
        <w:rPr>
          <w:color w:val="auto"/>
        </w:rPr>
        <w:t xml:space="preserve">Библейские сказания. Ветхий Завет. Расселение древнееврейских племён. Организация жизни, занятия и быт древнееврейских общин. Переход к единобожию. </w:t>
      </w:r>
      <w:r w:rsidRPr="00CE59B4">
        <w:rPr>
          <w:color w:val="auto"/>
        </w:rPr>
        <w:lastRenderedPageBreak/>
        <w:t xml:space="preserve">Библия и Ветхий Завет. Мораль заповедей бога Яхве. Иосиф и его братья. Моисей выводит евреев из Египта: библейские мифы и сказания как исторический и нравственный опыт еврейского народа. Бог даёт законы народу. Древнееврейское царство. Библейские сказания о войнах евреев в Палестине. Борьба с филистимлянами. Древнееврейское царство и предания о его первых правителях: </w:t>
      </w:r>
      <w:proofErr w:type="gramStart"/>
      <w:r w:rsidRPr="00CE59B4">
        <w:rPr>
          <w:color w:val="auto"/>
        </w:rPr>
        <w:t>Сауле</w:t>
      </w:r>
      <w:proofErr w:type="gramEnd"/>
      <w:r w:rsidRPr="00CE59B4">
        <w:rPr>
          <w:color w:val="auto"/>
        </w:rPr>
        <w:t xml:space="preserve">, Давиде, Соломоне. Правление Соломона. Иерусалим как столица царства. Храм бога Яхве. Библейские предания о героях. </w:t>
      </w:r>
    </w:p>
    <w:p w:rsidR="00F4529C" w:rsidRPr="00CE59B4" w:rsidRDefault="00F4529C" w:rsidP="00CE59B4">
      <w:pPr>
        <w:pStyle w:val="Default"/>
        <w:ind w:firstLine="567"/>
        <w:jc w:val="both"/>
        <w:rPr>
          <w:color w:val="auto"/>
        </w:rPr>
      </w:pPr>
      <w:r w:rsidRPr="00CE59B4">
        <w:rPr>
          <w:color w:val="auto"/>
        </w:rPr>
        <w:t xml:space="preserve">Ассирийская держава. Освоение железа. Начало обработки железа. Последствия использования железных орудий труда. Использование железа в военном ремесле. Ассирийское войско и конница. Вооружение ассирийцев. Ассирийское царство — одна из великих держав Древнего мира. Завоевания ассирийских царей. Трагедия побеждённых Ассирией стран. Ниневия — достойная столица ассирийских царей-завоевателей. Царский дворец. Библиотека глиняных книг </w:t>
      </w:r>
      <w:proofErr w:type="spellStart"/>
      <w:r w:rsidRPr="00CE59B4">
        <w:rPr>
          <w:color w:val="auto"/>
        </w:rPr>
        <w:t>Ашшурбанапала</w:t>
      </w:r>
      <w:proofErr w:type="spellEnd"/>
      <w:r w:rsidRPr="00CE59B4">
        <w:rPr>
          <w:color w:val="auto"/>
        </w:rPr>
        <w:t xml:space="preserve">. Археологические свидетельства ассирийского искусства. Легенды об ассирийцах. Гибель Ассирийской державы. </w:t>
      </w:r>
    </w:p>
    <w:p w:rsidR="00F4529C" w:rsidRPr="00CE59B4" w:rsidRDefault="00F4529C" w:rsidP="00CE59B4">
      <w:pPr>
        <w:pStyle w:val="Default"/>
        <w:ind w:firstLine="567"/>
        <w:jc w:val="both"/>
        <w:rPr>
          <w:color w:val="auto"/>
        </w:rPr>
      </w:pPr>
      <w:r w:rsidRPr="00CE59B4">
        <w:rPr>
          <w:color w:val="auto"/>
        </w:rPr>
        <w:t xml:space="preserve">Персидская держава «царя царей». Три великих царства в Западной Азии. Город Вавилон и его сооружения. Начало чеканки монеты в Лидии. Завоевания персов. Персидский царь Кир Великий: его победы, военные хитрости и легенды о нём. Образование Персидской державы (завоевание Мидии, Лидии, </w:t>
      </w:r>
      <w:proofErr w:type="spellStart"/>
      <w:r w:rsidRPr="00CE59B4">
        <w:rPr>
          <w:color w:val="auto"/>
        </w:rPr>
        <w:t>Вавилонии</w:t>
      </w:r>
      <w:proofErr w:type="spellEnd"/>
      <w:r w:rsidRPr="00CE59B4">
        <w:rPr>
          <w:color w:val="auto"/>
        </w:rPr>
        <w:t xml:space="preserve">, Египта). Царь Дарий Первый. Царская дорога и царская почта. Система налогообложения. Войско персидского царя. Столица великой державы древности — город </w:t>
      </w:r>
      <w:proofErr w:type="spellStart"/>
      <w:r w:rsidRPr="00CE59B4">
        <w:rPr>
          <w:color w:val="auto"/>
        </w:rPr>
        <w:t>Персеполь</w:t>
      </w:r>
      <w:proofErr w:type="spellEnd"/>
      <w:r w:rsidRPr="00CE59B4">
        <w:rPr>
          <w:color w:val="auto"/>
        </w:rPr>
        <w:t xml:space="preserve">. </w:t>
      </w:r>
    </w:p>
    <w:p w:rsidR="00F4529C" w:rsidRPr="00CE59B4" w:rsidRDefault="00F4529C" w:rsidP="00CE59B4">
      <w:pPr>
        <w:pStyle w:val="Default"/>
        <w:ind w:firstLine="567"/>
        <w:jc w:val="both"/>
        <w:rPr>
          <w:color w:val="auto"/>
        </w:rPr>
      </w:pPr>
      <w:r w:rsidRPr="00CE59B4">
        <w:rPr>
          <w:color w:val="auto"/>
        </w:rPr>
        <w:t xml:space="preserve">Тема 6. Индия и Китай в древности Своеобразие путей становления государственности в Индии и Китае в период древности. Природа и люди Древней Индии. Страна между Гималаями и океаном. Реки Инд и Ганг. Гималайские горы. Джунгли на берегах Ганга. Деревни среди джунглей. Освоение земель и развитие оросительного земледелия. Основные занятия индийцев. Жизнь среди природы: животные и боги индийцев. Сказание о Раме. Древнейшие города. Вера в переселение душ. Индийские касты. Миф о происхождении четырёх каст. Обряд жертвоприношения богам. Периоды жизни брахмана. Кастовое общество неравных: </w:t>
      </w:r>
      <w:proofErr w:type="spellStart"/>
      <w:r w:rsidRPr="00CE59B4">
        <w:rPr>
          <w:color w:val="auto"/>
        </w:rPr>
        <w:t>варны</w:t>
      </w:r>
      <w:proofErr w:type="spellEnd"/>
      <w:r w:rsidRPr="00CE59B4">
        <w:rPr>
          <w:color w:val="auto"/>
        </w:rPr>
        <w:t xml:space="preserve"> и касты знатных воинов, земледельцев и слуг. «Неприкасаемые». Индийская мудрость, знания и книги. Возникновение буддизма. Легенда о Будде. Объединение Индии царём </w:t>
      </w:r>
      <w:proofErr w:type="spellStart"/>
      <w:r w:rsidRPr="00CE59B4">
        <w:rPr>
          <w:color w:val="auto"/>
        </w:rPr>
        <w:t>Ашокой</w:t>
      </w:r>
      <w:proofErr w:type="spellEnd"/>
      <w:r w:rsidRPr="00CE59B4">
        <w:rPr>
          <w:color w:val="auto"/>
        </w:rPr>
        <w:t xml:space="preserve">. </w:t>
      </w:r>
    </w:p>
    <w:p w:rsidR="00F4529C" w:rsidRPr="00CE59B4" w:rsidRDefault="00F4529C" w:rsidP="00CE59B4">
      <w:pPr>
        <w:pStyle w:val="Default"/>
        <w:ind w:firstLine="567"/>
        <w:jc w:val="both"/>
        <w:rPr>
          <w:color w:val="auto"/>
        </w:rPr>
      </w:pPr>
      <w:r w:rsidRPr="00CE59B4">
        <w:rPr>
          <w:color w:val="auto"/>
        </w:rPr>
        <w:t xml:space="preserve">Чему учил китайский мудрец Конфуций. Страна, где жили китайцы. География, природа и ландшафт Великой Китайской равнины. Реки Хуанхэ и Янцзы. Высшая добродетель — уважение к старшим. Учение Конфуция. Мудрость — в знании старинных книг. Китайские иероглифы. Китайская наука учтивости. Первый властелин единого Китая. Объединение Китая при </w:t>
      </w:r>
      <w:proofErr w:type="spellStart"/>
      <w:r w:rsidRPr="00CE59B4">
        <w:rPr>
          <w:color w:val="auto"/>
        </w:rPr>
        <w:t>Цинь</w:t>
      </w:r>
      <w:proofErr w:type="spellEnd"/>
      <w:r w:rsidRPr="00CE59B4">
        <w:rPr>
          <w:color w:val="auto"/>
        </w:rPr>
        <w:t xml:space="preserve"> </w:t>
      </w:r>
      <w:proofErr w:type="spellStart"/>
      <w:r w:rsidRPr="00CE59B4">
        <w:rPr>
          <w:color w:val="auto"/>
        </w:rPr>
        <w:t>Шихуане</w:t>
      </w:r>
      <w:proofErr w:type="spellEnd"/>
      <w:r w:rsidRPr="00CE59B4">
        <w:rPr>
          <w:color w:val="auto"/>
        </w:rPr>
        <w:t xml:space="preserve">. Завоевательные войны, расширение территории государства </w:t>
      </w:r>
      <w:proofErr w:type="spellStart"/>
      <w:r w:rsidRPr="00CE59B4">
        <w:rPr>
          <w:color w:val="auto"/>
        </w:rPr>
        <w:t>Цинь</w:t>
      </w:r>
      <w:proofErr w:type="spellEnd"/>
      <w:r w:rsidRPr="00CE59B4">
        <w:rPr>
          <w:color w:val="auto"/>
        </w:rPr>
        <w:t xml:space="preserve"> </w:t>
      </w:r>
      <w:proofErr w:type="spellStart"/>
      <w:r w:rsidRPr="00CE59B4">
        <w:rPr>
          <w:color w:val="auto"/>
        </w:rPr>
        <w:t>Шихуана</w:t>
      </w:r>
      <w:proofErr w:type="spellEnd"/>
      <w:r w:rsidRPr="00CE59B4">
        <w:rPr>
          <w:color w:val="auto"/>
        </w:rPr>
        <w:t xml:space="preserve">. Великая Китайская стена и мир китайцев. Деспотия </w:t>
      </w:r>
      <w:proofErr w:type="spellStart"/>
      <w:r w:rsidRPr="00CE59B4">
        <w:rPr>
          <w:color w:val="auto"/>
        </w:rPr>
        <w:t>Цинь</w:t>
      </w:r>
      <w:proofErr w:type="spellEnd"/>
      <w:r w:rsidRPr="00CE59B4">
        <w:rPr>
          <w:color w:val="auto"/>
        </w:rPr>
        <w:t xml:space="preserve"> </w:t>
      </w:r>
      <w:proofErr w:type="spellStart"/>
      <w:r w:rsidRPr="00CE59B4">
        <w:rPr>
          <w:color w:val="auto"/>
        </w:rPr>
        <w:t>Шихуана</w:t>
      </w:r>
      <w:proofErr w:type="spellEnd"/>
      <w:r w:rsidRPr="00CE59B4">
        <w:rPr>
          <w:color w:val="auto"/>
        </w:rPr>
        <w:t xml:space="preserve">. </w:t>
      </w:r>
      <w:proofErr w:type="spellStart"/>
      <w:proofErr w:type="gramStart"/>
      <w:r w:rsidRPr="00CE59B4">
        <w:rPr>
          <w:color w:val="auto"/>
        </w:rPr>
        <w:t>Возмуще-ние</w:t>
      </w:r>
      <w:proofErr w:type="spellEnd"/>
      <w:proofErr w:type="gramEnd"/>
      <w:r w:rsidRPr="00CE59B4">
        <w:rPr>
          <w:color w:val="auto"/>
        </w:rPr>
        <w:t xml:space="preserve"> народа. Свержение наследников </w:t>
      </w:r>
      <w:proofErr w:type="spellStart"/>
      <w:r w:rsidRPr="00CE59B4">
        <w:rPr>
          <w:color w:val="auto"/>
        </w:rPr>
        <w:t>Цинь</w:t>
      </w:r>
      <w:proofErr w:type="spellEnd"/>
      <w:r w:rsidRPr="00CE59B4">
        <w:rPr>
          <w:color w:val="auto"/>
        </w:rPr>
        <w:t xml:space="preserve"> </w:t>
      </w:r>
      <w:proofErr w:type="spellStart"/>
      <w:r w:rsidRPr="00CE59B4">
        <w:rPr>
          <w:color w:val="auto"/>
        </w:rPr>
        <w:t>Шихуана</w:t>
      </w:r>
      <w:proofErr w:type="spellEnd"/>
      <w:r w:rsidRPr="00CE59B4">
        <w:rPr>
          <w:color w:val="auto"/>
        </w:rPr>
        <w:t xml:space="preserve">. </w:t>
      </w:r>
      <w:proofErr w:type="spellStart"/>
      <w:proofErr w:type="gramStart"/>
      <w:r w:rsidRPr="00CE59B4">
        <w:rPr>
          <w:color w:val="auto"/>
        </w:rPr>
        <w:t>Архео</w:t>
      </w:r>
      <w:proofErr w:type="spellEnd"/>
      <w:r w:rsidRPr="00CE59B4">
        <w:rPr>
          <w:color w:val="auto"/>
        </w:rPr>
        <w:t>-логические</w:t>
      </w:r>
      <w:proofErr w:type="gramEnd"/>
      <w:r w:rsidRPr="00CE59B4">
        <w:rPr>
          <w:color w:val="auto"/>
        </w:rPr>
        <w:t xml:space="preserve"> свидетельства эпохи: глиняные воины гробницы </w:t>
      </w:r>
      <w:proofErr w:type="spellStart"/>
      <w:r w:rsidRPr="00CE59B4">
        <w:rPr>
          <w:color w:val="auto"/>
        </w:rPr>
        <w:t>Цинь</w:t>
      </w:r>
      <w:proofErr w:type="spellEnd"/>
      <w:r w:rsidRPr="00CE59B4">
        <w:rPr>
          <w:color w:val="auto"/>
        </w:rPr>
        <w:t xml:space="preserve"> </w:t>
      </w:r>
      <w:proofErr w:type="spellStart"/>
      <w:r w:rsidRPr="00CE59B4">
        <w:rPr>
          <w:color w:val="auto"/>
        </w:rPr>
        <w:t>Шихуана</w:t>
      </w:r>
      <w:proofErr w:type="spellEnd"/>
      <w:r w:rsidRPr="00CE59B4">
        <w:rPr>
          <w:color w:val="auto"/>
        </w:rPr>
        <w:t xml:space="preserve">. Шёлк. Великий шёлковый путь. Чай. Бумага. Компас. </w:t>
      </w:r>
    </w:p>
    <w:p w:rsidR="00F4529C" w:rsidRPr="00CE59B4" w:rsidRDefault="00F4529C" w:rsidP="00CE59B4">
      <w:pPr>
        <w:pStyle w:val="Default"/>
        <w:ind w:firstLine="567"/>
        <w:jc w:val="both"/>
        <w:rPr>
          <w:color w:val="auto"/>
        </w:rPr>
      </w:pPr>
      <w:r w:rsidRPr="00CE59B4">
        <w:rPr>
          <w:color w:val="auto"/>
        </w:rPr>
        <w:t xml:space="preserve">Повторение. Вклад народов Древнего Востока в мировую историю и культуру. </w:t>
      </w:r>
    </w:p>
    <w:p w:rsidR="00F4529C" w:rsidRPr="00CE59B4" w:rsidRDefault="00F4529C" w:rsidP="00CE59B4">
      <w:pPr>
        <w:pStyle w:val="Default"/>
        <w:ind w:firstLine="567"/>
        <w:jc w:val="both"/>
        <w:rPr>
          <w:color w:val="auto"/>
        </w:rPr>
      </w:pPr>
      <w:r w:rsidRPr="00CE59B4">
        <w:rPr>
          <w:color w:val="auto"/>
        </w:rPr>
        <w:t xml:space="preserve">РАЗДЕЛ III. ДРЕВНЯЯ ГРЕЦИЯ </w:t>
      </w:r>
    </w:p>
    <w:p w:rsidR="00F4529C" w:rsidRPr="00CE59B4" w:rsidRDefault="00F4529C" w:rsidP="00CE59B4">
      <w:pPr>
        <w:pStyle w:val="Default"/>
        <w:ind w:firstLine="567"/>
        <w:jc w:val="both"/>
        <w:rPr>
          <w:color w:val="auto"/>
        </w:rPr>
      </w:pPr>
      <w:r w:rsidRPr="00CE59B4">
        <w:rPr>
          <w:color w:val="auto"/>
        </w:rPr>
        <w:t xml:space="preserve">Тема 7. Древнейшая Греция </w:t>
      </w:r>
    </w:p>
    <w:p w:rsidR="00F4529C" w:rsidRPr="00CE59B4" w:rsidRDefault="00F4529C" w:rsidP="00CE59B4">
      <w:pPr>
        <w:pStyle w:val="Default"/>
        <w:ind w:firstLine="567"/>
        <w:jc w:val="both"/>
        <w:rPr>
          <w:color w:val="auto"/>
        </w:rPr>
      </w:pPr>
      <w:r w:rsidRPr="00CE59B4">
        <w:rPr>
          <w:color w:val="auto"/>
        </w:rPr>
        <w:t xml:space="preserve">Местоположение, природа и ландшафт. Роль моря в жизни греков. Отсутствие полноводных рек. Греки и критяне. Древнейшие города: Микены, </w:t>
      </w:r>
      <w:proofErr w:type="spellStart"/>
      <w:r w:rsidRPr="00CE59B4">
        <w:rPr>
          <w:color w:val="auto"/>
        </w:rPr>
        <w:t>Тиринф</w:t>
      </w:r>
      <w:proofErr w:type="spellEnd"/>
      <w:r w:rsidRPr="00CE59B4">
        <w:rPr>
          <w:color w:val="auto"/>
        </w:rPr>
        <w:t xml:space="preserve">, </w:t>
      </w:r>
      <w:proofErr w:type="spellStart"/>
      <w:r w:rsidRPr="00CE59B4">
        <w:rPr>
          <w:color w:val="auto"/>
        </w:rPr>
        <w:t>Пилос</w:t>
      </w:r>
      <w:proofErr w:type="spellEnd"/>
      <w:r w:rsidRPr="00CE59B4">
        <w:rPr>
          <w:color w:val="auto"/>
        </w:rPr>
        <w:t xml:space="preserve">, Афины. Критское царство по данным археологических находок и открытий. </w:t>
      </w:r>
      <w:proofErr w:type="spellStart"/>
      <w:r w:rsidRPr="00CE59B4">
        <w:rPr>
          <w:color w:val="auto"/>
        </w:rPr>
        <w:t>Кносский</w:t>
      </w:r>
      <w:proofErr w:type="spellEnd"/>
      <w:r w:rsidRPr="00CE59B4">
        <w:rPr>
          <w:color w:val="auto"/>
        </w:rPr>
        <w:t xml:space="preserve"> дворец: архитектура, скульптура и фресковая роспись. Морское могущество Крита. Тайна критской письменности. Гибель Критского царства. Мифы критского цикла: Тесей и Минотавр, Дедал и Икар. Микены и Троя. В крепостных Микенах. Местонахождение. «Архитектура великанов». Каменные Львиные ворота. Облик города-крепости: археологические находки и исследования. Древнейшее греческое письмо. Заселение островов Эгейского моря. Троянская война. Мифы о начале Троянской войны. Вторжение в Грецию с севера воинственных племён и его последствия. Поэма Гомера «Илиада». Миф </w:t>
      </w:r>
      <w:r w:rsidRPr="00CE59B4">
        <w:rPr>
          <w:color w:val="auto"/>
        </w:rPr>
        <w:lastRenderedPageBreak/>
        <w:t xml:space="preserve">о Троянской войне и поэмы «Илиада» и «Одиссея». Гнев Ахиллеса. Поединок Ахиллеса с Гектором. Похороны Гектора. Мифы и сказания об Одиссее, Ахиллесе, троянском коне. Мораль поэмы. Поэма Гомера «Одиссея». География странствий царя с острова Итака — Одиссея. Одиссей находит приют у царя </w:t>
      </w:r>
      <w:proofErr w:type="spellStart"/>
      <w:r w:rsidRPr="00CE59B4">
        <w:rPr>
          <w:color w:val="auto"/>
        </w:rPr>
        <w:t>Алкиноя</w:t>
      </w:r>
      <w:proofErr w:type="spellEnd"/>
      <w:r w:rsidRPr="00CE59B4">
        <w:rPr>
          <w:color w:val="auto"/>
        </w:rPr>
        <w:t xml:space="preserve">. На острове циклопов. Встреча с сиренами. Возвращение на Итаку. Расправа с женихами. Мораль поэмы. Религия древних греков. Боги Греции. Религиозные верования греков. Пантеон олимпийских богов. Мифы о Деметре и Персефоне. Миф о Прометее. Мифы о Дионисе и Геракле. Миф о споре Афины с Посейдоном. </w:t>
      </w:r>
    </w:p>
    <w:p w:rsidR="00F4529C" w:rsidRPr="00CE59B4" w:rsidRDefault="00F4529C" w:rsidP="00CE59B4">
      <w:pPr>
        <w:pStyle w:val="Default"/>
        <w:ind w:firstLine="567"/>
        <w:jc w:val="both"/>
        <w:rPr>
          <w:color w:val="auto"/>
        </w:rPr>
      </w:pPr>
      <w:r w:rsidRPr="00CE59B4">
        <w:rPr>
          <w:color w:val="auto"/>
        </w:rPr>
        <w:t xml:space="preserve">Тема 8. Полисы Греции и их борьба с персидским нашествием. Начало обработки железа в Греции. Возникновение полисов — городов-государств (Афины, Спарта, Коринф, Фивы, </w:t>
      </w:r>
      <w:proofErr w:type="spellStart"/>
      <w:r w:rsidRPr="00CE59B4">
        <w:rPr>
          <w:color w:val="auto"/>
        </w:rPr>
        <w:t>Милет</w:t>
      </w:r>
      <w:proofErr w:type="spellEnd"/>
      <w:r w:rsidRPr="00CE59B4">
        <w:rPr>
          <w:color w:val="auto"/>
        </w:rPr>
        <w:t xml:space="preserve">). Создание греческого алфавита. Земледельцы Аттики теряют землю и свободу. География, природа и ландшафт Аттики. Дефицит земли. Перенаселённость Аттики. Основные занятия населения Аттики: садоводство, выращивание оливковых деревьев и винограда. Знать и демос в Афинском полисе. Знать во главе управления Афинами. Ареопаг и архонты. Законы </w:t>
      </w:r>
      <w:proofErr w:type="spellStart"/>
      <w:r w:rsidRPr="00CE59B4">
        <w:rPr>
          <w:color w:val="auto"/>
        </w:rPr>
        <w:t>Драконта</w:t>
      </w:r>
      <w:proofErr w:type="spellEnd"/>
      <w:r w:rsidRPr="00CE59B4">
        <w:rPr>
          <w:color w:val="auto"/>
        </w:rPr>
        <w:t xml:space="preserve">. Бедственное положение земледельцев. Долговое рабство. Нарастание недовольства демоса. Зарождение демократии в Афинах. Демос восстаёт против знати. Демократические реформы Солона. Отмена долгового рабства. Перемены в управлении Афинами. Народное собрание и граждане Афин. Создание выборного суда. Солон о своих законах. Древняя Спарта. География, природа и ландшафт </w:t>
      </w:r>
      <w:proofErr w:type="spellStart"/>
      <w:r w:rsidRPr="00CE59B4">
        <w:rPr>
          <w:color w:val="auto"/>
        </w:rPr>
        <w:t>Лаконии</w:t>
      </w:r>
      <w:proofErr w:type="spellEnd"/>
      <w:r w:rsidRPr="00CE59B4">
        <w:rPr>
          <w:color w:val="auto"/>
        </w:rPr>
        <w:t xml:space="preserve">. Полис Спарты. Завоевание спартанцами </w:t>
      </w:r>
      <w:proofErr w:type="spellStart"/>
      <w:r w:rsidRPr="00CE59B4">
        <w:rPr>
          <w:color w:val="auto"/>
        </w:rPr>
        <w:t>Лаконии</w:t>
      </w:r>
      <w:proofErr w:type="spellEnd"/>
      <w:r w:rsidRPr="00CE59B4">
        <w:rPr>
          <w:color w:val="auto"/>
        </w:rPr>
        <w:t xml:space="preserve"> и </w:t>
      </w:r>
      <w:proofErr w:type="spellStart"/>
      <w:r w:rsidRPr="00CE59B4">
        <w:rPr>
          <w:color w:val="auto"/>
        </w:rPr>
        <w:t>Мессении</w:t>
      </w:r>
      <w:proofErr w:type="spellEnd"/>
      <w:r w:rsidRPr="00CE59B4">
        <w:rPr>
          <w:color w:val="auto"/>
        </w:rPr>
        <w:t xml:space="preserve">. Спартанцы и илоты: противостояние власти и большинства. Спарта — военный лагерь. Образ жизни и правила поведения спартиатов. Управление Спартой и войском. Спартанское воспитание. «Детский» способ голосования. Легенда о поэте </w:t>
      </w:r>
      <w:proofErr w:type="spellStart"/>
      <w:r w:rsidRPr="00CE59B4">
        <w:rPr>
          <w:color w:val="auto"/>
        </w:rPr>
        <w:t>Тиртее</w:t>
      </w:r>
      <w:proofErr w:type="spellEnd"/>
      <w:r w:rsidRPr="00CE59B4">
        <w:rPr>
          <w:color w:val="auto"/>
        </w:rPr>
        <w:t xml:space="preserve">. Греческие колонии на берегах Средиземного и Чёрного морей. Греческая колонизация побережья Средиземного и Чёрного морей. Причины колонизации. Выбор места для колонии. Развитие межполисной торговли. Греки и скифы на берегах Чёрного моря. Отношения колонистов с местным населением. Единство мира и культуры эллинов. Эллада — колыбель греческой культуры. Как царь Дарий пытался завоевать земли на юге нынешней России. Древний город в дельте реки Дона. </w:t>
      </w:r>
    </w:p>
    <w:p w:rsidR="00F4529C" w:rsidRPr="00CE59B4" w:rsidRDefault="00F4529C" w:rsidP="00CE59B4">
      <w:pPr>
        <w:pStyle w:val="Default"/>
        <w:ind w:firstLine="567"/>
        <w:jc w:val="both"/>
        <w:rPr>
          <w:color w:val="auto"/>
        </w:rPr>
      </w:pPr>
      <w:r w:rsidRPr="00CE59B4">
        <w:rPr>
          <w:color w:val="auto"/>
        </w:rPr>
        <w:t xml:space="preserve">Олимпийские игры в древности. Праздник, объединявший эллинов. Олимпия — город, где зародилась традиция Олимпийских игр. Подготовка к общегреческим Играм. Атлеты. Пять незабываемых дней. Виды состязаний. Миф об основании Олимпийских игр. Награды победителям. Легенды о знаменитых атлетах. Возвращение в родной город. Воспитательная роль Олимпийских игр. </w:t>
      </w:r>
    </w:p>
    <w:p w:rsidR="00F4529C" w:rsidRPr="00CE59B4" w:rsidRDefault="00F4529C" w:rsidP="00CE59B4">
      <w:pPr>
        <w:pStyle w:val="Default"/>
        <w:ind w:firstLine="567"/>
        <w:jc w:val="both"/>
        <w:rPr>
          <w:color w:val="auto"/>
        </w:rPr>
      </w:pPr>
      <w:r w:rsidRPr="00CE59B4">
        <w:rPr>
          <w:color w:val="auto"/>
        </w:rPr>
        <w:t xml:space="preserve">Победа греков над персами в Марафонской битве. Над греками нависла угроза порабощения. Предсказание бога Аполлона. Марафонская битва. Победа афинян в Марафонской битве. Тактика и героизм стратега </w:t>
      </w:r>
      <w:proofErr w:type="spellStart"/>
      <w:r w:rsidRPr="00CE59B4">
        <w:rPr>
          <w:color w:val="auto"/>
        </w:rPr>
        <w:t>Мильтиада</w:t>
      </w:r>
      <w:proofErr w:type="spellEnd"/>
      <w:r w:rsidRPr="00CE59B4">
        <w:rPr>
          <w:color w:val="auto"/>
        </w:rPr>
        <w:t xml:space="preserve">. Греческая фаланга. Нашествие персидских войск на Элладу. Подготовка эллинов к новой войне. Клятва афинских юношей при вступлении на военную службу. Идея </w:t>
      </w:r>
      <w:proofErr w:type="spellStart"/>
      <w:r w:rsidRPr="00CE59B4">
        <w:rPr>
          <w:color w:val="auto"/>
        </w:rPr>
        <w:t>Фемистокла</w:t>
      </w:r>
      <w:proofErr w:type="spellEnd"/>
      <w:r w:rsidRPr="00CE59B4">
        <w:rPr>
          <w:color w:val="auto"/>
        </w:rPr>
        <w:t xml:space="preserve"> о создании военного флота. Вторжение персов в Элладу. Патриотический подъём эллинов. Защита Фермопил. Подвиг трёхсот спартанцев и царя Леонида. Хитрость </w:t>
      </w:r>
      <w:proofErr w:type="spellStart"/>
      <w:r w:rsidRPr="00CE59B4">
        <w:rPr>
          <w:color w:val="auto"/>
        </w:rPr>
        <w:t>Фемистокла</w:t>
      </w:r>
      <w:proofErr w:type="spellEnd"/>
      <w:r w:rsidRPr="00CE59B4">
        <w:rPr>
          <w:color w:val="auto"/>
        </w:rPr>
        <w:t xml:space="preserve"> накануне </w:t>
      </w:r>
      <w:proofErr w:type="spellStart"/>
      <w:r w:rsidRPr="00CE59B4">
        <w:rPr>
          <w:color w:val="auto"/>
        </w:rPr>
        <w:t>Саламинской</w:t>
      </w:r>
      <w:proofErr w:type="spellEnd"/>
      <w:r w:rsidRPr="00CE59B4">
        <w:rPr>
          <w:color w:val="auto"/>
        </w:rPr>
        <w:t xml:space="preserve"> битвы. Морское </w:t>
      </w:r>
      <w:proofErr w:type="spellStart"/>
      <w:r w:rsidRPr="00CE59B4">
        <w:rPr>
          <w:color w:val="auto"/>
        </w:rPr>
        <w:t>Саламинское</w:t>
      </w:r>
      <w:proofErr w:type="spellEnd"/>
      <w:r w:rsidRPr="00CE59B4">
        <w:rPr>
          <w:color w:val="auto"/>
        </w:rPr>
        <w:t xml:space="preserve"> сражение. Роль </w:t>
      </w:r>
      <w:proofErr w:type="spellStart"/>
      <w:r w:rsidRPr="00CE59B4">
        <w:rPr>
          <w:color w:val="auto"/>
        </w:rPr>
        <w:t>Фемистокла</w:t>
      </w:r>
      <w:proofErr w:type="spellEnd"/>
      <w:r w:rsidRPr="00CE59B4">
        <w:rPr>
          <w:color w:val="auto"/>
        </w:rPr>
        <w:t xml:space="preserve"> и афинского флота в победе греков</w:t>
      </w:r>
      <w:proofErr w:type="gramStart"/>
      <w:r w:rsidRPr="00CE59B4">
        <w:rPr>
          <w:color w:val="auto"/>
        </w:rPr>
        <w:t>.</w:t>
      </w:r>
      <w:proofErr w:type="gramEnd"/>
      <w:r w:rsidRPr="00CE59B4">
        <w:rPr>
          <w:color w:val="auto"/>
        </w:rPr>
        <w:t xml:space="preserve"> </w:t>
      </w:r>
      <w:proofErr w:type="spellStart"/>
      <w:proofErr w:type="gramStart"/>
      <w:r w:rsidRPr="00CE59B4">
        <w:rPr>
          <w:color w:val="auto"/>
        </w:rPr>
        <w:t>с</w:t>
      </w:r>
      <w:proofErr w:type="gramEnd"/>
      <w:r w:rsidRPr="00CE59B4">
        <w:rPr>
          <w:color w:val="auto"/>
        </w:rPr>
        <w:t>хил</w:t>
      </w:r>
      <w:proofErr w:type="spellEnd"/>
      <w:r w:rsidRPr="00CE59B4">
        <w:rPr>
          <w:color w:val="auto"/>
        </w:rPr>
        <w:t xml:space="preserve"> о победе греков на море. Разгром сухопутной армии персов при </w:t>
      </w:r>
      <w:proofErr w:type="spellStart"/>
      <w:r w:rsidRPr="00CE59B4">
        <w:rPr>
          <w:color w:val="auto"/>
        </w:rPr>
        <w:t>Платеях</w:t>
      </w:r>
      <w:proofErr w:type="spellEnd"/>
      <w:r w:rsidRPr="00CE59B4">
        <w:rPr>
          <w:color w:val="auto"/>
        </w:rPr>
        <w:t xml:space="preserve">. Причины победы греков. Мораль предания «Перстень </w:t>
      </w:r>
      <w:proofErr w:type="spellStart"/>
      <w:r w:rsidRPr="00CE59B4">
        <w:rPr>
          <w:color w:val="auto"/>
        </w:rPr>
        <w:t>Поликрата</w:t>
      </w:r>
      <w:proofErr w:type="spellEnd"/>
      <w:r w:rsidRPr="00CE59B4">
        <w:rPr>
          <w:color w:val="auto"/>
        </w:rPr>
        <w:t xml:space="preserve">». </w:t>
      </w:r>
    </w:p>
    <w:p w:rsidR="00F4529C" w:rsidRPr="00CE59B4" w:rsidRDefault="00F4529C" w:rsidP="00CE59B4">
      <w:pPr>
        <w:pStyle w:val="Default"/>
        <w:ind w:firstLine="567"/>
        <w:jc w:val="both"/>
        <w:rPr>
          <w:color w:val="auto"/>
        </w:rPr>
      </w:pPr>
      <w:r w:rsidRPr="00CE59B4">
        <w:rPr>
          <w:color w:val="auto"/>
        </w:rPr>
        <w:t xml:space="preserve">Тема 9. Возвышение Афин в V в. до н. э. и расцвет демократии </w:t>
      </w:r>
    </w:p>
    <w:p w:rsidR="00F4529C" w:rsidRPr="00CE59B4" w:rsidRDefault="00F4529C" w:rsidP="00CE59B4">
      <w:pPr>
        <w:pStyle w:val="Default"/>
        <w:ind w:firstLine="567"/>
        <w:jc w:val="both"/>
        <w:rPr>
          <w:color w:val="auto"/>
        </w:rPr>
      </w:pPr>
      <w:r w:rsidRPr="00CE59B4">
        <w:rPr>
          <w:color w:val="auto"/>
        </w:rPr>
        <w:t xml:space="preserve">Последствия победы над персами для Афин. Афинский морской союз. Установление в полисах власти демоса — демократии. </w:t>
      </w:r>
    </w:p>
    <w:p w:rsidR="00F4529C" w:rsidRPr="00CE59B4" w:rsidRDefault="00F4529C" w:rsidP="00CE59B4">
      <w:pPr>
        <w:pStyle w:val="Default"/>
        <w:ind w:firstLine="567"/>
        <w:jc w:val="both"/>
        <w:rPr>
          <w:color w:val="auto"/>
        </w:rPr>
      </w:pPr>
      <w:r w:rsidRPr="00CE59B4">
        <w:rPr>
          <w:color w:val="auto"/>
        </w:rPr>
        <w:t>В гаванях афинского порта Пирей. В военных и торговых гаванях Пирея. Военный и торговый флот. Гражданское и негражданское население Афинского полиса. Пошлины. Рабство и рабский труд. Афины — крупнейший центр ремесла торговли</w:t>
      </w:r>
      <w:proofErr w:type="gramStart"/>
      <w:r w:rsidRPr="00CE59B4">
        <w:rPr>
          <w:color w:val="auto"/>
        </w:rPr>
        <w:t>.</w:t>
      </w:r>
      <w:proofErr w:type="gramEnd"/>
      <w:r w:rsidRPr="00CE59B4">
        <w:rPr>
          <w:color w:val="auto"/>
        </w:rPr>
        <w:t xml:space="preserve"> </w:t>
      </w:r>
      <w:proofErr w:type="gramStart"/>
      <w:r w:rsidRPr="00CE59B4">
        <w:rPr>
          <w:color w:val="auto"/>
        </w:rPr>
        <w:t>г</w:t>
      </w:r>
      <w:proofErr w:type="gramEnd"/>
      <w:r w:rsidRPr="00CE59B4">
        <w:rPr>
          <w:color w:val="auto"/>
        </w:rPr>
        <w:t xml:space="preserve">ороде богини Афины. Город Афины и его районы. Миф о рождении богини Афины. Керамик — квартал, где дымят печи для обжига посуды. Посуда с краснофигурным и чернофигурным </w:t>
      </w:r>
      <w:r w:rsidRPr="00CE59B4">
        <w:rPr>
          <w:color w:val="auto"/>
        </w:rPr>
        <w:lastRenderedPageBreak/>
        <w:t xml:space="preserve">рисунками. Керамик и его жители. Агора — главная площадь Афин. Из жизни древних гречанок. Быт афинян. Храмы Акрополя. Особенности архитектуры храмов. Фидий и его Афина. Атлеты Мирона и </w:t>
      </w:r>
      <w:proofErr w:type="spellStart"/>
      <w:r w:rsidRPr="00CE59B4">
        <w:rPr>
          <w:color w:val="auto"/>
        </w:rPr>
        <w:t>Поликлета</w:t>
      </w:r>
      <w:proofErr w:type="spellEnd"/>
      <w:r w:rsidRPr="00CE59B4">
        <w:rPr>
          <w:color w:val="auto"/>
        </w:rPr>
        <w:t xml:space="preserve">. В афинских школах и </w:t>
      </w:r>
      <w:proofErr w:type="spellStart"/>
      <w:r w:rsidRPr="00CE59B4">
        <w:rPr>
          <w:color w:val="auto"/>
        </w:rPr>
        <w:t>гимнасиях</w:t>
      </w:r>
      <w:proofErr w:type="spellEnd"/>
      <w:r w:rsidRPr="00CE59B4">
        <w:rPr>
          <w:color w:val="auto"/>
        </w:rPr>
        <w:t xml:space="preserve">. Воспитание детей педагогами. Образование афинян. Рабы-педагоги. Занятия в школе. Палестра. Афинские </w:t>
      </w:r>
      <w:proofErr w:type="spellStart"/>
      <w:r w:rsidRPr="00CE59B4">
        <w:rPr>
          <w:color w:val="auto"/>
        </w:rPr>
        <w:t>гимнасии</w:t>
      </w:r>
      <w:proofErr w:type="spellEnd"/>
      <w:r w:rsidRPr="00CE59B4">
        <w:rPr>
          <w:color w:val="auto"/>
        </w:rPr>
        <w:t xml:space="preserve">. Греческие учёные о природе человека. Скульптуры </w:t>
      </w:r>
      <w:proofErr w:type="spellStart"/>
      <w:r w:rsidRPr="00CE59B4">
        <w:rPr>
          <w:color w:val="auto"/>
        </w:rPr>
        <w:t>Поликлета</w:t>
      </w:r>
      <w:proofErr w:type="spellEnd"/>
      <w:r w:rsidRPr="00CE59B4">
        <w:rPr>
          <w:color w:val="auto"/>
        </w:rPr>
        <w:t xml:space="preserve"> и Мирона и спортивные достижения учащихся палестры. В афинских </w:t>
      </w:r>
      <w:proofErr w:type="spellStart"/>
      <w:r w:rsidRPr="00CE59B4">
        <w:rPr>
          <w:color w:val="auto"/>
        </w:rPr>
        <w:t>гимнасиях</w:t>
      </w:r>
      <w:proofErr w:type="spellEnd"/>
      <w:r w:rsidRPr="00CE59B4">
        <w:rPr>
          <w:color w:val="auto"/>
        </w:rPr>
        <w:t xml:space="preserve">. Обучение красноречию. В афинском театре. Возникновение театра в Древней Греции. Устройство. Театральные актёры. Театральные представления: трагедии и комедии. На представлении трагедии Софокла «Антигона». Театральное представление комедии Аристофана «Птицы». Воспитательная роль театральных представлений. </w:t>
      </w:r>
    </w:p>
    <w:p w:rsidR="00F4529C" w:rsidRPr="00CE59B4" w:rsidRDefault="00F4529C" w:rsidP="00CE59B4">
      <w:pPr>
        <w:pStyle w:val="Default"/>
        <w:ind w:firstLine="567"/>
        <w:jc w:val="both"/>
        <w:rPr>
          <w:color w:val="auto"/>
        </w:rPr>
      </w:pPr>
      <w:r w:rsidRPr="00CE59B4">
        <w:rPr>
          <w:color w:val="auto"/>
        </w:rPr>
        <w:t xml:space="preserve">Афинская демократия при Перикле. Сущность афинской демократии в V в. до н. э. Выборы на общественные должности в Афинах. Полномочия и роль Народного </w:t>
      </w:r>
      <w:proofErr w:type="spellStart"/>
      <w:proofErr w:type="gramStart"/>
      <w:r w:rsidRPr="00CE59B4">
        <w:rPr>
          <w:color w:val="auto"/>
        </w:rPr>
        <w:t>собра-ния</w:t>
      </w:r>
      <w:proofErr w:type="spellEnd"/>
      <w:proofErr w:type="gramEnd"/>
      <w:r w:rsidRPr="00CE59B4">
        <w:rPr>
          <w:color w:val="auto"/>
        </w:rPr>
        <w:t xml:space="preserve">, Совета пятисот. Перикл и наивысший расцвет Афин и демократии. Оплата работы на выборных должностях. Друзья и соратники Перикла: </w:t>
      </w:r>
      <w:proofErr w:type="spellStart"/>
      <w:r w:rsidRPr="00CE59B4">
        <w:rPr>
          <w:color w:val="auto"/>
        </w:rPr>
        <w:t>Аспасия</w:t>
      </w:r>
      <w:proofErr w:type="spellEnd"/>
      <w:r w:rsidRPr="00CE59B4">
        <w:rPr>
          <w:color w:val="auto"/>
        </w:rPr>
        <w:t xml:space="preserve">, Геродот, Анаксагор, Софокл, Фидий. Афинский мудрец Сократ. </w:t>
      </w:r>
    </w:p>
    <w:p w:rsidR="00F4529C" w:rsidRPr="00CE59B4" w:rsidRDefault="00F4529C" w:rsidP="00CE59B4">
      <w:pPr>
        <w:pStyle w:val="Default"/>
        <w:ind w:firstLine="567"/>
        <w:jc w:val="both"/>
        <w:rPr>
          <w:color w:val="auto"/>
        </w:rPr>
      </w:pPr>
      <w:r w:rsidRPr="00CE59B4">
        <w:rPr>
          <w:color w:val="auto"/>
        </w:rPr>
        <w:t xml:space="preserve">Тема 10. Македонские завоевания в IV в. до н. э. </w:t>
      </w:r>
    </w:p>
    <w:p w:rsidR="00F4529C" w:rsidRPr="00CE59B4" w:rsidRDefault="00F4529C" w:rsidP="00CE59B4">
      <w:pPr>
        <w:pStyle w:val="Default"/>
        <w:ind w:firstLine="567"/>
        <w:jc w:val="both"/>
        <w:rPr>
          <w:color w:val="auto"/>
        </w:rPr>
      </w:pPr>
      <w:r w:rsidRPr="00CE59B4">
        <w:rPr>
          <w:color w:val="auto"/>
        </w:rPr>
        <w:t xml:space="preserve">Соперничество Афин и Спарты за господство над Элладой. Победа Спарты. Междоусобные войны греческих полисов и их ослабление. Усиление северного соседа Греции — </w:t>
      </w:r>
      <w:proofErr w:type="spellStart"/>
      <w:r w:rsidRPr="00CE59B4">
        <w:rPr>
          <w:color w:val="auto"/>
        </w:rPr>
        <w:t>акедонского</w:t>
      </w:r>
      <w:proofErr w:type="spellEnd"/>
      <w:r w:rsidRPr="00CE59B4">
        <w:rPr>
          <w:color w:val="auto"/>
        </w:rPr>
        <w:t xml:space="preserve"> царства. Города Эллады подчиняются Македонии. Возвышение Македонии при царе Филиппе. Стремление Филиппа подчинить соседей. Влияние эллинской культуры. Аристотель — учитель Александра, сына македонского царя Филиппа. Македонская фаланга. Конница. Осадные башни. Два вектора отношения Греции к Македонии: </w:t>
      </w:r>
      <w:proofErr w:type="spellStart"/>
      <w:r w:rsidRPr="00CE59B4">
        <w:rPr>
          <w:color w:val="auto"/>
        </w:rPr>
        <w:t>Исократ</w:t>
      </w:r>
      <w:proofErr w:type="spellEnd"/>
      <w:r w:rsidRPr="00CE59B4">
        <w:rPr>
          <w:color w:val="auto"/>
        </w:rPr>
        <w:t xml:space="preserve"> и Демосфен. Плутарх о Демосфене. Потеря Грецией независимости. Битва при </w:t>
      </w:r>
      <w:proofErr w:type="spellStart"/>
      <w:r w:rsidRPr="00CE59B4">
        <w:rPr>
          <w:color w:val="auto"/>
        </w:rPr>
        <w:t>Херонее</w:t>
      </w:r>
      <w:proofErr w:type="spellEnd"/>
      <w:r w:rsidRPr="00CE59B4">
        <w:rPr>
          <w:color w:val="auto"/>
        </w:rPr>
        <w:t xml:space="preserve">: горечь поражения и начало отсчёта новой истории. Гибель Филиппа. Александр — царь Македонии и Греции. Поход Александра Македонского на Восток. Александр возглавил поход македонцев и греков в Азию. Первые победы: река </w:t>
      </w:r>
      <w:proofErr w:type="spellStart"/>
      <w:r w:rsidRPr="00CE59B4">
        <w:rPr>
          <w:color w:val="auto"/>
        </w:rPr>
        <w:t>Граник</w:t>
      </w:r>
      <w:proofErr w:type="spellEnd"/>
      <w:r w:rsidRPr="00CE59B4">
        <w:rPr>
          <w:color w:val="auto"/>
        </w:rPr>
        <w:t xml:space="preserve">. Быстрая победа над войском Дария III у города </w:t>
      </w:r>
      <w:proofErr w:type="spellStart"/>
      <w:r w:rsidRPr="00CE59B4">
        <w:rPr>
          <w:color w:val="auto"/>
        </w:rPr>
        <w:t>Исс</w:t>
      </w:r>
      <w:proofErr w:type="spellEnd"/>
      <w:r w:rsidRPr="00CE59B4">
        <w:rPr>
          <w:color w:val="auto"/>
        </w:rPr>
        <w:t xml:space="preserve">. Походы в Финикию, Египет. Провозглашение Александра богом и сыном бога Солнца. Основание Александрии. Победа при </w:t>
      </w:r>
      <w:proofErr w:type="spellStart"/>
      <w:r w:rsidRPr="00CE59B4">
        <w:rPr>
          <w:color w:val="auto"/>
        </w:rPr>
        <w:t>Гавгамелах</w:t>
      </w:r>
      <w:proofErr w:type="spellEnd"/>
      <w:r w:rsidRPr="00CE59B4">
        <w:rPr>
          <w:color w:val="auto"/>
        </w:rPr>
        <w:t xml:space="preserve">. Гибель Персидского царства. Поход в Индию — начало пути к завоеванию мира. Изменение великих планов. Возвращение в Вавилон. Писатели об Александре Македонском. В Александрии Египетской. Распад державы Александра после его смерти. Складывание пространства эллинистического мира на территории державы Александра Македонского: Египетское, Македонское, Сирийское царства. Александрия Египетская — крупнейший порт, торговый и культурный центр Восточного Средиземноморья. </w:t>
      </w:r>
      <w:proofErr w:type="spellStart"/>
      <w:r w:rsidRPr="00CE59B4">
        <w:rPr>
          <w:color w:val="auto"/>
        </w:rPr>
        <w:t>Фаросский</w:t>
      </w:r>
      <w:proofErr w:type="spellEnd"/>
      <w:r w:rsidRPr="00CE59B4">
        <w:rPr>
          <w:color w:val="auto"/>
        </w:rPr>
        <w:t xml:space="preserve"> маяк — одно из чудес света. Музей. Александрийская библиотека. Из истории древних библиотек. Греческие учёные на благо Александрии Египетской: Аристарх Самосский, Эратосфен, Евклид. </w:t>
      </w:r>
    </w:p>
    <w:p w:rsidR="00F4529C" w:rsidRPr="00CE59B4" w:rsidRDefault="00F4529C" w:rsidP="00CE59B4">
      <w:pPr>
        <w:pStyle w:val="Default"/>
        <w:ind w:firstLine="567"/>
        <w:jc w:val="both"/>
        <w:rPr>
          <w:color w:val="auto"/>
        </w:rPr>
      </w:pPr>
      <w:r w:rsidRPr="00CE59B4">
        <w:rPr>
          <w:color w:val="auto"/>
        </w:rPr>
        <w:t xml:space="preserve">Повторение. Вклад древних эллинов в мировую культуру. Условия складывания и своеобразие эллинистической культуры. Управление обществом в странах Древнего Востока и в Афинском полисе. Особенности афинской демократии. </w:t>
      </w:r>
    </w:p>
    <w:p w:rsidR="00F4529C" w:rsidRPr="00CE59B4" w:rsidRDefault="00F4529C" w:rsidP="00CE59B4">
      <w:pPr>
        <w:pStyle w:val="Default"/>
        <w:ind w:firstLine="567"/>
        <w:jc w:val="both"/>
        <w:rPr>
          <w:color w:val="auto"/>
        </w:rPr>
      </w:pPr>
      <w:r w:rsidRPr="00CE59B4">
        <w:rPr>
          <w:color w:val="auto"/>
        </w:rPr>
        <w:t xml:space="preserve">РАЗДЕЛ IV. ДРЕВНИЙ РИМ Тема 11. Рим: от его возникновения до установления господства над Италией </w:t>
      </w:r>
    </w:p>
    <w:p w:rsidR="00F4529C" w:rsidRPr="00CE59B4" w:rsidRDefault="00F4529C" w:rsidP="00CE59B4">
      <w:pPr>
        <w:pStyle w:val="Default"/>
        <w:ind w:firstLine="567"/>
        <w:jc w:val="both"/>
        <w:rPr>
          <w:color w:val="auto"/>
        </w:rPr>
      </w:pPr>
      <w:r w:rsidRPr="00CE59B4">
        <w:rPr>
          <w:color w:val="auto"/>
        </w:rPr>
        <w:t>Местоположение, природа и особенности ландшафта Италии. Пестрота населения древней Италии (</w:t>
      </w:r>
      <w:proofErr w:type="spellStart"/>
      <w:r w:rsidRPr="00CE59B4">
        <w:rPr>
          <w:color w:val="auto"/>
        </w:rPr>
        <w:t>латины</w:t>
      </w:r>
      <w:proofErr w:type="spellEnd"/>
      <w:r w:rsidRPr="00CE59B4">
        <w:rPr>
          <w:color w:val="auto"/>
        </w:rPr>
        <w:t xml:space="preserve">, этруски, самниты, греки). Древнейший Рим. Легенда об основании Рима: </w:t>
      </w:r>
      <w:proofErr w:type="spellStart"/>
      <w:r w:rsidRPr="00CE59B4">
        <w:rPr>
          <w:color w:val="auto"/>
        </w:rPr>
        <w:t>Амулий</w:t>
      </w:r>
      <w:proofErr w:type="spellEnd"/>
      <w:r w:rsidRPr="00CE59B4">
        <w:rPr>
          <w:color w:val="auto"/>
        </w:rPr>
        <w:t xml:space="preserve">, Ромул и Рем. Ромул — первый царь Рима. Город на семи холмах и его обитатели. Занятия римлян. Почитание Весты и Марса. Управление ранним Римом. Тарквиний Гордый и римский юноша Муций. Отказ римлян от царской власти. Завоевание Римом Италии. Возникновение республики. Консулы — ежегодно выбираемые правители Рима. Борьба плебеев за свои права. Народный трибун и право вето. Нашествие галлов. Военные победы римлян. Битвы с Пирром. Пиррова победа. Установление господства Рима над Италией. Решение земельного вопроса для плебеев. Устройство Римской республики. Плебеи — полноправные граждане Рима. Отмена </w:t>
      </w:r>
      <w:r w:rsidRPr="00CE59B4">
        <w:rPr>
          <w:color w:val="auto"/>
        </w:rPr>
        <w:lastRenderedPageBreak/>
        <w:t xml:space="preserve">долгового рабства. Выборы двух консулов. Принятие законов. Роль сената в Риме. Римское войско и римские легионы. Тит Ливий о легионах. Одежда римлян. Гадания в Риме. </w:t>
      </w:r>
    </w:p>
    <w:p w:rsidR="00CE59B4" w:rsidRPr="00CE59B4" w:rsidRDefault="00F4529C" w:rsidP="00CE59B4">
      <w:pPr>
        <w:pStyle w:val="Default"/>
        <w:ind w:firstLine="567"/>
        <w:jc w:val="both"/>
        <w:rPr>
          <w:color w:val="auto"/>
        </w:rPr>
      </w:pPr>
      <w:r w:rsidRPr="00CE59B4">
        <w:rPr>
          <w:color w:val="auto"/>
        </w:rPr>
        <w:t xml:space="preserve">Тема 12. Рим — сильнейшая держава Средиземноморья Карфаген — преграда на пути к Сицилии. Карфаген — стратегический узел в Западном Средиземноморье. Первые победы Рима над Карфагеном. Создание военного флота. Захват Сицилии. Вторая война Рима с Карфагеном. Поход Ганнибала через снежные Альпы. Вторжение войск Ганнибала в Италию. Союз с галлами. Путь к Риму. Разгром римлян при Каннах: тактика Ганнибала и тактика римлян. Изменение стратегии римлян в войне с Ганнибалом. Первая морская победа римлян. Окончание войны. Победа </w:t>
      </w:r>
      <w:proofErr w:type="spellStart"/>
      <w:r w:rsidRPr="00CE59B4">
        <w:rPr>
          <w:color w:val="auto"/>
        </w:rPr>
        <w:t>Сципиона</w:t>
      </w:r>
      <w:proofErr w:type="spellEnd"/>
      <w:r w:rsidRPr="00CE59B4">
        <w:rPr>
          <w:color w:val="auto"/>
        </w:rPr>
        <w:t xml:space="preserve"> над Ганнибалом при Заме. Установление господства Рима в Западном Средиземноморье. Установление господства Рима во всём Средиземноморье. Рост Римского государства. Политика Рима «разделяй и властвуй». Подчинение Греции Риму. Поражение Сирии и Македонии. Трёхдневный триумф римского консула и исчезновение Македонии. Разрушение Коринфа. Сенатор </w:t>
      </w:r>
      <w:proofErr w:type="spellStart"/>
      <w:r w:rsidRPr="00CE59B4">
        <w:rPr>
          <w:color w:val="auto"/>
        </w:rPr>
        <w:t>Катон</w:t>
      </w:r>
      <w:proofErr w:type="spellEnd"/>
      <w:r w:rsidRPr="00CE59B4">
        <w:rPr>
          <w:color w:val="auto"/>
        </w:rPr>
        <w:t xml:space="preserve"> — автор сценария гибели Карфагена. Смерть Ганнибала. Средиземноморье — провинция Рима. </w:t>
      </w:r>
    </w:p>
    <w:p w:rsidR="00F4529C" w:rsidRPr="00CE59B4" w:rsidRDefault="00F4529C" w:rsidP="00CE59B4">
      <w:pPr>
        <w:pStyle w:val="Default"/>
        <w:ind w:firstLine="567"/>
        <w:jc w:val="both"/>
        <w:rPr>
          <w:color w:val="auto"/>
        </w:rPr>
      </w:pPr>
      <w:r w:rsidRPr="00CE59B4">
        <w:rPr>
          <w:color w:val="auto"/>
        </w:rPr>
        <w:t xml:space="preserve">Рабство в Древнем Риме. Завоевательные походы Рима — главный источник рабства. Политика Рима в провинциях. Наместники. Использование рабов в сельском хозяйстве, в быту римлян. Раб — «говорящее орудие». Гладиаторские игры — любимое зрелище римлян. Амфитеатры. Римские учёные о рабах. </w:t>
      </w:r>
    </w:p>
    <w:p w:rsidR="00F4529C" w:rsidRPr="00CE59B4" w:rsidRDefault="00F4529C" w:rsidP="00CE59B4">
      <w:pPr>
        <w:pStyle w:val="Default"/>
        <w:ind w:firstLine="567"/>
        <w:jc w:val="both"/>
        <w:rPr>
          <w:color w:val="auto"/>
        </w:rPr>
      </w:pPr>
      <w:r w:rsidRPr="00CE59B4">
        <w:rPr>
          <w:color w:val="auto"/>
        </w:rPr>
        <w:t xml:space="preserve">Тема 13. Гражданские войны в Риме Возобновление и обострение противоречий между различными группами в римском обществе после подчинения Средиземноморья. Начало гражданских войн в Риме. Земельный закон братьев </w:t>
      </w:r>
      <w:proofErr w:type="spellStart"/>
      <w:r w:rsidRPr="00CE59B4">
        <w:rPr>
          <w:color w:val="auto"/>
        </w:rPr>
        <w:t>Гракхов</w:t>
      </w:r>
      <w:proofErr w:type="spellEnd"/>
      <w:r w:rsidRPr="00CE59B4">
        <w:rPr>
          <w:color w:val="auto"/>
        </w:rPr>
        <w:t xml:space="preserve">. Дальние заморские походы и разорение земледельцев Италии. Потеря имущества бедняками. Обнищание населения. Заступник бедняков Тиберий </w:t>
      </w:r>
      <w:proofErr w:type="spellStart"/>
      <w:r w:rsidRPr="00CE59B4">
        <w:rPr>
          <w:color w:val="auto"/>
        </w:rPr>
        <w:t>Гракх</w:t>
      </w:r>
      <w:proofErr w:type="spellEnd"/>
      <w:r w:rsidRPr="00CE59B4">
        <w:rPr>
          <w:color w:val="auto"/>
        </w:rPr>
        <w:t xml:space="preserve">. Принятие земельного закона Тиберия </w:t>
      </w:r>
      <w:proofErr w:type="spellStart"/>
      <w:r w:rsidRPr="00CE59B4">
        <w:rPr>
          <w:color w:val="auto"/>
        </w:rPr>
        <w:t>Гракха</w:t>
      </w:r>
      <w:proofErr w:type="spellEnd"/>
      <w:r w:rsidRPr="00CE59B4">
        <w:rPr>
          <w:color w:val="auto"/>
        </w:rPr>
        <w:t xml:space="preserve">. Гибель Тиберия. Дальнейшее разорение земледельцев Италии. Гай </w:t>
      </w:r>
      <w:proofErr w:type="spellStart"/>
      <w:r w:rsidRPr="00CE59B4">
        <w:rPr>
          <w:color w:val="auto"/>
        </w:rPr>
        <w:t>Гракх</w:t>
      </w:r>
      <w:proofErr w:type="spellEnd"/>
      <w:r w:rsidRPr="00CE59B4">
        <w:rPr>
          <w:color w:val="auto"/>
        </w:rPr>
        <w:t xml:space="preserve"> — продолжатель дела брата. Гибель Гая. </w:t>
      </w:r>
    </w:p>
    <w:p w:rsidR="00F4529C" w:rsidRPr="00CE59B4" w:rsidRDefault="00F4529C" w:rsidP="00CE59B4">
      <w:pPr>
        <w:pStyle w:val="Default"/>
        <w:ind w:firstLine="567"/>
        <w:jc w:val="both"/>
        <w:rPr>
          <w:color w:val="auto"/>
        </w:rPr>
      </w:pPr>
      <w:r w:rsidRPr="00CE59B4">
        <w:rPr>
          <w:color w:val="auto"/>
        </w:rPr>
        <w:t xml:space="preserve">Восстание Спартака. Крупнейшее в древности восстание рабов в Италии. Первая победа восставших и Спартака над римским войском. Оформление армии восставших. Походы армии восставших рабов. Три победы восставших, приблизившие их к свободе. Обеспокоенность римского сената небывалым размахом восстания. Рабы в ловушке. Разгром армии рабов римлянами под руководством Красса. Причины поражения восставших. </w:t>
      </w:r>
    </w:p>
    <w:p w:rsidR="00F4529C" w:rsidRPr="00CE59B4" w:rsidRDefault="00F4529C" w:rsidP="00CE59B4">
      <w:pPr>
        <w:pStyle w:val="Default"/>
        <w:ind w:firstLine="567"/>
        <w:jc w:val="both"/>
        <w:rPr>
          <w:color w:val="auto"/>
        </w:rPr>
      </w:pPr>
      <w:r w:rsidRPr="00CE59B4">
        <w:rPr>
          <w:color w:val="auto"/>
        </w:rPr>
        <w:t xml:space="preserve">Единовластие Цезаря. Превращение римской армии в </w:t>
      </w:r>
      <w:proofErr w:type="gramStart"/>
      <w:r w:rsidRPr="00CE59B4">
        <w:rPr>
          <w:color w:val="auto"/>
        </w:rPr>
        <w:t>наёмную</w:t>
      </w:r>
      <w:proofErr w:type="gramEnd"/>
      <w:r w:rsidRPr="00CE59B4">
        <w:rPr>
          <w:color w:val="auto"/>
        </w:rPr>
        <w:t xml:space="preserve">. Борьба полководцев за единоличную власть. Красс Помпей. Возвышение Цезаря. Красс, Помпей и Цезарь. Завоевание Галлии. Гибель Красса. Плутарх о Риме. Захват Цезарем власти. Рим у ног Цезаря. Диктатура Цезаря. Легионы ветераны — опора Цезаря в его политическом курсе. Брут Цезарь. Убийство Цезаря в сенате. Установление империи. Поражение сторонников республики. Бегство заговорщиков из Рима. Борьба Антония и </w:t>
      </w:r>
      <w:proofErr w:type="spellStart"/>
      <w:r w:rsidRPr="00CE59B4">
        <w:rPr>
          <w:color w:val="auto"/>
        </w:rPr>
        <w:t>Октавиана</w:t>
      </w:r>
      <w:proofErr w:type="spellEnd"/>
      <w:r w:rsidRPr="00CE59B4">
        <w:rPr>
          <w:color w:val="auto"/>
        </w:rPr>
        <w:t xml:space="preserve"> за единовластие. Роль Клеопатры в судьбе Антония. Победа флота </w:t>
      </w:r>
      <w:proofErr w:type="spellStart"/>
      <w:r w:rsidRPr="00CE59B4">
        <w:rPr>
          <w:color w:val="auto"/>
        </w:rPr>
        <w:t>Октавиана</w:t>
      </w:r>
      <w:proofErr w:type="spellEnd"/>
      <w:r w:rsidRPr="00CE59B4">
        <w:rPr>
          <w:color w:val="auto"/>
        </w:rPr>
        <w:t xml:space="preserve"> у мыса Акций. Превращение Египта в римскую провинцию. Единовластие </w:t>
      </w:r>
      <w:proofErr w:type="spellStart"/>
      <w:r w:rsidRPr="00CE59B4">
        <w:rPr>
          <w:color w:val="auto"/>
        </w:rPr>
        <w:t>Октавиана</w:t>
      </w:r>
      <w:proofErr w:type="spellEnd"/>
      <w:r w:rsidRPr="00CE59B4">
        <w:rPr>
          <w:color w:val="auto"/>
        </w:rPr>
        <w:t xml:space="preserve">. Окончание гражданских войн в Италии и провинциях. Власть и правление </w:t>
      </w:r>
      <w:proofErr w:type="spellStart"/>
      <w:r w:rsidRPr="00CE59B4">
        <w:rPr>
          <w:color w:val="auto"/>
        </w:rPr>
        <w:t>Октавиана</w:t>
      </w:r>
      <w:proofErr w:type="spellEnd"/>
      <w:r w:rsidRPr="00CE59B4">
        <w:rPr>
          <w:color w:val="auto"/>
        </w:rPr>
        <w:t xml:space="preserve"> Августа. Превращение Римского государства в империю. Меценат и поэт Гораций. Гибель Цицерона — римского философа. Поэма Вергилия «Энеида». </w:t>
      </w:r>
    </w:p>
    <w:p w:rsidR="00F4529C" w:rsidRPr="00CE59B4" w:rsidRDefault="00F4529C" w:rsidP="00CE59B4">
      <w:pPr>
        <w:pStyle w:val="Default"/>
        <w:ind w:firstLine="567"/>
        <w:jc w:val="both"/>
        <w:rPr>
          <w:color w:val="auto"/>
        </w:rPr>
      </w:pPr>
      <w:r w:rsidRPr="00CE59B4">
        <w:rPr>
          <w:color w:val="auto"/>
        </w:rPr>
        <w:t xml:space="preserve">Тема 14. Римская империя в первые века нашей эры </w:t>
      </w:r>
    </w:p>
    <w:p w:rsidR="00F4529C" w:rsidRPr="00CE59B4" w:rsidRDefault="00F4529C" w:rsidP="00CE59B4">
      <w:pPr>
        <w:pStyle w:val="Default"/>
        <w:ind w:firstLine="567"/>
        <w:jc w:val="both"/>
        <w:rPr>
          <w:color w:val="auto"/>
        </w:rPr>
      </w:pPr>
      <w:r w:rsidRPr="00CE59B4">
        <w:rPr>
          <w:color w:val="auto"/>
        </w:rPr>
        <w:t xml:space="preserve">Протяжённость империи и время существования. Неудачные попытки императоров расширить римские владения. Соседи Римской империи. Установление мира с Парфией. Разгром римских легионов германцами. Главные враги Римской империи. Образ жизни и верования германцев. Предки славянских народов: римские писатели о славянах, об их занятиях, образе жизни и о верованиях. Дороги Римской империи. </w:t>
      </w:r>
    </w:p>
    <w:p w:rsidR="00F4529C" w:rsidRPr="00CE59B4" w:rsidRDefault="00F4529C" w:rsidP="00CE59B4">
      <w:pPr>
        <w:pStyle w:val="Default"/>
        <w:ind w:firstLine="567"/>
        <w:jc w:val="both"/>
        <w:rPr>
          <w:color w:val="auto"/>
        </w:rPr>
      </w:pPr>
      <w:r w:rsidRPr="00CE59B4">
        <w:rPr>
          <w:color w:val="auto"/>
        </w:rPr>
        <w:t xml:space="preserve">В Риме при императоре Нероне. Укрепление власти императоров. Складывание культа императоров. Актёр на императорском троне. Тацит о Нероне. Падение </w:t>
      </w:r>
      <w:r w:rsidRPr="00CE59B4">
        <w:rPr>
          <w:color w:val="auto"/>
        </w:rPr>
        <w:lastRenderedPageBreak/>
        <w:t xml:space="preserve">нравственности: расцвет доносительства. Забавы и расправы Нерона. Нерон и Сенека. Пожар в Риме. Преследования христиан. Массовое восстание в армии и гибель Нерона. Первые христиане и их учение. Проповедник Иисус из Палестины. «Сыны света» из </w:t>
      </w:r>
      <w:proofErr w:type="spellStart"/>
      <w:r w:rsidRPr="00CE59B4">
        <w:rPr>
          <w:color w:val="auto"/>
        </w:rPr>
        <w:t>Кумрана</w:t>
      </w:r>
      <w:proofErr w:type="spellEnd"/>
      <w:r w:rsidRPr="00CE59B4">
        <w:rPr>
          <w:color w:val="auto"/>
        </w:rPr>
        <w:t xml:space="preserve">. Рассказы об Иисусе его учеников. Предательство Иуды. Распространение христианства. Моральные нормы Нагорной проповеди. Апостолы. Представления о Втором пришествии, Страшном суде и Царстве Божьем. Идея равенства всех людей перед Богом. Христиане — почитатели Иисуса, Божьего избранника. Преследования римскими властями христиан. </w:t>
      </w:r>
    </w:p>
    <w:p w:rsidR="00F4529C" w:rsidRPr="00CE59B4" w:rsidRDefault="00F4529C" w:rsidP="00CE59B4">
      <w:pPr>
        <w:pStyle w:val="Default"/>
        <w:ind w:firstLine="567"/>
        <w:jc w:val="both"/>
        <w:rPr>
          <w:color w:val="auto"/>
        </w:rPr>
      </w:pPr>
      <w:r w:rsidRPr="00CE59B4">
        <w:rPr>
          <w:color w:val="auto"/>
        </w:rPr>
        <w:t xml:space="preserve">Расцвет Римской империи во II в. н. э. Неэффективность рабского труда. Возникновение и развитие колоната. Правление Траяна — «лучшего из императоров». Тацит о Траяне. Военные успехи Траяна — последние завоевания римлян. Переход к обороне границ Римской империи. Масштабное строительство в Риме и провинциях на века. Новое в строительном ремесле. Обустройство городов в провинциях империи. </w:t>
      </w:r>
    </w:p>
    <w:p w:rsidR="00F4529C" w:rsidRPr="00CE59B4" w:rsidRDefault="00F4529C" w:rsidP="00CE59B4">
      <w:pPr>
        <w:pStyle w:val="Default"/>
        <w:ind w:firstLine="567"/>
        <w:jc w:val="both"/>
        <w:rPr>
          <w:color w:val="auto"/>
        </w:rPr>
      </w:pPr>
      <w:r w:rsidRPr="00CE59B4">
        <w:rPr>
          <w:color w:val="auto"/>
        </w:rPr>
        <w:t xml:space="preserve">Вечный город и его жители. Все дороги ведут в Рим. Город Рим — столица империи. Архитектурный облик Рима. Колизей. Пантеон. Римский скульптурный портрет. Особняки на городских холмах. Многоэтажные дома в низинах между холмами. Термы в жизни и культуре римлянина. «Хлеб и зрелища» для бедноты. Большой цирк в Риме. </w:t>
      </w:r>
    </w:p>
    <w:p w:rsidR="00F4529C" w:rsidRPr="00CE59B4" w:rsidRDefault="00F4529C" w:rsidP="00CE59B4">
      <w:pPr>
        <w:pStyle w:val="Default"/>
        <w:ind w:firstLine="567"/>
        <w:jc w:val="both"/>
        <w:rPr>
          <w:color w:val="auto"/>
        </w:rPr>
      </w:pPr>
      <w:r w:rsidRPr="00CE59B4">
        <w:rPr>
          <w:color w:val="auto"/>
        </w:rPr>
        <w:t xml:space="preserve">Тема 15. Разгром Рима германцами и падение Западной Римской империи Римская империя при Константине. Укрепление границ империи. Рим и варвары. Вторжения варваров. Римская армия как инструмент борьбы полководцев за императорскую власть. Солдатские императоры. Правление Константина. Неограниченная власть императора. Увеличение численности армии. Прикрепление колонов к земле. Перемены в положении христиан. Признание христианства. Усиление влияния римского епископа (папы). Основание Константинополя и перенесение столицы на Восток. Украшение новой столицы за счёт архитектурных и скульптурных памятников Рима, Афин и других городов империи. Ад и рай в книгах христиан. Взятие Рима варварами. Разделение Римской империи на два самостоятельных государства. Варвары-наёмники в римской армии. Вторжение готов в Италию. Борьба полководца </w:t>
      </w:r>
      <w:proofErr w:type="spellStart"/>
      <w:r w:rsidRPr="00CE59B4">
        <w:rPr>
          <w:color w:val="auto"/>
        </w:rPr>
        <w:t>Стилихона</w:t>
      </w:r>
      <w:proofErr w:type="spellEnd"/>
      <w:r w:rsidRPr="00CE59B4">
        <w:rPr>
          <w:color w:val="auto"/>
        </w:rPr>
        <w:t xml:space="preserve"> с готами. Расправа императора над </w:t>
      </w:r>
      <w:proofErr w:type="spellStart"/>
      <w:r w:rsidRPr="00CE59B4">
        <w:rPr>
          <w:color w:val="auto"/>
        </w:rPr>
        <w:t>Стилихоном</w:t>
      </w:r>
      <w:proofErr w:type="spellEnd"/>
      <w:r w:rsidRPr="00CE59B4">
        <w:rPr>
          <w:color w:val="auto"/>
        </w:rPr>
        <w:t xml:space="preserve">. Недовольство легионеров-варваров. Взятие Рима </w:t>
      </w:r>
      <w:proofErr w:type="spellStart"/>
      <w:r w:rsidRPr="00CE59B4">
        <w:rPr>
          <w:color w:val="auto"/>
        </w:rPr>
        <w:t>Аларихом</w:t>
      </w:r>
      <w:proofErr w:type="spellEnd"/>
      <w:r w:rsidRPr="00CE59B4">
        <w:rPr>
          <w:color w:val="auto"/>
        </w:rPr>
        <w:t xml:space="preserve"> — вождём готов. Падение Западной Римской империи. Новый натиск варваров: захват Рима вандалами. Опустошение Вечного города варварами. Свержение юного римского императора Ромула </w:t>
      </w:r>
      <w:proofErr w:type="spellStart"/>
      <w:r w:rsidRPr="00CE59B4">
        <w:rPr>
          <w:color w:val="auto"/>
        </w:rPr>
        <w:t>Августула</w:t>
      </w:r>
      <w:proofErr w:type="spellEnd"/>
      <w:r w:rsidRPr="00CE59B4">
        <w:rPr>
          <w:color w:val="auto"/>
        </w:rPr>
        <w:t xml:space="preserve">. Передача имперских регалий византийскому императору. Западная Римская империя перестала существовать. Конец эпохи Античности. </w:t>
      </w:r>
    </w:p>
    <w:p w:rsidR="00F4529C" w:rsidRPr="00CE59B4" w:rsidRDefault="00F4529C" w:rsidP="00CE59B4">
      <w:pPr>
        <w:pStyle w:val="Default"/>
        <w:ind w:firstLine="567"/>
        <w:jc w:val="both"/>
        <w:rPr>
          <w:color w:val="auto"/>
        </w:rPr>
      </w:pPr>
      <w:r w:rsidRPr="00CE59B4">
        <w:rPr>
          <w:color w:val="auto"/>
        </w:rPr>
        <w:t>Итоговое повторение. Признаки цивилизации Греции и Рима. Народовластие в Греции и Риме. Роль граждан в управлении государством. Нравы. Любовь к Отечеству. Отличие греческого полиса и Римской республики от госуда</w:t>
      </w:r>
      <w:proofErr w:type="gramStart"/>
      <w:r w:rsidRPr="00CE59B4">
        <w:rPr>
          <w:color w:val="auto"/>
        </w:rPr>
        <w:t>рств Др</w:t>
      </w:r>
      <w:proofErr w:type="gramEnd"/>
      <w:r w:rsidRPr="00CE59B4">
        <w:rPr>
          <w:color w:val="auto"/>
        </w:rPr>
        <w:t xml:space="preserve">евнего Востока. Вклад народов древности в мировую культуру. </w:t>
      </w:r>
    </w:p>
    <w:p w:rsidR="00CE59B4" w:rsidRPr="00CE59B4" w:rsidRDefault="00CE59B4" w:rsidP="00CE59B4">
      <w:pPr>
        <w:pStyle w:val="Default"/>
        <w:ind w:firstLine="567"/>
        <w:jc w:val="both"/>
        <w:rPr>
          <w:b/>
          <w:bCs/>
          <w:color w:val="auto"/>
        </w:rPr>
      </w:pPr>
    </w:p>
    <w:p w:rsidR="00F4529C" w:rsidRPr="00CE59B4" w:rsidRDefault="00F4529C" w:rsidP="00CE59B4">
      <w:pPr>
        <w:pStyle w:val="Default"/>
        <w:ind w:firstLine="567"/>
        <w:jc w:val="center"/>
        <w:rPr>
          <w:color w:val="auto"/>
        </w:rPr>
      </w:pPr>
      <w:r w:rsidRPr="00CE59B4">
        <w:rPr>
          <w:b/>
          <w:bCs/>
          <w:color w:val="auto"/>
        </w:rPr>
        <w:t>ИСТОРИЯ СРЕДНИХ ВЕКОВ 6 класс (28 часов)</w:t>
      </w:r>
    </w:p>
    <w:p w:rsidR="00F4529C" w:rsidRPr="00CE59B4" w:rsidRDefault="00F4529C" w:rsidP="00CE59B4">
      <w:pPr>
        <w:pStyle w:val="Default"/>
        <w:ind w:firstLine="567"/>
        <w:jc w:val="both"/>
        <w:rPr>
          <w:color w:val="auto"/>
        </w:rPr>
      </w:pPr>
      <w:r w:rsidRPr="00CE59B4">
        <w:rPr>
          <w:color w:val="auto"/>
        </w:rPr>
        <w:t xml:space="preserve">Введение. Живое Средневековье </w:t>
      </w:r>
    </w:p>
    <w:p w:rsidR="00F4529C" w:rsidRPr="00CE59B4" w:rsidRDefault="00F4529C" w:rsidP="00CE59B4">
      <w:pPr>
        <w:pStyle w:val="Default"/>
        <w:ind w:firstLine="567"/>
        <w:jc w:val="both"/>
        <w:rPr>
          <w:color w:val="auto"/>
        </w:rPr>
      </w:pPr>
      <w:r w:rsidRPr="00CE59B4">
        <w:rPr>
          <w:color w:val="auto"/>
        </w:rPr>
        <w:t xml:space="preserve">Что изучает история Средних веков. Дискуссии учёных о временных границах эпохи Средневековья. Условность термина «Средневековье». Место истории Средних веков в истории человечества. Этапы развития эпохи Средневековья. По каким источникам учёные изучают историю Средних веков. </w:t>
      </w:r>
    </w:p>
    <w:p w:rsidR="00F4529C" w:rsidRPr="00CE59B4" w:rsidRDefault="00F4529C" w:rsidP="00CE59B4">
      <w:pPr>
        <w:pStyle w:val="Default"/>
        <w:ind w:firstLine="567"/>
        <w:jc w:val="both"/>
        <w:rPr>
          <w:color w:val="auto"/>
        </w:rPr>
      </w:pPr>
      <w:r w:rsidRPr="00CE59B4">
        <w:rPr>
          <w:color w:val="auto"/>
        </w:rPr>
        <w:t xml:space="preserve">Тема 1. Становление средневековой Европы (VI—XI вв.) </w:t>
      </w:r>
    </w:p>
    <w:p w:rsidR="00F4529C" w:rsidRPr="00CE59B4" w:rsidRDefault="00F4529C" w:rsidP="00CE59B4">
      <w:pPr>
        <w:pStyle w:val="Default"/>
        <w:ind w:firstLine="567"/>
        <w:jc w:val="both"/>
        <w:rPr>
          <w:color w:val="auto"/>
        </w:rPr>
      </w:pPr>
      <w:r w:rsidRPr="00CE59B4">
        <w:rPr>
          <w:color w:val="auto"/>
        </w:rPr>
        <w:t xml:space="preserve">Образование варварских королевств. Государство франков и христианская церковь в VI— VIII вв. Образование варварских государств на территории бывшей Западной Римской империи. Франки. Возвышение </w:t>
      </w:r>
      <w:proofErr w:type="spellStart"/>
      <w:r w:rsidRPr="00CE59B4">
        <w:rPr>
          <w:color w:val="auto"/>
        </w:rPr>
        <w:t>Хлодвига</w:t>
      </w:r>
      <w:proofErr w:type="spellEnd"/>
      <w:r w:rsidRPr="00CE59B4">
        <w:rPr>
          <w:color w:val="auto"/>
        </w:rPr>
        <w:t xml:space="preserve"> — вождя франков. Складывание королевства у франков во главе с </w:t>
      </w:r>
      <w:proofErr w:type="spellStart"/>
      <w:r w:rsidRPr="00CE59B4">
        <w:rPr>
          <w:color w:val="auto"/>
        </w:rPr>
        <w:t>Хлодвигом</w:t>
      </w:r>
      <w:proofErr w:type="spellEnd"/>
      <w:r w:rsidRPr="00CE59B4">
        <w:rPr>
          <w:color w:val="auto"/>
        </w:rPr>
        <w:t xml:space="preserve">, основателем рода Меровингов. Признание римской знатью власти </w:t>
      </w:r>
      <w:proofErr w:type="spellStart"/>
      <w:r w:rsidRPr="00CE59B4">
        <w:rPr>
          <w:color w:val="auto"/>
        </w:rPr>
        <w:t>Хлодвига</w:t>
      </w:r>
      <w:proofErr w:type="spellEnd"/>
      <w:r w:rsidRPr="00CE59B4">
        <w:rPr>
          <w:color w:val="auto"/>
        </w:rPr>
        <w:t xml:space="preserve">. Сближение культур, образа жизни германцев и римлян. Элементарность государственного устройства у франков при сильной королевской власти. Налоги, суд и военная организация у франков. Переход от обычая к писаному закону как </w:t>
      </w:r>
      <w:r w:rsidRPr="00CE59B4">
        <w:rPr>
          <w:color w:val="auto"/>
        </w:rPr>
        <w:lastRenderedPageBreak/>
        <w:t xml:space="preserve">инструменту внедрения и регулирования единых порядков на территории Франкского королевства. Складывание крупного землевладения и новых отношений среди франков. Полноправность знати на местах. Завершение распада родовой организации франков и переход к соседской общине. Раздел </w:t>
      </w:r>
      <w:proofErr w:type="spellStart"/>
      <w:r w:rsidRPr="00CE59B4">
        <w:rPr>
          <w:color w:val="auto"/>
        </w:rPr>
        <w:t>Хлодвигом</w:t>
      </w:r>
      <w:proofErr w:type="spellEnd"/>
      <w:r w:rsidRPr="00CE59B4">
        <w:rPr>
          <w:color w:val="auto"/>
        </w:rPr>
        <w:t xml:space="preserve"> Франкского королевства между наследниками. </w:t>
      </w:r>
      <w:proofErr w:type="spellStart"/>
      <w:r w:rsidRPr="00CE59B4">
        <w:rPr>
          <w:color w:val="auto"/>
        </w:rPr>
        <w:t>Хлодвиг</w:t>
      </w:r>
      <w:proofErr w:type="spellEnd"/>
      <w:r w:rsidRPr="00CE59B4">
        <w:rPr>
          <w:color w:val="auto"/>
        </w:rPr>
        <w:t xml:space="preserve"> и христианская церковь. Христианство как инструмент объединения и подчинения населения власти, освящённой Богом. Духовенство и миряне. Новые образцы и правила жизни по Библии для франков. Распространение христианства среди варваров. Появление монахов и возникновение их поселений — монастырей. Белое и чёрное монашество. Монастыри как центры формирования новой культуры. Превращение монастырей в крупных землевладельцев. Усобицы потомков </w:t>
      </w:r>
      <w:proofErr w:type="spellStart"/>
      <w:r w:rsidRPr="00CE59B4">
        <w:rPr>
          <w:color w:val="auto"/>
        </w:rPr>
        <w:t>Хлодвига</w:t>
      </w:r>
      <w:proofErr w:type="spellEnd"/>
      <w:r w:rsidRPr="00CE59B4">
        <w:rPr>
          <w:color w:val="auto"/>
        </w:rPr>
        <w:t xml:space="preserve"> и их последствия для Франкского королевства. Меровинги — «ленивые короли». Карл </w:t>
      </w:r>
      <w:proofErr w:type="spellStart"/>
      <w:r w:rsidRPr="00CE59B4">
        <w:rPr>
          <w:color w:val="auto"/>
        </w:rPr>
        <w:t>Мартелл</w:t>
      </w:r>
      <w:proofErr w:type="spellEnd"/>
      <w:r w:rsidRPr="00CE59B4">
        <w:rPr>
          <w:color w:val="auto"/>
        </w:rPr>
        <w:t xml:space="preserve">. Битва у Пуатье и её значение. Военная реформа Карла </w:t>
      </w:r>
      <w:proofErr w:type="spellStart"/>
      <w:r w:rsidRPr="00CE59B4">
        <w:rPr>
          <w:color w:val="auto"/>
        </w:rPr>
        <w:t>Мартелла</w:t>
      </w:r>
      <w:proofErr w:type="spellEnd"/>
      <w:r w:rsidRPr="00CE59B4">
        <w:rPr>
          <w:color w:val="auto"/>
        </w:rPr>
        <w:t xml:space="preserve">. Феод и феодал. Папа римский и </w:t>
      </w:r>
      <w:proofErr w:type="spellStart"/>
      <w:r w:rsidRPr="00CE59B4">
        <w:rPr>
          <w:color w:val="auto"/>
        </w:rPr>
        <w:t>Пипин</w:t>
      </w:r>
      <w:proofErr w:type="spellEnd"/>
      <w:r w:rsidRPr="00CE59B4">
        <w:rPr>
          <w:color w:val="auto"/>
        </w:rPr>
        <w:t xml:space="preserve"> Короткий. «Дар </w:t>
      </w:r>
      <w:proofErr w:type="spellStart"/>
      <w:r w:rsidRPr="00CE59B4">
        <w:rPr>
          <w:color w:val="auto"/>
        </w:rPr>
        <w:t>Пипина</w:t>
      </w:r>
      <w:proofErr w:type="spellEnd"/>
      <w:r w:rsidRPr="00CE59B4">
        <w:rPr>
          <w:color w:val="auto"/>
        </w:rPr>
        <w:t xml:space="preserve">»: образование государства пап римских — Папской области. Возникновение и распад империи Карла Великого. Новый король и династия Каролингов. Личность Карла Великого. Карл и титул европейских правителей. Папа римский и великий король франков. Направления, цели и итоги военных походов короля Карла. Утрата самостоятельности Саксонии. Расширение границ Франкского государства. Образование империи Карла Великого. Древняя Римская империя, объединявшая христианский мир, как идеал варварских народов раннего Средневековья. Административно-военное управление воссозданной империей франкского короля. Культурная разрозненность и слабость экономических отношений как препятствие для объединения народов под властью императора Карла. Раздел империи Карлом между наследниками. </w:t>
      </w:r>
      <w:proofErr w:type="spellStart"/>
      <w:r w:rsidRPr="00CE59B4">
        <w:rPr>
          <w:color w:val="auto"/>
        </w:rPr>
        <w:t>Верденский</w:t>
      </w:r>
      <w:proofErr w:type="spellEnd"/>
      <w:r w:rsidRPr="00CE59B4">
        <w:rPr>
          <w:color w:val="auto"/>
        </w:rPr>
        <w:t xml:space="preserve"> договор: последующее рождение Лотарингии, Франции и Германии. Папская область. Новый император. Развитие феодальных отношений во Франкском государстве. От свободы крестьян к крепостной зависимости. Феодальная раздробленность Западной Европы в IX— XI веках. Феодализм. Феодальная лестница. Франция в IX—XI вв. Потеря королевской властью значения центрального государственного органа. Слабость Каролингов. Гуго </w:t>
      </w:r>
      <w:proofErr w:type="spellStart"/>
      <w:r w:rsidRPr="00CE59B4">
        <w:rPr>
          <w:color w:val="auto"/>
        </w:rPr>
        <w:t>Капет</w:t>
      </w:r>
      <w:proofErr w:type="spellEnd"/>
      <w:r w:rsidRPr="00CE59B4">
        <w:rPr>
          <w:color w:val="auto"/>
        </w:rPr>
        <w:t xml:space="preserve"> — новый избранный король. Владения короля — его домен. Германия в IX—XI вв. </w:t>
      </w:r>
    </w:p>
    <w:p w:rsidR="00F4529C" w:rsidRPr="00CE59B4" w:rsidRDefault="00F4529C" w:rsidP="00CE59B4">
      <w:pPr>
        <w:pStyle w:val="Default"/>
        <w:ind w:firstLine="567"/>
        <w:jc w:val="both"/>
        <w:rPr>
          <w:color w:val="auto"/>
        </w:rPr>
      </w:pPr>
      <w:r w:rsidRPr="00CE59B4">
        <w:rPr>
          <w:color w:val="auto"/>
        </w:rPr>
        <w:t xml:space="preserve">Англия в раннее Средневековье. Англия в IX—XI вв. Легенды об английском короле Артуре и историческая реальность. Бретань и Британия. Норманны и их образ жизни. Варяги и народы Восточной Европы. Русь и варяги. Норманнские Рюриковичи — первая династия князей Древней Руси. Объединение Англии в единое государство. Королевства норманнов в Скандинавии. Прекращение норманнских завоевательных походов. </w:t>
      </w:r>
    </w:p>
    <w:p w:rsidR="00F4529C" w:rsidRPr="00CE59B4" w:rsidRDefault="00F4529C" w:rsidP="00CE59B4">
      <w:pPr>
        <w:pStyle w:val="Default"/>
        <w:ind w:firstLine="567"/>
        <w:jc w:val="both"/>
        <w:rPr>
          <w:color w:val="auto"/>
        </w:rPr>
      </w:pPr>
      <w:r w:rsidRPr="00CE59B4">
        <w:rPr>
          <w:color w:val="auto"/>
        </w:rPr>
        <w:t xml:space="preserve">Тема 2. Византийская империя и славяне в VI—XI вв. </w:t>
      </w:r>
    </w:p>
    <w:p w:rsidR="00F4529C" w:rsidRPr="00CE59B4" w:rsidRDefault="00F4529C" w:rsidP="00CE59B4">
      <w:pPr>
        <w:pStyle w:val="Default"/>
        <w:ind w:firstLine="567"/>
        <w:jc w:val="both"/>
        <w:rPr>
          <w:color w:val="auto"/>
        </w:rPr>
      </w:pPr>
      <w:r w:rsidRPr="00CE59B4">
        <w:rPr>
          <w:color w:val="auto"/>
        </w:rPr>
        <w:t xml:space="preserve">Византия при Юстиниане. Борьба империи с внешними врагами. Образование Восточной Римской империи — Византии — </w:t>
      </w:r>
      <w:proofErr w:type="spellStart"/>
      <w:r w:rsidRPr="00CE59B4">
        <w:rPr>
          <w:color w:val="auto"/>
        </w:rPr>
        <w:t>Ромейской</w:t>
      </w:r>
      <w:proofErr w:type="spellEnd"/>
      <w:r w:rsidRPr="00CE59B4">
        <w:rPr>
          <w:color w:val="auto"/>
        </w:rPr>
        <w:t xml:space="preserve"> империи. Устойчивость Византии в борьбе с варварским миром. Евразийский облик и характер нового государства. Константинополь — столица на перекрёстке цивилизаций и их торговых путей. Византия — единое монархическое государство. Император — правитель новой империи. Византия при Юстиниане. Реформы императора Юстиниана. Военные походы. Расселение славян и арабов на территории Византии. Борьба империи с внешними врагами. Культура Византии. Византия — наследница мира Античности и стран Востока. Рост потребности государства в грамотных людях. Основные типы школ Византии: их доступность и светский характер. Развитие античных знаний византийцами в разных областях. Изменения в архитектуре христианского храма. Крестово-купольный тип храма — храм Святой Софии. Изменения в назначении храма: христианский храм — дом для моления. Убранство интерьера храма и его значение. Искусство внутреннего оформления храма: мозаика, фрески. Канон росписи помещения храма. Появление и развитие иконописи. Церковь — «Библия для неграмотных». Византия — центр культуры Средневековья. Влияние византийской культуры на другие страны и народы. Византия и Русь: культурное влияние. Образование славянских государств. Направления движения </w:t>
      </w:r>
      <w:r w:rsidRPr="00CE59B4">
        <w:rPr>
          <w:color w:val="auto"/>
        </w:rPr>
        <w:lastRenderedPageBreak/>
        <w:t xml:space="preserve">славян и территории их расселения. Племенные ветви славян. Занятия и образ жизни славян. Управление и организация жизни у славян. Вождь и дружина. Объединения славян. Образование государства у южных славян — Болгарии. Князь </w:t>
      </w:r>
      <w:proofErr w:type="spellStart"/>
      <w:r w:rsidRPr="00CE59B4">
        <w:rPr>
          <w:color w:val="auto"/>
        </w:rPr>
        <w:t>Симеон</w:t>
      </w:r>
      <w:proofErr w:type="spellEnd"/>
      <w:r w:rsidRPr="00CE59B4">
        <w:rPr>
          <w:color w:val="auto"/>
        </w:rPr>
        <w:t xml:space="preserve"> и его политика. Кочевники и судьбы Болгарского царства. Василий II </w:t>
      </w:r>
      <w:proofErr w:type="spellStart"/>
      <w:r w:rsidRPr="00CE59B4">
        <w:rPr>
          <w:color w:val="auto"/>
        </w:rPr>
        <w:t>Болгаробойца</w:t>
      </w:r>
      <w:proofErr w:type="spellEnd"/>
      <w:r w:rsidRPr="00CE59B4">
        <w:rPr>
          <w:color w:val="auto"/>
        </w:rPr>
        <w:t xml:space="preserve">. Соперничество Византии и Болгарии и его завершение. Период существования Болгарского государства и его достижения. </w:t>
      </w:r>
      <w:proofErr w:type="spellStart"/>
      <w:r w:rsidRPr="00CE59B4">
        <w:rPr>
          <w:color w:val="auto"/>
        </w:rPr>
        <w:t>Великоморавская</w:t>
      </w:r>
      <w:proofErr w:type="spellEnd"/>
      <w:r w:rsidRPr="00CE59B4">
        <w:rPr>
          <w:color w:val="auto"/>
        </w:rPr>
        <w:t xml:space="preserve"> держава — государство западных славян. Поиск покровителей: от Германии к Византии. Славянские просветители Кирилл и Мефодий. Слабость </w:t>
      </w:r>
      <w:proofErr w:type="spellStart"/>
      <w:r w:rsidRPr="00CE59B4">
        <w:rPr>
          <w:color w:val="auto"/>
        </w:rPr>
        <w:t>Великоморавского</w:t>
      </w:r>
      <w:proofErr w:type="spellEnd"/>
      <w:r w:rsidRPr="00CE59B4">
        <w:rPr>
          <w:color w:val="auto"/>
        </w:rPr>
        <w:t xml:space="preserve"> государства и его подчинение Германии. Образование Киевской Руси — государства восточных славян. Появление на карте средневековой Европы государств Чехии и Польши. Политические курсы польских князей Мешко I и </w:t>
      </w:r>
      <w:proofErr w:type="spellStart"/>
      <w:r w:rsidRPr="00CE59B4">
        <w:rPr>
          <w:color w:val="auto"/>
        </w:rPr>
        <w:t>Болеслава</w:t>
      </w:r>
      <w:proofErr w:type="spellEnd"/>
      <w:r w:rsidRPr="00CE59B4">
        <w:rPr>
          <w:color w:val="auto"/>
        </w:rPr>
        <w:t xml:space="preserve"> I </w:t>
      </w:r>
      <w:proofErr w:type="gramStart"/>
      <w:r w:rsidRPr="00CE59B4">
        <w:rPr>
          <w:color w:val="auto"/>
        </w:rPr>
        <w:t>Храброго</w:t>
      </w:r>
      <w:proofErr w:type="gramEnd"/>
      <w:r w:rsidRPr="00CE59B4">
        <w:rPr>
          <w:color w:val="auto"/>
        </w:rPr>
        <w:t xml:space="preserve">. </w:t>
      </w:r>
    </w:p>
    <w:p w:rsidR="00F4529C" w:rsidRPr="00CE59B4" w:rsidRDefault="00F4529C" w:rsidP="00CE59B4">
      <w:pPr>
        <w:pStyle w:val="Default"/>
        <w:ind w:firstLine="567"/>
        <w:jc w:val="both"/>
        <w:rPr>
          <w:color w:val="auto"/>
        </w:rPr>
      </w:pPr>
      <w:r w:rsidRPr="00CE59B4">
        <w:rPr>
          <w:color w:val="auto"/>
        </w:rPr>
        <w:t xml:space="preserve">Тема 3. Арабы в VI—XI вв. </w:t>
      </w:r>
    </w:p>
    <w:p w:rsidR="00F4529C" w:rsidRPr="00CE59B4" w:rsidRDefault="00F4529C" w:rsidP="00CE59B4">
      <w:pPr>
        <w:pStyle w:val="Default"/>
        <w:ind w:firstLine="567"/>
        <w:jc w:val="both"/>
        <w:rPr>
          <w:color w:val="auto"/>
        </w:rPr>
      </w:pPr>
      <w:r w:rsidRPr="00CE59B4">
        <w:rPr>
          <w:color w:val="auto"/>
        </w:rPr>
        <w:t xml:space="preserve">Возникновение ислама. Арабский халифат и его распад. Аравия — родина исламской религии. География, природные условия Аравийского полуострова, занятия и образ жизни его жителей. Бедуины. Мекка — центр торговли. Иран, Византия и арабы. Мухаммед — проповедник новой религии. Хиджра. Возникновение ислама. Аллах — Бог правоверных мусульман. Распространение ислама среди арабских племён. Образование Арабского государства во главе с Мухаммедом. Коран — священная книга ислама. Религиозный характер морали и права в исламе. Нормы шариата — мусульманское право. Семья и Коран. Влияние ислама на культуру народов, покорённых арабами. Арабский халифат. Халиф — заместитель пророка. Вторжение арабов во владения </w:t>
      </w:r>
      <w:proofErr w:type="spellStart"/>
      <w:r w:rsidRPr="00CE59B4">
        <w:rPr>
          <w:color w:val="auto"/>
        </w:rPr>
        <w:t>Ромейской</w:t>
      </w:r>
      <w:proofErr w:type="spellEnd"/>
      <w:r w:rsidRPr="00CE59B4">
        <w:rPr>
          <w:color w:val="auto"/>
        </w:rPr>
        <w:t xml:space="preserve"> империи. Поход в Северную Африку. Исламизация берберов. Покорение жителей большей части Пиренейского полуострова. Восточный поход. Подчинение Северного Кавказа. Арабский халифат — государство между двух океанов. Эмиры и система налогообложения. Багдадский халифат и </w:t>
      </w:r>
      <w:proofErr w:type="spellStart"/>
      <w:r w:rsidRPr="00CE59B4">
        <w:rPr>
          <w:color w:val="auto"/>
        </w:rPr>
        <w:t>Харун</w:t>
      </w:r>
      <w:proofErr w:type="spellEnd"/>
      <w:r w:rsidRPr="00CE59B4">
        <w:rPr>
          <w:color w:val="auto"/>
        </w:rPr>
        <w:t xml:space="preserve"> ар-Рашид. Народное сопротивление арабскому владычеству. Междоусобицы. Кордовский эмират. Распад халифата. Культура стран халифата. Наследие эллинизма и ислам. Арабский язык — «латынь Востока». Образование — инструмент карьеры. Медресе — высшая мусульманская школа. Престиж образованности и знания. Научные знания арабов. </w:t>
      </w:r>
      <w:proofErr w:type="gramStart"/>
      <w:r w:rsidRPr="00CE59B4">
        <w:rPr>
          <w:color w:val="auto"/>
        </w:rPr>
        <w:t>Аль-Бируни</w:t>
      </w:r>
      <w:proofErr w:type="gramEnd"/>
      <w:r w:rsidRPr="00CE59B4">
        <w:rPr>
          <w:color w:val="auto"/>
        </w:rPr>
        <w:t xml:space="preserve">. Ибн Сина (Авиценна). Арабская поэзия и сказки. Фирдоуси. Архитектура — вершина арабского искусства. Дворец </w:t>
      </w:r>
      <w:proofErr w:type="spellStart"/>
      <w:r w:rsidRPr="00CE59B4">
        <w:rPr>
          <w:color w:val="auto"/>
        </w:rPr>
        <w:t>Альгамбра</w:t>
      </w:r>
      <w:proofErr w:type="spellEnd"/>
      <w:r w:rsidRPr="00CE59B4">
        <w:rPr>
          <w:color w:val="auto"/>
        </w:rPr>
        <w:t xml:space="preserve"> в Гранаде. Мечеть — место общественных встреч и хранилище ценностей. Устройство мечети. Минарет. Арабески. Значение культуры халифата. Испания — мост между арабской и европейской культурами. </w:t>
      </w:r>
    </w:p>
    <w:p w:rsidR="00F4529C" w:rsidRPr="00CE59B4" w:rsidRDefault="00F4529C" w:rsidP="00CE59B4">
      <w:pPr>
        <w:pStyle w:val="Default"/>
        <w:ind w:firstLine="567"/>
        <w:jc w:val="both"/>
        <w:rPr>
          <w:color w:val="auto"/>
        </w:rPr>
      </w:pPr>
      <w:r w:rsidRPr="00CE59B4">
        <w:rPr>
          <w:color w:val="auto"/>
        </w:rPr>
        <w:t xml:space="preserve">Тема 4. Феодалы и крестьяне Средневековая деревня и её обитатели. Земля — феодальная собственность. Феодальная вотчина. Феодал и зависимые крестьяне. Виды феодальной зависимости земледельцев. Повинности крестьянина. Крестьянская община как организация жизни средневекового крестьянства. Средневековая деревня. Хозяйство земледельца. Условия труда. Натуральное хозяйство — отличие феодальной эпохи. В рыцарском замке. Период расцвета, зрелости </w:t>
      </w:r>
      <w:proofErr w:type="gramStart"/>
      <w:r w:rsidRPr="00CE59B4">
        <w:rPr>
          <w:color w:val="auto"/>
        </w:rPr>
        <w:t>Сред-</w:t>
      </w:r>
      <w:proofErr w:type="spellStart"/>
      <w:r w:rsidRPr="00CE59B4">
        <w:rPr>
          <w:color w:val="auto"/>
        </w:rPr>
        <w:t>невековья</w:t>
      </w:r>
      <w:proofErr w:type="spellEnd"/>
      <w:proofErr w:type="gramEnd"/>
      <w:r w:rsidRPr="00CE59B4">
        <w:rPr>
          <w:color w:val="auto"/>
        </w:rPr>
        <w:t xml:space="preserve">. Установление феодальных отношений. Окончательное оформление вассальных отношений. Распространение архитектуры замков. Внешнее и внутреннее устройство рыцарского замка. Замок — жилище и крепость феодала. Рыцарь — конный воин в доспехах. Снаряжение рыцаря. Отличительные знаки рыцаря. Кодекс рыцарской чести — рыцарская культура. </w:t>
      </w:r>
    </w:p>
    <w:p w:rsidR="00F4529C" w:rsidRPr="00CE59B4" w:rsidRDefault="00F4529C" w:rsidP="00CE59B4">
      <w:pPr>
        <w:pStyle w:val="Default"/>
        <w:ind w:firstLine="567"/>
        <w:jc w:val="both"/>
        <w:rPr>
          <w:color w:val="auto"/>
        </w:rPr>
      </w:pPr>
      <w:r w:rsidRPr="00CE59B4">
        <w:rPr>
          <w:color w:val="auto"/>
        </w:rPr>
        <w:t xml:space="preserve">Тема 5. Средневековый город в Западной и Центральной Европе Формирование средневековых городов. Совершенствование орудий обработки земли. Разнообразие продуктов земледелия. Увеличение роли тяглового скота в земледелии. Изобретение хомута для лошади. Развитие ремесла в сельском хозяйстве. Добыча, плавка и обработка железа. Отделение ремесла от сельского хозяйства. Обмен продуктами земледелия и ремесла. Причины возникновения городов. Город — поселение ремесленников и торговцев. Обустройство городских границ. Возрождение древних городов в Италии, на юге Франции. География новых городов. Рост числа средневековых городов. Сеньоры и город. Борьба за городское самоуправление. Средневековый ремесленник: искусство, </w:t>
      </w:r>
      <w:r w:rsidRPr="00CE59B4">
        <w:rPr>
          <w:color w:val="auto"/>
        </w:rPr>
        <w:lastRenderedPageBreak/>
        <w:t>труд, подготовка нового поколения подмастерьев и мастеров. Шедевр. Цеховые объединения городских ремесленников. Роль и влияние цехов на жизнь средневекового города. Изменение культуры европейцев в период расцвета Средневековья. Развитие торговли в феодальн</w:t>
      </w:r>
      <w:proofErr w:type="gramStart"/>
      <w:r w:rsidRPr="00CE59B4">
        <w:rPr>
          <w:color w:val="auto"/>
        </w:rPr>
        <w:t>о-</w:t>
      </w:r>
      <w:proofErr w:type="gramEnd"/>
      <w:r w:rsidRPr="00CE59B4">
        <w:rPr>
          <w:color w:val="auto"/>
        </w:rPr>
        <w:t xml:space="preserve"> раздробленной Европе. Объединения купцов — гильдия, товарищество. Оживление торговых отношений. Возобновление строительства дорог в Европе. Торговые пути. Ярмарки — общеизвестные места торговли в Европе. От ростовщичества к банкам. Горожане их образ жизни. Своеобразие города. Управление городом и </w:t>
      </w:r>
      <w:proofErr w:type="gramStart"/>
      <w:r w:rsidRPr="00CE59B4">
        <w:rPr>
          <w:color w:val="auto"/>
        </w:rPr>
        <w:t>городская</w:t>
      </w:r>
      <w:proofErr w:type="gramEnd"/>
      <w:r w:rsidRPr="00CE59B4">
        <w:rPr>
          <w:color w:val="auto"/>
        </w:rPr>
        <w:t xml:space="preserve"> знать. Борьба ремесленников за участие в управлении городом. Городская беднота и восстания. Образ жизни горожан. Обустройство средневекового города. Его защита и укрепления. Город — центр формирования новой европейской культуры и взаимодействия народов. Университеты как явление городской среды и средневекового пространства. Развлечения горожан. Городское сословие в Европе — носители идей свободы и права. Союз королей городов. Торговля в Средние века. Оживление торговых отношений. Торговые пути. Ярмарки — общеизвестные места торговли в Европе. От ростовщичества к банкам. </w:t>
      </w:r>
    </w:p>
    <w:p w:rsidR="00F4529C" w:rsidRPr="00CE59B4" w:rsidRDefault="00F4529C" w:rsidP="00CE59B4">
      <w:pPr>
        <w:pStyle w:val="Default"/>
        <w:ind w:firstLine="567"/>
        <w:jc w:val="both"/>
        <w:rPr>
          <w:color w:val="auto"/>
        </w:rPr>
      </w:pPr>
      <w:r w:rsidRPr="00CE59B4">
        <w:rPr>
          <w:color w:val="auto"/>
        </w:rPr>
        <w:t xml:space="preserve">Тема 6. Католическая церковь в XI—XIII вв. Крестовые походы Могущество папской власти. Католическая церковь и еретики. Складывание трёх сословий, характерных для общества феодального этапа. Успехи в экономическом развитии и недостаток земель. Рост самостоятельности и потребностей феодалов. Нужда в новых «доходных» источниках. Усиление власти короля. Церковь — крупнейший землевладелец. Рост влияния церкви и её экономического и духовного могущества. Разделение церквей. Ослабление авторитета и власти папы римского. Папа римский Григорий VII. Двухсотлетняя борьба королей и папства. Путь в Каноссу. Опора папы — епископы и монастыри. Могущество папы Иннокентия III. Церковные соборы и догматы христианской веры. Движение еретиков. Католическая церковь и еретики. Альбигойские войны. Инквизиция. Монашеские нищенствующие ордены. Франциск Ассизский. Доминик Гусман. Крестовые походы. </w:t>
      </w:r>
      <w:proofErr w:type="spellStart"/>
      <w:r w:rsidRPr="00CE59B4">
        <w:rPr>
          <w:color w:val="auto"/>
        </w:rPr>
        <w:t>Клермонский</w:t>
      </w:r>
      <w:proofErr w:type="spellEnd"/>
      <w:r w:rsidRPr="00CE59B4">
        <w:rPr>
          <w:color w:val="auto"/>
        </w:rPr>
        <w:t xml:space="preserve"> призыв папы римского Урбана II. Палестина — Святая земля для верующих христиан. Широкий отклик на призыв в обществе. Крестовые походы и крестоносцы. Цели различных участников Крестовых походов. Различия походов бедноты и феодалов. Последствия Первого крестового похода для Византии. Образование крестоносцами государств на Средиземноморском побережье. Отношения рыцарей с местным населением — мусульманами. Духовно-рыцарские ордены и их значение для защиты завоеваний крестоносцев в Палестине. Сопротивление народов Востока натиску крестоносцев. Объединение мусульман перед угрозой дальнейших завоеваний крестоносцев. </w:t>
      </w:r>
      <w:proofErr w:type="gramStart"/>
      <w:r w:rsidRPr="00CE59B4">
        <w:rPr>
          <w:color w:val="auto"/>
        </w:rPr>
        <w:t>Салах</w:t>
      </w:r>
      <w:proofErr w:type="gramEnd"/>
      <w:r w:rsidRPr="00CE59B4">
        <w:rPr>
          <w:color w:val="auto"/>
        </w:rPr>
        <w:t xml:space="preserve"> ад-Дин и Третий крестовый поход. Судьба походов королей Фридриха I Барбароссы, Филиппа II Августа, Ричарда Львиное Сердце со своими вассалами. Четвёртый крестовый поход: благочестие и коварство. Разграбление Константинополя. Распад Визант</w:t>
      </w:r>
      <w:proofErr w:type="gramStart"/>
      <w:r w:rsidRPr="00CE59B4">
        <w:rPr>
          <w:color w:val="auto"/>
        </w:rPr>
        <w:t>ии и её</w:t>
      </w:r>
      <w:proofErr w:type="gramEnd"/>
      <w:r w:rsidRPr="00CE59B4">
        <w:rPr>
          <w:color w:val="auto"/>
        </w:rPr>
        <w:t xml:space="preserve"> восстановление. Детские крестовые походы. Укрепление королевской власти. Усиление мусульманских княжеств во главе с Египтом. Значение и итоги Крестовых походов для Запада и Востока. </w:t>
      </w:r>
    </w:p>
    <w:p w:rsidR="00F4529C" w:rsidRPr="00CE59B4" w:rsidRDefault="00F4529C" w:rsidP="00CE59B4">
      <w:pPr>
        <w:pStyle w:val="Default"/>
        <w:ind w:firstLine="567"/>
        <w:jc w:val="both"/>
        <w:rPr>
          <w:color w:val="auto"/>
        </w:rPr>
      </w:pPr>
      <w:r w:rsidRPr="00CE59B4">
        <w:rPr>
          <w:color w:val="auto"/>
        </w:rPr>
        <w:t>Тема 7. Образование централизованных госуда</w:t>
      </w:r>
      <w:proofErr w:type="gramStart"/>
      <w:r w:rsidRPr="00CE59B4">
        <w:rPr>
          <w:color w:val="auto"/>
        </w:rPr>
        <w:t>рств в З</w:t>
      </w:r>
      <w:proofErr w:type="gramEnd"/>
      <w:r w:rsidRPr="00CE59B4">
        <w:rPr>
          <w:color w:val="auto"/>
        </w:rPr>
        <w:t xml:space="preserve">ападной Европе (XI—XV вв.) </w:t>
      </w:r>
    </w:p>
    <w:p w:rsidR="00F4529C" w:rsidRPr="00CE59B4" w:rsidRDefault="00F4529C" w:rsidP="00CE59B4">
      <w:pPr>
        <w:pStyle w:val="Default"/>
        <w:ind w:firstLine="567"/>
        <w:jc w:val="both"/>
        <w:rPr>
          <w:color w:val="auto"/>
        </w:rPr>
      </w:pPr>
      <w:r w:rsidRPr="00CE59B4">
        <w:rPr>
          <w:color w:val="auto"/>
        </w:rPr>
        <w:t xml:space="preserve">Как происходило объединение Франции. Экономические успехи Французского государства. Объединение городов и крестьян-земледельцев, части рыцарства вокруг короля. Поддержка королей церковью. Начало объединения Франции. Филипп II Август. Борьба французского и английского королей за французские территории. Битва при </w:t>
      </w:r>
      <w:proofErr w:type="spellStart"/>
      <w:r w:rsidRPr="00CE59B4">
        <w:rPr>
          <w:color w:val="auto"/>
        </w:rPr>
        <w:t>Бувине</w:t>
      </w:r>
      <w:proofErr w:type="spellEnd"/>
      <w:r w:rsidRPr="00CE59B4">
        <w:rPr>
          <w:color w:val="auto"/>
        </w:rPr>
        <w:t xml:space="preserve">. Укрепление власти короля. Людовик IX Святой: ограничение самовластия феодалов и междоусобиц. Утверждение единой денежной системы. Рост международного престижа Франции. Конфликт между королём Филиппом IV Красивым и папой римским </w:t>
      </w:r>
      <w:proofErr w:type="spellStart"/>
      <w:r w:rsidRPr="00CE59B4">
        <w:rPr>
          <w:color w:val="auto"/>
        </w:rPr>
        <w:t>Бонифацием</w:t>
      </w:r>
      <w:proofErr w:type="spellEnd"/>
      <w:r w:rsidRPr="00CE59B4">
        <w:rPr>
          <w:color w:val="auto"/>
        </w:rPr>
        <w:t xml:space="preserve"> VIII. </w:t>
      </w:r>
      <w:proofErr w:type="spellStart"/>
      <w:r w:rsidRPr="00CE59B4">
        <w:rPr>
          <w:color w:val="auto"/>
        </w:rPr>
        <w:t>Авиньонское</w:t>
      </w:r>
      <w:proofErr w:type="spellEnd"/>
      <w:r w:rsidRPr="00CE59B4">
        <w:rPr>
          <w:color w:val="auto"/>
        </w:rPr>
        <w:t xml:space="preserve"> пленение пап. Ослабление могущества римского папы. Франция — централизованное государство. Генеральные штаты — французский парламент. Оформление сословной монархии во Франции. </w:t>
      </w:r>
    </w:p>
    <w:p w:rsidR="00F4529C" w:rsidRPr="00CE59B4" w:rsidRDefault="00F4529C" w:rsidP="00CE59B4">
      <w:pPr>
        <w:pStyle w:val="Default"/>
        <w:ind w:firstLine="567"/>
        <w:jc w:val="both"/>
        <w:rPr>
          <w:color w:val="auto"/>
        </w:rPr>
      </w:pPr>
      <w:r w:rsidRPr="00CE59B4">
        <w:rPr>
          <w:color w:val="auto"/>
        </w:rPr>
        <w:lastRenderedPageBreak/>
        <w:t xml:space="preserve">Что англичане считают началом своих свобод. Нормандский герцог Вильгельм. Король Англии — Вильгельм Завоеватель, основатель нормандской династии. От завоевания к централизованному государству. «Книга Страшного суда». Генрих II Плантагенет и его реформы. Историческое значение реформ. Иоанн Безземельный и Великая хартия вольностей — конституция сословно-феодальной монархии. Бароны против короля. «Бешеный совет». Симон де </w:t>
      </w:r>
      <w:proofErr w:type="spellStart"/>
      <w:r w:rsidRPr="00CE59B4">
        <w:rPr>
          <w:color w:val="auto"/>
        </w:rPr>
        <w:t>Монфор</w:t>
      </w:r>
      <w:proofErr w:type="spellEnd"/>
      <w:r w:rsidRPr="00CE59B4">
        <w:rPr>
          <w:color w:val="auto"/>
        </w:rPr>
        <w:t xml:space="preserve">. Парламент — сословное собрание. </w:t>
      </w:r>
    </w:p>
    <w:p w:rsidR="00F4529C" w:rsidRPr="00CE59B4" w:rsidRDefault="00F4529C" w:rsidP="00CE59B4">
      <w:pPr>
        <w:pStyle w:val="Default"/>
        <w:ind w:firstLine="567"/>
        <w:jc w:val="both"/>
        <w:rPr>
          <w:color w:val="auto"/>
        </w:rPr>
      </w:pPr>
      <w:r w:rsidRPr="00CE59B4">
        <w:rPr>
          <w:color w:val="auto"/>
        </w:rPr>
        <w:t xml:space="preserve">Столетняя война. Столетняя война: причины и повод. Готовность к войне, вооружённость армий противников. Основные этапы Столетней войны. Поражение французов у </w:t>
      </w:r>
      <w:proofErr w:type="spellStart"/>
      <w:r w:rsidRPr="00CE59B4">
        <w:rPr>
          <w:color w:val="auto"/>
        </w:rPr>
        <w:t>Креси</w:t>
      </w:r>
      <w:proofErr w:type="spellEnd"/>
      <w:r w:rsidRPr="00CE59B4">
        <w:rPr>
          <w:color w:val="auto"/>
        </w:rPr>
        <w:t xml:space="preserve">. Победа англичан у Пуатье. От перемирия к победам французов. Герцоги Бургундский и Орлеанский: возобновление междоусобиц во Франции. Сражение при </w:t>
      </w:r>
      <w:proofErr w:type="spellStart"/>
      <w:r w:rsidRPr="00CE59B4">
        <w:rPr>
          <w:color w:val="auto"/>
        </w:rPr>
        <w:t>Азен</w:t>
      </w:r>
      <w:proofErr w:type="spellEnd"/>
      <w:r w:rsidRPr="00CE59B4">
        <w:rPr>
          <w:color w:val="auto"/>
        </w:rPr>
        <w:t xml:space="preserve">-куре. Карл VII — новый король Франции. Город Орлеан — трагедия и надежда. Партизанская война. Жанна </w:t>
      </w:r>
      <w:proofErr w:type="spellStart"/>
      <w:r w:rsidRPr="00CE59B4">
        <w:rPr>
          <w:color w:val="auto"/>
        </w:rPr>
        <w:t>д'Арк</w:t>
      </w:r>
      <w:proofErr w:type="spellEnd"/>
      <w:r w:rsidRPr="00CE59B4">
        <w:rPr>
          <w:color w:val="auto"/>
        </w:rPr>
        <w:t xml:space="preserve">. Освободительный поход народной героини. Коронация </w:t>
      </w:r>
      <w:proofErr w:type="gramStart"/>
      <w:r w:rsidRPr="00CE59B4">
        <w:rPr>
          <w:color w:val="auto"/>
        </w:rPr>
        <w:t>ко-роля</w:t>
      </w:r>
      <w:proofErr w:type="gramEnd"/>
      <w:r w:rsidRPr="00CE59B4">
        <w:rPr>
          <w:color w:val="auto"/>
        </w:rPr>
        <w:t xml:space="preserve"> Карла. Предательство и гибель Жанны д' </w:t>
      </w:r>
      <w:proofErr w:type="spellStart"/>
      <w:r w:rsidRPr="00CE59B4">
        <w:rPr>
          <w:color w:val="auto"/>
        </w:rPr>
        <w:t>Арк</w:t>
      </w:r>
      <w:proofErr w:type="spellEnd"/>
      <w:r w:rsidRPr="00CE59B4">
        <w:rPr>
          <w:color w:val="auto"/>
        </w:rPr>
        <w:t xml:space="preserve">. Признание подвига национальной героини. Завершение Столетней войны. </w:t>
      </w:r>
    </w:p>
    <w:p w:rsidR="00F4529C" w:rsidRPr="00CE59B4" w:rsidRDefault="00F4529C" w:rsidP="00CE59B4">
      <w:pPr>
        <w:pStyle w:val="Default"/>
        <w:ind w:firstLine="567"/>
        <w:jc w:val="both"/>
        <w:rPr>
          <w:color w:val="auto"/>
        </w:rPr>
      </w:pPr>
      <w:r w:rsidRPr="00CE59B4">
        <w:rPr>
          <w:color w:val="auto"/>
        </w:rPr>
        <w:t xml:space="preserve">Усиление королевской власти в конце XV в. во Франции и в Англии. Восстановление Франции после трагедии и военных утрат. Борьба между Людовиком XI и Карлом Смелым. Усиление власти французского короля в конце XV в. Завершение объединения Франции. Установление единой централизованной власти во Французском государстве. Последствия объединения Франции. Междоусобная Война Алой и Белой розы в Англии: итоги и последствия. Генрих VII — король новой правящей династии в Англии. Усиление власти английского короля в конце XV в. </w:t>
      </w:r>
    </w:p>
    <w:p w:rsidR="00F4529C" w:rsidRPr="00CE59B4" w:rsidRDefault="00F4529C" w:rsidP="00CE59B4">
      <w:pPr>
        <w:pStyle w:val="Default"/>
        <w:ind w:firstLine="567"/>
        <w:jc w:val="both"/>
        <w:rPr>
          <w:color w:val="auto"/>
        </w:rPr>
      </w:pPr>
      <w:r w:rsidRPr="00CE59B4">
        <w:rPr>
          <w:color w:val="auto"/>
        </w:rPr>
        <w:t xml:space="preserve">Реконкиста и образование централизованных государств на Пиренейском полуострове. Мусульманская Испания — процветающая часть Европы. Мавры. Андалусия — многоцветие культур и переплетение религий. Многовековая Реконкиста Испании. Завоёванная свобода и земли. Реконкиста и новые королевства. Распад Кордовского халифата. Наступление христианства. Мавры и </w:t>
      </w:r>
      <w:proofErr w:type="spellStart"/>
      <w:r w:rsidRPr="00CE59B4">
        <w:rPr>
          <w:color w:val="auto"/>
        </w:rPr>
        <w:t>Гранадский</w:t>
      </w:r>
      <w:proofErr w:type="spellEnd"/>
      <w:r w:rsidRPr="00CE59B4">
        <w:rPr>
          <w:color w:val="auto"/>
        </w:rPr>
        <w:t xml:space="preserve"> халифат. Центр еврейской культуры в мусульманской Испании: расцвет и трагедия. Сословно-монархическое устройство централизованных государств на Пиренейском полуострове. Кортесы. Период междоусобных войн между христианскими государствами. Образование единого Испанского королевства. Изабелла Кастильская и Фердинанд Арагонский. Инквизиция. Томас Торквемада. Аутодафе. </w:t>
      </w:r>
    </w:p>
    <w:p w:rsidR="00F4529C" w:rsidRPr="00CE59B4" w:rsidRDefault="00F4529C" w:rsidP="00CE59B4">
      <w:pPr>
        <w:pStyle w:val="Default"/>
        <w:ind w:firstLine="567"/>
        <w:jc w:val="both"/>
        <w:rPr>
          <w:color w:val="auto"/>
        </w:rPr>
      </w:pPr>
      <w:r w:rsidRPr="00CE59B4">
        <w:rPr>
          <w:color w:val="auto"/>
        </w:rPr>
        <w:t>Государства, оставшиеся раздробленными: Германия и Италия в XII—XV вв. Подъём хозяйства в Германии. Причины сохранения раздробленности Германии. Слабость королевской власти. Образование самостоятельных централизованных госуда</w:t>
      </w:r>
      <w:proofErr w:type="gramStart"/>
      <w:r w:rsidRPr="00CE59B4">
        <w:rPr>
          <w:color w:val="auto"/>
        </w:rPr>
        <w:t>рств в Г</w:t>
      </w:r>
      <w:proofErr w:type="gramEnd"/>
      <w:r w:rsidRPr="00CE59B4">
        <w:rPr>
          <w:color w:val="auto"/>
        </w:rPr>
        <w:t xml:space="preserve">ермании. Усиление власти князей в Германии. Священная Римская империя и княжества в XIV в. Король Карл I — император Карл IV. Золотая булла. Усиление самостоятельности германских государств. Территориальные потери и приобретения Священной Римской империи. Расцвет торговли и итальянских городов. Завоёванная свобода. Коммуна — средневековая городская республика. Борьба городов с феодалами. Борьба пап римских с императорами в Италии: гвельфы и гибеллины. Борьба светской и духовной властей как условие складывания западноевропейской демократии. Оформление тирании в некоторых го-родах-государствах Италии. Тирания Медичи во Флоренции. </w:t>
      </w:r>
    </w:p>
    <w:p w:rsidR="00F4529C" w:rsidRPr="00CE59B4" w:rsidRDefault="00F4529C" w:rsidP="00CE59B4">
      <w:pPr>
        <w:pStyle w:val="Default"/>
        <w:pageBreakBefore/>
        <w:ind w:firstLine="567"/>
        <w:jc w:val="both"/>
        <w:rPr>
          <w:color w:val="auto"/>
        </w:rPr>
      </w:pPr>
      <w:r w:rsidRPr="00CE59B4">
        <w:rPr>
          <w:color w:val="auto"/>
        </w:rPr>
        <w:lastRenderedPageBreak/>
        <w:t xml:space="preserve">Тема 8. Славянские государства и Византия в XIV—XV вв. </w:t>
      </w:r>
    </w:p>
    <w:p w:rsidR="00F4529C" w:rsidRPr="00CE59B4" w:rsidRDefault="00F4529C" w:rsidP="00CE59B4">
      <w:pPr>
        <w:pStyle w:val="Default"/>
        <w:ind w:firstLine="567"/>
        <w:jc w:val="both"/>
        <w:rPr>
          <w:color w:val="auto"/>
        </w:rPr>
      </w:pPr>
      <w:r w:rsidRPr="00CE59B4">
        <w:rPr>
          <w:color w:val="auto"/>
        </w:rPr>
        <w:t xml:space="preserve">Гуситское движение в Чехии. Возвышение роли Чехии в Священной Римской империи. Экономический подъём Чешского государства. Прага — столица империи. Население, церковь и власть. Антифеодальные настроения в обществе. Ян Гус — критик духовенства. Церковный собор в Констанце. Мучительная казнь Я. Гуса. Гуситское движение в Чехии: этапы и действия противников. Ян Жижка. Итоги и последствия гуситского движения. </w:t>
      </w:r>
    </w:p>
    <w:p w:rsidR="00F4529C" w:rsidRPr="00CE59B4" w:rsidRDefault="00F4529C" w:rsidP="00CE59B4">
      <w:pPr>
        <w:pStyle w:val="Default"/>
        <w:ind w:firstLine="567"/>
        <w:jc w:val="both"/>
        <w:rPr>
          <w:color w:val="auto"/>
        </w:rPr>
      </w:pPr>
      <w:r w:rsidRPr="00CE59B4">
        <w:rPr>
          <w:color w:val="auto"/>
        </w:rPr>
        <w:t xml:space="preserve">Завоевание турками-османами Балканского полуострова. Балканские народы накануне завоевания. Долгожданная свобода болгар от власти Византии в конце XII в. Ослабление Болгарского царства. Усиление и распад Сербии. Византийская империя: потеря былого могущества. Соперничество балканских государств. Образование государства османов. Начало захватнической политики Османа на Балканском полуострове. </w:t>
      </w:r>
      <w:proofErr w:type="spellStart"/>
      <w:r w:rsidRPr="00CE59B4">
        <w:rPr>
          <w:color w:val="auto"/>
        </w:rPr>
        <w:t>Адрианополь</w:t>
      </w:r>
      <w:proofErr w:type="spellEnd"/>
      <w:r w:rsidRPr="00CE59B4">
        <w:rPr>
          <w:color w:val="auto"/>
        </w:rPr>
        <w:t xml:space="preserve"> — первая европейская столица османов. Битва на Косовом поле. </w:t>
      </w:r>
      <w:proofErr w:type="spellStart"/>
      <w:r w:rsidRPr="00CE59B4">
        <w:rPr>
          <w:color w:val="auto"/>
        </w:rPr>
        <w:t>Милош</w:t>
      </w:r>
      <w:proofErr w:type="spellEnd"/>
      <w:r w:rsidRPr="00CE59B4">
        <w:rPr>
          <w:color w:val="auto"/>
        </w:rPr>
        <w:t xml:space="preserve"> </w:t>
      </w:r>
      <w:proofErr w:type="spellStart"/>
      <w:r w:rsidRPr="00CE59B4">
        <w:rPr>
          <w:color w:val="auto"/>
        </w:rPr>
        <w:t>Обилич</w:t>
      </w:r>
      <w:proofErr w:type="spellEnd"/>
      <w:r w:rsidRPr="00CE59B4">
        <w:rPr>
          <w:color w:val="auto"/>
        </w:rPr>
        <w:t xml:space="preserve">. Вторжение турок-османов в Болгарию. Потеря независимости Болгарии. Султан </w:t>
      </w:r>
      <w:proofErr w:type="spellStart"/>
      <w:r w:rsidRPr="00CE59B4">
        <w:rPr>
          <w:color w:val="auto"/>
        </w:rPr>
        <w:t>Баязид</w:t>
      </w:r>
      <w:proofErr w:type="spellEnd"/>
      <w:r w:rsidRPr="00CE59B4">
        <w:rPr>
          <w:color w:val="auto"/>
        </w:rPr>
        <w:t xml:space="preserve"> Молния: коварный замысел. </w:t>
      </w:r>
      <w:proofErr w:type="spellStart"/>
      <w:r w:rsidRPr="00CE59B4">
        <w:rPr>
          <w:color w:val="auto"/>
        </w:rPr>
        <w:t>Мехмед</w:t>
      </w:r>
      <w:proofErr w:type="spellEnd"/>
      <w:r w:rsidRPr="00CE59B4">
        <w:rPr>
          <w:color w:val="auto"/>
        </w:rPr>
        <w:t xml:space="preserve"> II Завоеватель: трудное воплощение коварного плана. Падение Византийской империи. Переименование Константинополя в Стамбул — столицу Османской империи. Завоевание турками-османами Балканского полуострова. </w:t>
      </w:r>
    </w:p>
    <w:p w:rsidR="00F4529C" w:rsidRPr="00CE59B4" w:rsidRDefault="00F4529C" w:rsidP="00CE59B4">
      <w:pPr>
        <w:pStyle w:val="Default"/>
        <w:ind w:firstLine="567"/>
        <w:jc w:val="both"/>
        <w:rPr>
          <w:color w:val="auto"/>
        </w:rPr>
      </w:pPr>
      <w:r w:rsidRPr="00CE59B4">
        <w:rPr>
          <w:color w:val="auto"/>
        </w:rPr>
        <w:t xml:space="preserve">Тема 9. Культура Западной Европы в Средние века </w:t>
      </w:r>
    </w:p>
    <w:p w:rsidR="00F4529C" w:rsidRPr="00CE59B4" w:rsidRDefault="00F4529C" w:rsidP="00CE59B4">
      <w:pPr>
        <w:pStyle w:val="Default"/>
        <w:ind w:firstLine="567"/>
        <w:jc w:val="both"/>
        <w:rPr>
          <w:color w:val="auto"/>
        </w:rPr>
      </w:pPr>
      <w:r w:rsidRPr="00CE59B4">
        <w:rPr>
          <w:color w:val="auto"/>
        </w:rPr>
        <w:t xml:space="preserve">Образование и философия. Средневековая литература. Расширение границ мира средневекового человека. Путешествие Марко Поло. Развитие светской культуры. Корпоративность средневекового общества. Возникновение университетов. Обращение к античному наследию. Схоластика и Аристотель, святой Августин. Дискуссия о соотношении веры и разума в христианском учении. Ансельм Кентерберийский. Спор между церковью и философами. Фома Аквинский — философ, соединивший веру и знание. Развитие знаний о природе. Роль философии в средневековую эпоху. Влияние развития образования на культуру рыцарства. Трубадуры. Этический образ рыцаря. Куртуазная поэзия и культ Прекрасной Дамы. Труверы и миннезингеры. Рыцарская литература. Обращение к легендарному герою — королю Артуру. Сказочно-приключенческий куртуазный роман. Роман «Тристан и Изольда». Данте Алигьери. Средневековое искусство. Культура раннего Возрождения в Италии. Влияние церкви на развитие искусства Западной Европы. Архитектура. Романский и готический стили. Скульптура как «Библия для неграмотных». Доступность искусства. Средневековая живопись. Книжная миниатюра. Фрески. Зарождение культуры раннего Возрождения в Италии. От «любителей мудрости» к возрождению античного наследия. Гуманисты и их идеал универсального человека. Роль самовоспитания в формировании человека. Первые гуманисты: </w:t>
      </w:r>
      <w:proofErr w:type="spellStart"/>
      <w:r w:rsidRPr="00CE59B4">
        <w:rPr>
          <w:color w:val="auto"/>
        </w:rPr>
        <w:t>Франческо</w:t>
      </w:r>
      <w:proofErr w:type="spellEnd"/>
      <w:r w:rsidRPr="00CE59B4">
        <w:rPr>
          <w:color w:val="auto"/>
        </w:rPr>
        <w:t xml:space="preserve"> Петрарка и Джованни Боккаччо. Идеалы гуманизма и искусство раннего Возрождения. Начало открытия индивидуальности человека. Портрет. Живопись. </w:t>
      </w:r>
      <w:proofErr w:type="spellStart"/>
      <w:r w:rsidRPr="00CE59B4">
        <w:rPr>
          <w:color w:val="auto"/>
        </w:rPr>
        <w:t>Сандро</w:t>
      </w:r>
      <w:proofErr w:type="spellEnd"/>
      <w:r w:rsidRPr="00CE59B4">
        <w:rPr>
          <w:color w:val="auto"/>
        </w:rPr>
        <w:t xml:space="preserve"> Боттичелли. Научные открытия и изобретения. От астрологии и алхимии к астрономии, химии и медицине. Усовершенствование водяного двигателя. Изобретение доменной печи. Совершенствование техники и приспособлений обработки металла. Начало производства огнестрельного оружия. Переворот в военном деле. Дальнейшее развитие мореплавания и кораблестроения. Появление компаса и астролябии. Открытие Хрии </w:t>
      </w:r>
      <w:proofErr w:type="spellStart"/>
      <w:r w:rsidRPr="00CE59B4">
        <w:rPr>
          <w:color w:val="auto"/>
        </w:rPr>
        <w:t>стофора</w:t>
      </w:r>
      <w:proofErr w:type="spellEnd"/>
      <w:r w:rsidRPr="00CE59B4">
        <w:rPr>
          <w:color w:val="auto"/>
        </w:rPr>
        <w:t xml:space="preserve"> Колумба. Начало Великих географических открытий. Изобретение книгопечатания Иоганном </w:t>
      </w:r>
      <w:proofErr w:type="spellStart"/>
      <w:r w:rsidRPr="00CE59B4">
        <w:rPr>
          <w:color w:val="auto"/>
        </w:rPr>
        <w:t>Гутенбергом</w:t>
      </w:r>
      <w:proofErr w:type="spellEnd"/>
      <w:r w:rsidRPr="00CE59B4">
        <w:rPr>
          <w:color w:val="auto"/>
        </w:rPr>
        <w:t xml:space="preserve">. Развитие грамотности и образования среди разных слоёв населения. Распространение библиотек. Доступность печатной книги. </w:t>
      </w:r>
    </w:p>
    <w:p w:rsidR="00F4529C" w:rsidRPr="00CE59B4" w:rsidRDefault="00F4529C" w:rsidP="00CE59B4">
      <w:pPr>
        <w:pStyle w:val="Default"/>
        <w:ind w:firstLine="567"/>
        <w:jc w:val="both"/>
        <w:rPr>
          <w:color w:val="auto"/>
        </w:rPr>
      </w:pPr>
      <w:r w:rsidRPr="00CE59B4">
        <w:rPr>
          <w:color w:val="auto"/>
        </w:rPr>
        <w:t xml:space="preserve">Тема 10. Народы Азии, Америки и Африки в Средние века </w:t>
      </w:r>
    </w:p>
    <w:p w:rsidR="00CE59B4" w:rsidRPr="00CE59B4" w:rsidRDefault="00F4529C" w:rsidP="00CE59B4">
      <w:pPr>
        <w:pStyle w:val="Default"/>
        <w:ind w:firstLine="567"/>
        <w:jc w:val="both"/>
        <w:rPr>
          <w:color w:val="auto"/>
        </w:rPr>
      </w:pPr>
      <w:r w:rsidRPr="00CE59B4">
        <w:rPr>
          <w:color w:val="auto"/>
        </w:rPr>
        <w:t xml:space="preserve">Средневековая Азия: Китай, Индия, Япония. Китай: империя Тан — единое государство. Развитие феодальных отношений. Крестьянская война под руководством Хуан </w:t>
      </w:r>
      <w:proofErr w:type="spellStart"/>
      <w:r w:rsidRPr="00CE59B4">
        <w:rPr>
          <w:color w:val="auto"/>
        </w:rPr>
        <w:t>Чао</w:t>
      </w:r>
      <w:proofErr w:type="spellEnd"/>
      <w:r w:rsidRPr="00CE59B4">
        <w:rPr>
          <w:color w:val="auto"/>
        </w:rPr>
        <w:t xml:space="preserve">. Империя </w:t>
      </w:r>
      <w:proofErr w:type="spellStart"/>
      <w:r w:rsidRPr="00CE59B4">
        <w:rPr>
          <w:color w:val="auto"/>
        </w:rPr>
        <w:t>Сун</w:t>
      </w:r>
      <w:proofErr w:type="spellEnd"/>
      <w:r w:rsidRPr="00CE59B4">
        <w:rPr>
          <w:color w:val="auto"/>
        </w:rPr>
        <w:t xml:space="preserve"> в период зрелого феодализма. Монголы и Чингисхан. Завоевание Китая монголами. </w:t>
      </w:r>
      <w:proofErr w:type="spellStart"/>
      <w:r w:rsidRPr="00CE59B4">
        <w:rPr>
          <w:color w:val="auto"/>
        </w:rPr>
        <w:t>Антимонгольское</w:t>
      </w:r>
      <w:proofErr w:type="spellEnd"/>
      <w:r w:rsidRPr="00CE59B4">
        <w:rPr>
          <w:color w:val="auto"/>
        </w:rPr>
        <w:t xml:space="preserve"> восстание Красных повязок. Обретение независимости. Изобретения. Первая газета. Открытие пороха, создание ружей. </w:t>
      </w:r>
      <w:r w:rsidRPr="00CE59B4">
        <w:rPr>
          <w:color w:val="auto"/>
        </w:rPr>
        <w:lastRenderedPageBreak/>
        <w:t xml:space="preserve">Достижения китайских учёных в науках. Литература и искусство. Пагода. Статуи. Рельефы. Живопись. Пейзажи. Влияние китайской культуры на страны тихоокеанского региона. Индия: установление феодальных отношений. Индуистская религия. Кастовое устройство общества. Междоусобные войны раджей. Вторжение войск Арабского и Багдадского халифатов. Делийский султанат и его разгром Тимуром, правителем Самарканда. Хозяйство и богатства Индии. Наука. Обсерватории. Индийская медицина. Искусство. Буддистские храмы в </w:t>
      </w:r>
      <w:proofErr w:type="spellStart"/>
      <w:r w:rsidRPr="00CE59B4">
        <w:rPr>
          <w:color w:val="auto"/>
        </w:rPr>
        <w:t>Аджанте</w:t>
      </w:r>
      <w:proofErr w:type="spellEnd"/>
      <w:r w:rsidRPr="00CE59B4">
        <w:rPr>
          <w:color w:val="auto"/>
        </w:rPr>
        <w:t xml:space="preserve">. Влияние мусульманской культуры. Мавзолеи. Искусство классического танца и пения. Книжная миниатюра. </w:t>
      </w:r>
    </w:p>
    <w:p w:rsidR="00F4529C" w:rsidRPr="00CE59B4" w:rsidRDefault="00F4529C" w:rsidP="00CE59B4">
      <w:pPr>
        <w:pStyle w:val="Default"/>
        <w:ind w:firstLine="567"/>
        <w:jc w:val="both"/>
        <w:rPr>
          <w:color w:val="auto"/>
        </w:rPr>
      </w:pPr>
      <w:r w:rsidRPr="00CE59B4">
        <w:rPr>
          <w:color w:val="auto"/>
        </w:rPr>
        <w:t xml:space="preserve">Япония: особенности развития в Средние века. </w:t>
      </w:r>
      <w:proofErr w:type="spellStart"/>
      <w:r w:rsidRPr="00CE59B4">
        <w:rPr>
          <w:color w:val="auto"/>
        </w:rPr>
        <w:t>Нарская</w:t>
      </w:r>
      <w:proofErr w:type="spellEnd"/>
      <w:r w:rsidRPr="00CE59B4">
        <w:rPr>
          <w:color w:val="auto"/>
        </w:rPr>
        <w:t xml:space="preserve"> монархия. Самураи и их кодекс чести «Бусидо». Культура Японии. </w:t>
      </w:r>
    </w:p>
    <w:p w:rsidR="00F4529C" w:rsidRPr="00CE59B4" w:rsidRDefault="00F4529C" w:rsidP="00CE59B4">
      <w:pPr>
        <w:pStyle w:val="Default"/>
        <w:ind w:firstLine="567"/>
        <w:jc w:val="both"/>
        <w:rPr>
          <w:color w:val="auto"/>
        </w:rPr>
      </w:pPr>
      <w:r w:rsidRPr="00CE59B4">
        <w:rPr>
          <w:color w:val="auto"/>
        </w:rPr>
        <w:t xml:space="preserve">Государства и народы Африки и доколумбовой Америки. Неравномерность развития народов Африки. Территория расселения, занятия, образ жизни народов Центральной Африки. Кочевники пустыни Сахары. Государства Африки, их устройство и культура. Влияние и связи с исламской культурой. Культурное наследие народов Западного Судана. Африканская скульптура. Освоение Африки европейцами. Население Северной и Южной Америки и его занятия. Сохранение родоплеменных отношений. Территория расселения, образ жизни и культура народов майя. Ацтеки и их мир. Устройство общества. Города и культура. Государство инков. Управление и организация жизни. Население и занятия. Достижения культуры инков. Уникальность культуры народов доколумбовой Америки. </w:t>
      </w:r>
    </w:p>
    <w:p w:rsidR="00F4529C" w:rsidRPr="00CE59B4" w:rsidRDefault="00F4529C" w:rsidP="00CE59B4">
      <w:pPr>
        <w:pStyle w:val="Default"/>
        <w:ind w:firstLine="567"/>
        <w:jc w:val="both"/>
        <w:rPr>
          <w:color w:val="auto"/>
        </w:rPr>
      </w:pPr>
      <w:r w:rsidRPr="00CE59B4">
        <w:rPr>
          <w:color w:val="auto"/>
        </w:rPr>
        <w:t xml:space="preserve">Наследие Средних веков в истории человечества. Оформление образа жизни, традиций и обычаев, культуры целом, характерных для Средневековья. Феодальное государство в странах Европы и Востока. Развитие политической системы феодального общества. Общая характеристика возникновения и становления феодальных отношений. Связь политической системы с собственностью на землю. Самоуправление и автономия городов в Западной Европе. Место церкви феодальном государстве. </w:t>
      </w:r>
    </w:p>
    <w:p w:rsidR="00F4529C" w:rsidRPr="00CE59B4" w:rsidRDefault="00F4529C" w:rsidP="00CE59B4">
      <w:pPr>
        <w:pStyle w:val="Default"/>
        <w:ind w:firstLine="567"/>
        <w:jc w:val="both"/>
        <w:rPr>
          <w:color w:val="auto"/>
        </w:rPr>
      </w:pPr>
      <w:r w:rsidRPr="00CE59B4">
        <w:rPr>
          <w:color w:val="auto"/>
        </w:rPr>
        <w:t xml:space="preserve">Оформление основных черт и признаков демократии. Развитие и утверждение гуманизма в западноевропейской культуре. Великие географические открытия. Развитие образования, науки. Складывание нового образа человека и отношений. </w:t>
      </w:r>
    </w:p>
    <w:p w:rsidR="00CE59B4" w:rsidRPr="00CE59B4" w:rsidRDefault="00CE59B4" w:rsidP="00CE59B4">
      <w:pPr>
        <w:pStyle w:val="Default"/>
        <w:ind w:firstLine="567"/>
        <w:jc w:val="center"/>
        <w:rPr>
          <w:b/>
          <w:bCs/>
          <w:color w:val="auto"/>
        </w:rPr>
      </w:pPr>
    </w:p>
    <w:p w:rsidR="00F4529C" w:rsidRPr="00CE59B4" w:rsidRDefault="00F4529C" w:rsidP="00CE59B4">
      <w:pPr>
        <w:pStyle w:val="Default"/>
        <w:ind w:firstLine="567"/>
        <w:jc w:val="center"/>
        <w:rPr>
          <w:color w:val="auto"/>
        </w:rPr>
      </w:pPr>
      <w:r w:rsidRPr="00CE59B4">
        <w:rPr>
          <w:b/>
          <w:bCs/>
          <w:color w:val="auto"/>
        </w:rPr>
        <w:t>ИСТОРИЯ НОВОГО ВРЕМЕНИ:</w:t>
      </w:r>
      <w:r w:rsidR="00CE59B4" w:rsidRPr="00CE59B4">
        <w:rPr>
          <w:b/>
          <w:bCs/>
          <w:color w:val="auto"/>
        </w:rPr>
        <w:t xml:space="preserve"> </w:t>
      </w:r>
    </w:p>
    <w:p w:rsidR="00F4529C" w:rsidRPr="00CE59B4" w:rsidRDefault="00F4529C" w:rsidP="00CE59B4">
      <w:pPr>
        <w:pStyle w:val="Default"/>
        <w:ind w:firstLine="567"/>
        <w:jc w:val="center"/>
        <w:rPr>
          <w:color w:val="auto"/>
        </w:rPr>
      </w:pPr>
      <w:r w:rsidRPr="00CE59B4">
        <w:rPr>
          <w:b/>
          <w:bCs/>
          <w:color w:val="auto"/>
        </w:rPr>
        <w:t>1500-1800 (56 часов) 7 класс</w:t>
      </w:r>
    </w:p>
    <w:p w:rsidR="00F4529C" w:rsidRPr="00CE59B4" w:rsidRDefault="00F4529C" w:rsidP="00CE59B4">
      <w:pPr>
        <w:pStyle w:val="Default"/>
        <w:ind w:firstLine="567"/>
        <w:jc w:val="both"/>
        <w:rPr>
          <w:color w:val="auto"/>
        </w:rPr>
      </w:pPr>
      <w:r w:rsidRPr="00CE59B4">
        <w:rPr>
          <w:color w:val="auto"/>
        </w:rPr>
        <w:t xml:space="preserve">Тема 1. Мир в начале Нового времени. Великие географические открытия. Возрождение. Реформация </w:t>
      </w:r>
    </w:p>
    <w:p w:rsidR="00F4529C" w:rsidRPr="00CE59B4" w:rsidRDefault="00F4529C" w:rsidP="00CE59B4">
      <w:pPr>
        <w:pStyle w:val="Default"/>
        <w:ind w:firstLine="567"/>
        <w:jc w:val="both"/>
        <w:rPr>
          <w:color w:val="auto"/>
        </w:rPr>
      </w:pPr>
      <w:r w:rsidRPr="00CE59B4">
        <w:rPr>
          <w:color w:val="auto"/>
        </w:rPr>
        <w:t xml:space="preserve">Введение. От Средневековья к Новому времени. Технические открытия и выход к Мировому океану. Традиционное феодальное общество и его характеристика. Что изучает новая история. «Новое время» как эпоха «пробуждения умов». Где и когда появился этот термин. Хронологические границы и этапы Нового времени. Познание окружающего мира, его устройства (законов) изменяло мировоззрение, образ жизни, хозяйственную жизнь. Появление машинного производства. Новое время — эпоха великих изменений. Человек Нового времени. Развитие личностных характеристик человека, его стремление к самостоятельности и успеху. Предприниматели. Что связывает нас с Новым временем. Близость во времени. Облик современных городов. Экономика и политика. Активность и социальность человека Нового времени. Запад и Восток: особенности общественного устройства и экономического развития. Новые изобретения и усовершенствования. Новые источники энергии — ветряная мельница, каменный уголь. Книгопечатание. Расширение тематики книг. Географические представления. Революция в горнорудном промысле. Успехи в металлургии. Новое в военном деле. «Рыцарство было уничтожено пушкой». Усовершенствования в мореплавании и кораблестроении. Морские карты. Почему манили новые земли. Испания и Португалия ищут новые морские пути на Восток. Португалия — лидер исследования путей в Индию. Энрике Мореплаватель. Открытие ближней Атлантики. Вокруг Африки в Индию. </w:t>
      </w:r>
      <w:proofErr w:type="spellStart"/>
      <w:r w:rsidRPr="00CE59B4">
        <w:rPr>
          <w:color w:val="auto"/>
        </w:rPr>
        <w:t>Бартоломеу</w:t>
      </w:r>
      <w:proofErr w:type="spellEnd"/>
      <w:r w:rsidRPr="00CE59B4">
        <w:rPr>
          <w:color w:val="auto"/>
        </w:rPr>
        <w:t xml:space="preserve"> </w:t>
      </w:r>
      <w:proofErr w:type="spellStart"/>
      <w:r w:rsidRPr="00CE59B4">
        <w:rPr>
          <w:color w:val="auto"/>
        </w:rPr>
        <w:t>Диаш</w:t>
      </w:r>
      <w:proofErr w:type="spellEnd"/>
      <w:r w:rsidRPr="00CE59B4">
        <w:rPr>
          <w:color w:val="auto"/>
        </w:rPr>
        <w:t xml:space="preserve">. </w:t>
      </w:r>
      <w:proofErr w:type="spellStart"/>
      <w:r w:rsidRPr="00CE59B4">
        <w:rPr>
          <w:color w:val="auto"/>
        </w:rPr>
        <w:t>Васко</w:t>
      </w:r>
      <w:proofErr w:type="spellEnd"/>
      <w:r w:rsidRPr="00CE59B4">
        <w:rPr>
          <w:color w:val="auto"/>
        </w:rPr>
        <w:t xml:space="preserve"> да Гама. Свидетельства эпохи. Встреча миров. Великие географические открытия и их последствия. Четыре </w:t>
      </w:r>
      <w:r w:rsidRPr="00CE59B4">
        <w:rPr>
          <w:color w:val="auto"/>
        </w:rPr>
        <w:lastRenderedPageBreak/>
        <w:t xml:space="preserve">путешествия Христофора Колумба. Второе открытие нового материка: </w:t>
      </w:r>
      <w:proofErr w:type="spellStart"/>
      <w:r w:rsidRPr="00CE59B4">
        <w:rPr>
          <w:color w:val="auto"/>
        </w:rPr>
        <w:t>Америго</w:t>
      </w:r>
      <w:proofErr w:type="spellEnd"/>
      <w:r w:rsidRPr="00CE59B4">
        <w:rPr>
          <w:color w:val="auto"/>
        </w:rPr>
        <w:t xml:space="preserve"> </w:t>
      </w:r>
      <w:proofErr w:type="spellStart"/>
      <w:r w:rsidRPr="00CE59B4">
        <w:rPr>
          <w:color w:val="auto"/>
        </w:rPr>
        <w:t>Веспуччи</w:t>
      </w:r>
      <w:proofErr w:type="spellEnd"/>
      <w:r w:rsidRPr="00CE59B4">
        <w:rPr>
          <w:color w:val="auto"/>
        </w:rPr>
        <w:t xml:space="preserve">. Представление о Новом Свете. Первое кругосветное путешествие: Фернандо Магеллан. Земля — шар. Западноевропейская колонизация новых земель. Поход за золотом. Испанцы и португальцы в Новом Свете. Эрнандо Кортес. В поисках Эльдорадо. Владения португальцев в Азии. Значение Великих географических открытий. Изменение старых географических представлений о мире. Революция цен. Создание первых колониальных империй. Начало складывания мирового рынка. Сближение индустриального и традиционного миров. </w:t>
      </w:r>
    </w:p>
    <w:p w:rsidR="00F4529C" w:rsidRPr="00CE59B4" w:rsidRDefault="00F4529C" w:rsidP="00CE59B4">
      <w:pPr>
        <w:pStyle w:val="Default"/>
        <w:ind w:firstLine="567"/>
        <w:jc w:val="both"/>
        <w:rPr>
          <w:color w:val="auto"/>
        </w:rPr>
      </w:pPr>
      <w:r w:rsidRPr="00CE59B4">
        <w:rPr>
          <w:color w:val="auto"/>
        </w:rPr>
        <w:t xml:space="preserve">Усиление королевской власти в XVI—XVII вв. Абсолютизм в Европе. Разложение традиционных отношений и формирование новых. Складывание абсолютизма в политике управления европейских государств. Значение абсолютизма для социального, экономического, политического и культурного развития общества. Парламент и король: сотрудничество и подобострастие. Единая система государственного управления. Судебная и местная власть под контролем короля. «Ограничители» власти короля. Король — наместник Бога на Земле. Слагаемые культа короля. Королевская армия. Система налогообложения. Единая экономическая политика. Складывание централизованных национальных государств и национальной церкви. Появление республик в Европе. Короли, внёсшие вклад в изменение облика Европы: Генрих VIII Тюдор, Елизавета Тюдор, Яков I Стюарт, Людовик XIV </w:t>
      </w:r>
      <w:proofErr w:type="gramStart"/>
      <w:r w:rsidRPr="00CE59B4">
        <w:rPr>
          <w:color w:val="auto"/>
        </w:rPr>
        <w:t>Бурбон</w:t>
      </w:r>
      <w:proofErr w:type="gramEnd"/>
      <w:r w:rsidRPr="00CE59B4">
        <w:rPr>
          <w:color w:val="auto"/>
        </w:rPr>
        <w:t xml:space="preserve">. </w:t>
      </w:r>
    </w:p>
    <w:p w:rsidR="00F4529C" w:rsidRPr="00CE59B4" w:rsidRDefault="00F4529C" w:rsidP="00CE59B4">
      <w:pPr>
        <w:pStyle w:val="Default"/>
        <w:ind w:firstLine="567"/>
        <w:jc w:val="both"/>
        <w:rPr>
          <w:color w:val="auto"/>
        </w:rPr>
      </w:pPr>
      <w:r w:rsidRPr="00CE59B4">
        <w:rPr>
          <w:color w:val="auto"/>
        </w:rPr>
        <w:t xml:space="preserve">Дух предпринимательства преобразует экономику. Условия развития предпринимательства. Новое в торговле. Рост городов и торговли. Складывание мировых центров торговли. Торговые компании. Право монополии. Накопление капиталов. Банки и биржи. Появление государственных банков. Переход от ремесла к мануфактуре. Причины возникновения и развития мануфактур. Мануфактура — предприятие нового типа. Разделение труда. Наёмный труд. Рождение капитализма. Европейское общество в раннее Новое время. Изменения в социальной структуре общества, его основные занятия. Новые социальные группы европейского общества, их облик. Буржуазия эпохи раннего Нового времени. Условия жизни, труда крестьянства Европы. Новое дворянство — джентри — и старое дворянство. Низшие слои населения. Бродяжничество. Борьба государства с нищими. Законы о нищих. Способы преодоления нищенства. Повседневная жизнь. Европейское население и основные черты повседневной жизни. Главные беды — эпидемии, голод и войны. Продолжительность жизни. Личная гигиена. «Столетия редкого человека». Короткая жизнь женщины. Революция в питании. Искусство кулинарии. </w:t>
      </w:r>
      <w:proofErr w:type="spellStart"/>
      <w:r w:rsidRPr="00CE59B4">
        <w:rPr>
          <w:color w:val="auto"/>
        </w:rPr>
        <w:t>Домоведение</w:t>
      </w:r>
      <w:proofErr w:type="spellEnd"/>
      <w:r w:rsidRPr="00CE59B4">
        <w:rPr>
          <w:color w:val="auto"/>
        </w:rPr>
        <w:t xml:space="preserve">. Революция в одежде. Европейский город Нового времени, его роль в культурной жизни общества. </w:t>
      </w:r>
    </w:p>
    <w:p w:rsidR="00F4529C" w:rsidRPr="00CE59B4" w:rsidRDefault="00F4529C" w:rsidP="00CE59B4">
      <w:pPr>
        <w:pStyle w:val="Default"/>
        <w:ind w:firstLine="567"/>
        <w:jc w:val="both"/>
        <w:rPr>
          <w:color w:val="auto"/>
        </w:rPr>
      </w:pPr>
      <w:r w:rsidRPr="00CE59B4">
        <w:rPr>
          <w:color w:val="auto"/>
        </w:rPr>
        <w:t xml:space="preserve">Великие гуманисты Европы. От раннего Возрождения к </w:t>
      </w:r>
      <w:proofErr w:type="gramStart"/>
      <w:r w:rsidRPr="00CE59B4">
        <w:rPr>
          <w:color w:val="auto"/>
        </w:rPr>
        <w:t>высокому</w:t>
      </w:r>
      <w:proofErr w:type="gramEnd"/>
      <w:r w:rsidRPr="00CE59B4">
        <w:rPr>
          <w:color w:val="auto"/>
        </w:rPr>
        <w:t xml:space="preserve">. Образованность как ценность. Гуманисты о месте человека во Вселенной. Гуманист из Роттердама. Утверждение новых гуманистических идеалов. Первые утопии об общественном устройстве: Томас Мор, Франсуа Рабле. Мишель Монтень: «Опыты» — рекомендации по самосовершенствованию. Рим и обновление его облика в эпоху Возрождения. Мир художественной культуры Возрождения. Эпоха Возрождения и её характерные черты. Зарождение идей гуманизма и их воплощение в литературе и искусстве. Идеал гармоничного человека, созданный итальянскими гуманистами. Уильям Шекспир и театр как школа формирования нового человека. Произведения и герои У. Шекспира. Творчество Мигеля Сервантеса — гимн человеку Нового времени. Эпоха «титанов Возрождения». Гуманистические тенденции в изобразительном искусстве. «Титаны Возрождения». Формирование новой, гуманистической культуры и вклад в её развитие Леонардо да Винчи, Микеланджело </w:t>
      </w:r>
      <w:proofErr w:type="spellStart"/>
      <w:r w:rsidRPr="00CE59B4">
        <w:rPr>
          <w:color w:val="auto"/>
        </w:rPr>
        <w:t>Буонарроти</w:t>
      </w:r>
      <w:proofErr w:type="spellEnd"/>
      <w:r w:rsidRPr="00CE59B4">
        <w:rPr>
          <w:color w:val="auto"/>
        </w:rPr>
        <w:t xml:space="preserve">, Рафаэля Санти. География и особенности искусства: Испания и Голландия XVII в. Своеобразие искусства Северного Возрождения: Питер Брейгель Старший; </w:t>
      </w:r>
      <w:proofErr w:type="gramStart"/>
      <w:r w:rsidRPr="00CE59B4">
        <w:rPr>
          <w:color w:val="auto"/>
        </w:rPr>
        <w:t>гуманистическая</w:t>
      </w:r>
      <w:proofErr w:type="gramEnd"/>
      <w:r w:rsidRPr="00CE59B4">
        <w:rPr>
          <w:color w:val="auto"/>
        </w:rPr>
        <w:t xml:space="preserve"> </w:t>
      </w:r>
      <w:proofErr w:type="spellStart"/>
      <w:r w:rsidRPr="00CE59B4">
        <w:rPr>
          <w:color w:val="auto"/>
        </w:rPr>
        <w:t>лич-ность</w:t>
      </w:r>
      <w:proofErr w:type="spellEnd"/>
      <w:r w:rsidRPr="00CE59B4">
        <w:rPr>
          <w:color w:val="auto"/>
        </w:rPr>
        <w:t xml:space="preserve"> в портретах Альбрехта Дюрера. Музыкальное искусство Западной Европы. Развитие </w:t>
      </w:r>
      <w:proofErr w:type="gramStart"/>
      <w:r w:rsidRPr="00CE59B4">
        <w:rPr>
          <w:color w:val="auto"/>
        </w:rPr>
        <w:t>свет-</w:t>
      </w:r>
      <w:proofErr w:type="spellStart"/>
      <w:r w:rsidRPr="00CE59B4">
        <w:rPr>
          <w:color w:val="auto"/>
        </w:rPr>
        <w:t>ской</w:t>
      </w:r>
      <w:proofErr w:type="spellEnd"/>
      <w:proofErr w:type="gramEnd"/>
      <w:r w:rsidRPr="00CE59B4">
        <w:rPr>
          <w:color w:val="auto"/>
        </w:rPr>
        <w:t xml:space="preserve"> музыкальной культуры. Мадригалы. Домашнее </w:t>
      </w:r>
      <w:proofErr w:type="spellStart"/>
      <w:r w:rsidRPr="00CE59B4">
        <w:rPr>
          <w:color w:val="auto"/>
        </w:rPr>
        <w:t>музицирование</w:t>
      </w:r>
      <w:proofErr w:type="spellEnd"/>
      <w:r w:rsidRPr="00CE59B4">
        <w:rPr>
          <w:color w:val="auto"/>
        </w:rPr>
        <w:t xml:space="preserve">. Превращение музыки в одно из светских искусств. </w:t>
      </w:r>
      <w:r w:rsidRPr="00CE59B4">
        <w:rPr>
          <w:color w:val="auto"/>
        </w:rPr>
        <w:lastRenderedPageBreak/>
        <w:t xml:space="preserve">Рождение новой европейской науки. Условия развития революции в естествознании. Действие принципа авторитетности в средневековой Европе и его проявление. Критический взгляд гуманистов на окружающий мир и его последствия. Открытия, определившие новую картину мира. Жизнь и научное открытие Николая Коперника. Открытие подвиг во имя науки Джордано Бруно. Галилео Галилей его открытия. Вклад Исаака Ньютона в создание новой картины мира в XVII в. </w:t>
      </w:r>
      <w:proofErr w:type="spellStart"/>
      <w:r w:rsidRPr="00CE59B4">
        <w:rPr>
          <w:color w:val="auto"/>
        </w:rPr>
        <w:t>Фрэнсис</w:t>
      </w:r>
      <w:proofErr w:type="spellEnd"/>
      <w:r w:rsidRPr="00CE59B4">
        <w:rPr>
          <w:color w:val="auto"/>
        </w:rPr>
        <w:t xml:space="preserve"> Бэкон о значении опыта в познании природы. Рене Декарт о роли научных исследований. </w:t>
      </w:r>
      <w:proofErr w:type="spellStart"/>
      <w:r w:rsidRPr="00CE59B4">
        <w:rPr>
          <w:color w:val="auto"/>
        </w:rPr>
        <w:t>Фрэнсис</w:t>
      </w:r>
      <w:proofErr w:type="spellEnd"/>
      <w:r w:rsidRPr="00CE59B4">
        <w:rPr>
          <w:color w:val="auto"/>
        </w:rPr>
        <w:t xml:space="preserve"> Бэкон и Рене Декарт — основоположники философии Нового времени. Влияние научных открытий Нового времени на технический прогресс и самосознание человека. </w:t>
      </w:r>
    </w:p>
    <w:p w:rsidR="00F4529C" w:rsidRPr="00CE59B4" w:rsidRDefault="00F4529C" w:rsidP="00CE59B4">
      <w:pPr>
        <w:pStyle w:val="Default"/>
        <w:ind w:firstLine="567"/>
        <w:jc w:val="both"/>
        <w:rPr>
          <w:color w:val="auto"/>
        </w:rPr>
      </w:pPr>
      <w:r w:rsidRPr="00CE59B4">
        <w:rPr>
          <w:color w:val="auto"/>
        </w:rPr>
        <w:t xml:space="preserve">Начало Реформации в Европе. Обновление христианства. Влияние Великих географических открытий и идей гуманизма на представления европейца о самом себе. Кризис и начало раскола католической церкви. Реформация — борьба за переустройство церкви. Причины Реформации и широкого её распространения в Европе. Германия — родина Реформации церкви. Мартин Лютер: человек и общественный деятель. 95 тезисов против индульгенций. «Спасение верой» — суть учения Мартина Лютера. Крестьянская война в Германии. Протестантство и лютеранская церковь в Германии. Пастор — протестантский проповедник. Распространение Реформации в Европе. Контрреформация. Географический охват Реформацией Европы и его причины. Ценности, учение и церковь Жана Кальвина. Идея о предопределении судьбы человека. Социальный эффект учения Кальвина. Жестокость осуждения предателей кальвинизма. «Рим кальвинизма». Борьба католической церкви против еретических учений. Контрреформация: её идеологи и воплотители. Орден иезуитов и его создатель Игнатий Лойола. Цели, средства расширения власти папы римского. </w:t>
      </w:r>
      <w:proofErr w:type="spellStart"/>
      <w:r w:rsidRPr="00CE59B4">
        <w:rPr>
          <w:color w:val="auto"/>
        </w:rPr>
        <w:t>Тридентский</w:t>
      </w:r>
      <w:proofErr w:type="spellEnd"/>
      <w:r w:rsidRPr="00CE59B4">
        <w:rPr>
          <w:color w:val="auto"/>
        </w:rPr>
        <w:t xml:space="preserve"> собор. </w:t>
      </w:r>
    </w:p>
    <w:p w:rsidR="00F4529C" w:rsidRPr="00CE59B4" w:rsidRDefault="00F4529C" w:rsidP="00CE59B4">
      <w:pPr>
        <w:pStyle w:val="Default"/>
        <w:ind w:firstLine="567"/>
        <w:jc w:val="both"/>
        <w:rPr>
          <w:color w:val="auto"/>
        </w:rPr>
      </w:pPr>
      <w:r w:rsidRPr="00CE59B4">
        <w:rPr>
          <w:color w:val="auto"/>
        </w:rPr>
        <w:t xml:space="preserve">Королевская власть и Реформация в Англии. Борьба за господство на море. Последствия Войны Алой и Белой розы для Англии. Генрих VIII: от защитника веры к религиозной реформе. Особенности Реформации католической церкви в Англии. Англиканская церковь. Попытка Контрреформации: политика Марии Кровавой. Золотой век Елизаветы I — укрепление англиканской церкви и государства. Пуритане. Политика предотвращения религиозных войн. Соперничество с Испанией за морское господство. Итоги правления королевы Елизаветы I. </w:t>
      </w:r>
    </w:p>
    <w:p w:rsidR="00F4529C" w:rsidRPr="00CE59B4" w:rsidRDefault="00F4529C" w:rsidP="00CE59B4">
      <w:pPr>
        <w:pStyle w:val="Default"/>
        <w:ind w:firstLine="567"/>
        <w:jc w:val="both"/>
        <w:rPr>
          <w:color w:val="auto"/>
        </w:rPr>
      </w:pPr>
      <w:r w:rsidRPr="00CE59B4">
        <w:rPr>
          <w:color w:val="auto"/>
        </w:rPr>
        <w:t xml:space="preserve">Религиозные войны и укрепление абсолютной монархии во Франции. Французы — кальвинисты-гугеноты. Разрастание противостояния между католиками и гугенотами. Начало религиозных войн. Различия в методах противников. Варфоломеевская ночь: кровавый суд католиков над гугенотами. Нантский эдикт короля Генриха IV </w:t>
      </w:r>
      <w:proofErr w:type="gramStart"/>
      <w:r w:rsidRPr="00CE59B4">
        <w:rPr>
          <w:color w:val="auto"/>
        </w:rPr>
        <w:t>Бурбона</w:t>
      </w:r>
      <w:proofErr w:type="gramEnd"/>
      <w:r w:rsidRPr="00CE59B4">
        <w:rPr>
          <w:color w:val="auto"/>
        </w:rPr>
        <w:t xml:space="preserve">. Реформы Ришелье. Ришелье как идеолог и создатель системы абсолютизма во Франции. Франция — сильнейшее государство на европейском континенте. </w:t>
      </w:r>
    </w:p>
    <w:p w:rsidR="00F4529C" w:rsidRPr="00CE59B4" w:rsidRDefault="00F4529C" w:rsidP="00CE59B4">
      <w:pPr>
        <w:pStyle w:val="Default"/>
        <w:ind w:firstLine="567"/>
        <w:jc w:val="both"/>
        <w:rPr>
          <w:color w:val="auto"/>
        </w:rPr>
      </w:pPr>
      <w:r w:rsidRPr="00CE59B4">
        <w:rPr>
          <w:color w:val="auto"/>
        </w:rPr>
        <w:t xml:space="preserve">Тема 2. Первые революции Нового времени. Международные отношения </w:t>
      </w:r>
    </w:p>
    <w:p w:rsidR="00F4529C" w:rsidRPr="00CE59B4" w:rsidRDefault="00F4529C" w:rsidP="00CE59B4">
      <w:pPr>
        <w:pStyle w:val="Default"/>
        <w:ind w:firstLine="567"/>
        <w:jc w:val="both"/>
        <w:rPr>
          <w:color w:val="auto"/>
        </w:rPr>
      </w:pPr>
      <w:r w:rsidRPr="00CE59B4">
        <w:rPr>
          <w:color w:val="auto"/>
        </w:rPr>
        <w:t xml:space="preserve">(борьба за первенство в Европе и колониях) </w:t>
      </w:r>
    </w:p>
    <w:p w:rsidR="00F4529C" w:rsidRPr="00CE59B4" w:rsidRDefault="00F4529C" w:rsidP="00CE59B4">
      <w:pPr>
        <w:pStyle w:val="Default"/>
        <w:ind w:firstLine="567"/>
        <w:jc w:val="both"/>
        <w:rPr>
          <w:color w:val="auto"/>
        </w:rPr>
      </w:pPr>
      <w:r w:rsidRPr="00CE59B4">
        <w:rPr>
          <w:color w:val="auto"/>
        </w:rPr>
        <w:t xml:space="preserve">Освободительная война в Нидерландах. Рождение Республики Соединённых провинций. Нидерланды — «жемчужина в короне Габсбургов». Нидерландская революция и рождение свободной Республики Голландии. Особенности географического, экономического и политического развития Нидерландов в XVI в. Становление капиталистических отношений в стране. Противоречия с Испанией. Преследования протестантов. Иконоборческое движение. Начало освободительной войны. Вильгельм Оранский. Время террора «кровавого герцога» Альбы. Лесные и морские гёзы. </w:t>
      </w:r>
      <w:proofErr w:type="spellStart"/>
      <w:r w:rsidRPr="00CE59B4">
        <w:rPr>
          <w:color w:val="auto"/>
        </w:rPr>
        <w:t>Утрехтская</w:t>
      </w:r>
      <w:proofErr w:type="spellEnd"/>
      <w:r w:rsidRPr="00CE59B4">
        <w:rPr>
          <w:color w:val="auto"/>
        </w:rPr>
        <w:t xml:space="preserve"> уния. Рождение Республики Соединённых провинций. Голландская республика — самая экономически развитая страна в Европе. Центр экономической жизни — Амстердам. </w:t>
      </w:r>
    </w:p>
    <w:p w:rsidR="00F4529C" w:rsidRPr="00CE59B4" w:rsidRDefault="00F4529C" w:rsidP="00CE59B4">
      <w:pPr>
        <w:pStyle w:val="Default"/>
        <w:ind w:firstLine="567"/>
        <w:jc w:val="both"/>
        <w:rPr>
          <w:color w:val="auto"/>
        </w:rPr>
      </w:pPr>
      <w:r w:rsidRPr="00CE59B4">
        <w:rPr>
          <w:color w:val="auto"/>
        </w:rPr>
        <w:t xml:space="preserve">Парламент против короля. Революция в Англии. Путь к парламентской монархии. Англия — первая страна в Европе с конституционной парламентской монархией. Англия накануне революции. Причины революции. Пуританская этика и образ жизни. Единоличное правление короля Карла I Стюарта. Противостояние короля и парламента. Начало революции — созыв Долгого парламента. Гражданская война короля с </w:t>
      </w:r>
      <w:r w:rsidRPr="00CE59B4">
        <w:rPr>
          <w:color w:val="auto"/>
        </w:rPr>
        <w:lastRenderedPageBreak/>
        <w:t xml:space="preserve">парламентом. Великая ремонстрация. Оливер Кромвель и создание армии «нового образца». Битва при </w:t>
      </w:r>
      <w:proofErr w:type="spellStart"/>
      <w:r w:rsidRPr="00CE59B4">
        <w:rPr>
          <w:color w:val="auto"/>
        </w:rPr>
        <w:t>Нейзби</w:t>
      </w:r>
      <w:proofErr w:type="spellEnd"/>
      <w:r w:rsidRPr="00CE59B4">
        <w:rPr>
          <w:color w:val="auto"/>
        </w:rPr>
        <w:t xml:space="preserve">. Реформы </w:t>
      </w:r>
    </w:p>
    <w:p w:rsidR="00F4529C" w:rsidRPr="00CE59B4" w:rsidRDefault="00F4529C" w:rsidP="00CE59B4">
      <w:pPr>
        <w:pStyle w:val="Default"/>
        <w:ind w:firstLine="567"/>
        <w:jc w:val="both"/>
        <w:rPr>
          <w:color w:val="auto"/>
        </w:rPr>
      </w:pPr>
      <w:r w:rsidRPr="00CE59B4">
        <w:rPr>
          <w:color w:val="auto"/>
        </w:rPr>
        <w:t xml:space="preserve">парламента. Дальнейшее нарастание противостояния: казнь короля. Англия — республика. </w:t>
      </w:r>
    </w:p>
    <w:p w:rsidR="007A1C10" w:rsidRDefault="00F4529C" w:rsidP="007A1C10">
      <w:pPr>
        <w:pStyle w:val="Default"/>
        <w:ind w:firstLine="567"/>
        <w:jc w:val="both"/>
        <w:rPr>
          <w:color w:val="auto"/>
        </w:rPr>
      </w:pPr>
      <w:r w:rsidRPr="00CE59B4">
        <w:rPr>
          <w:color w:val="auto"/>
        </w:rPr>
        <w:t>Реформы английского парламента. Движение протеста: левеллеры и диггеры. Кромвель. Внутренние и международные последствия гражданской войны. Разгон Долгого парламента. Кромвель — пожизненный лорд-протектор Английской республики. Преобразования в стране. Борьба за колонии и морское господство. Реставрация Стюартов. Конец революции. «Славная революция» 1688 г. и рождение парламентской монархии. «</w:t>
      </w:r>
      <w:proofErr w:type="spellStart"/>
      <w:r w:rsidRPr="00CE59B4">
        <w:rPr>
          <w:color w:val="auto"/>
        </w:rPr>
        <w:t>Habeas</w:t>
      </w:r>
      <w:proofErr w:type="spellEnd"/>
      <w:r w:rsidRPr="00CE59B4">
        <w:rPr>
          <w:color w:val="auto"/>
        </w:rPr>
        <w:t xml:space="preserve"> </w:t>
      </w:r>
      <w:proofErr w:type="spellStart"/>
      <w:r w:rsidRPr="00CE59B4">
        <w:rPr>
          <w:color w:val="auto"/>
        </w:rPr>
        <w:t>corpus</w:t>
      </w:r>
      <w:proofErr w:type="spellEnd"/>
      <w:r w:rsidRPr="00CE59B4">
        <w:rPr>
          <w:color w:val="auto"/>
        </w:rPr>
        <w:t xml:space="preserve"> </w:t>
      </w:r>
      <w:proofErr w:type="spellStart"/>
      <w:r w:rsidRPr="00CE59B4">
        <w:rPr>
          <w:color w:val="auto"/>
        </w:rPr>
        <w:t>act</w:t>
      </w:r>
      <w:proofErr w:type="spellEnd"/>
      <w:r w:rsidRPr="00CE59B4">
        <w:rPr>
          <w:color w:val="auto"/>
        </w:rPr>
        <w:t xml:space="preserve">» — закон, утверждавший правила ареста и привлечения к суду обвиняемого. Билль о правах. Парламентская система в Англии как условие развития индустриального общества. Акт о престолонаследии. Преобразование Англии в Соединённое королевство, или Великобританию. Ослабление власти короля, усиление исполнительной власти. Ганноверская династия. Складывание двухпартийной политической системы: тори и виги. Англия — владычица морей. Начало и конец эпохи вигов. </w:t>
      </w:r>
    </w:p>
    <w:p w:rsidR="00F4529C" w:rsidRPr="00CE59B4" w:rsidRDefault="00F4529C" w:rsidP="007A1C10">
      <w:pPr>
        <w:pStyle w:val="Default"/>
        <w:ind w:firstLine="567"/>
        <w:jc w:val="both"/>
        <w:rPr>
          <w:color w:val="auto"/>
        </w:rPr>
      </w:pPr>
      <w:r w:rsidRPr="00CE59B4">
        <w:rPr>
          <w:color w:val="auto"/>
        </w:rPr>
        <w:t xml:space="preserve">Международные отношения в XVI—XVIII вв. Причины международных конфликтов в Европе в XVI—XVIII вв. Соперничество между Францией, Англией и Испанией. Тридцатилетняя война — первая общеевропейская война. Причины и начало войны. Основные военные действия. Альбрехт Валленштейн и его концепция войны. Вступление в войну Швеции. Густав II Адольф — крупнейший полководец и создатель новой военной системы. Окончание войны и её итоги. Условия и значение Вестфальского мира. Европа в XVIII в. Северная война России и Дании против Швеции. Общеевропейская война — Семилетняя война, её участники, итоги и значение. Восточный вопрос. Война за испанское наследство — война за династические интересы и за владение колониями. Влияние европейских войн на международные отношения. Влияние Великой французской революции на европейский международный процесс. </w:t>
      </w:r>
    </w:p>
    <w:p w:rsidR="00CE59B4" w:rsidRPr="00CE59B4" w:rsidRDefault="00CE59B4" w:rsidP="00CE59B4">
      <w:pPr>
        <w:pStyle w:val="Default"/>
        <w:ind w:firstLine="567"/>
        <w:jc w:val="center"/>
        <w:rPr>
          <w:b/>
          <w:bCs/>
          <w:color w:val="auto"/>
        </w:rPr>
      </w:pPr>
    </w:p>
    <w:p w:rsidR="00F4529C" w:rsidRPr="00CE59B4" w:rsidRDefault="00F4529C" w:rsidP="00CE59B4">
      <w:pPr>
        <w:pStyle w:val="Default"/>
        <w:ind w:firstLine="567"/>
        <w:jc w:val="center"/>
        <w:rPr>
          <w:color w:val="auto"/>
        </w:rPr>
      </w:pPr>
      <w:r w:rsidRPr="00CE59B4">
        <w:rPr>
          <w:b/>
          <w:bCs/>
          <w:color w:val="auto"/>
        </w:rPr>
        <w:t>История Нового времени 18 век. 8 класс</w:t>
      </w:r>
    </w:p>
    <w:p w:rsidR="00F4529C" w:rsidRPr="00CE59B4" w:rsidRDefault="00F4529C" w:rsidP="00CE59B4">
      <w:pPr>
        <w:pStyle w:val="Default"/>
        <w:ind w:firstLine="567"/>
        <w:jc w:val="both"/>
        <w:rPr>
          <w:color w:val="auto"/>
        </w:rPr>
      </w:pPr>
      <w:r w:rsidRPr="00CE59B4">
        <w:rPr>
          <w:color w:val="auto"/>
        </w:rPr>
        <w:t xml:space="preserve">Тема 3. Эпоха Просвещения. Время преобразований </w:t>
      </w:r>
    </w:p>
    <w:p w:rsidR="00F4529C" w:rsidRPr="00CE59B4" w:rsidRDefault="00F4529C" w:rsidP="00CE59B4">
      <w:pPr>
        <w:pStyle w:val="Default"/>
        <w:ind w:firstLine="567"/>
        <w:jc w:val="both"/>
        <w:rPr>
          <w:color w:val="auto"/>
        </w:rPr>
      </w:pPr>
      <w:r w:rsidRPr="00CE59B4">
        <w:rPr>
          <w:color w:val="auto"/>
        </w:rPr>
        <w:t xml:space="preserve">Великие просветители Европы. Просветители XVIII в. — продолжатели дела гуманистов эпохи Возрождения. Идеи Просвещения как мировоззрение укрепляющей свои позиции буржуазии. Ценности просветителей. Образование как решающий ресурс развития общества. Идеи прогресса и веры в безграничные возможности человека. Учение Джона Локка о «естественных» правах человека и теория общественного договора. Представление о цели свободы как стремлении к счастью. Шарль Монтескьё: теория разделения властей «О духе законов». Вольтер: поэт, историк, философ. Идеи Вольтера </w:t>
      </w:r>
      <w:proofErr w:type="spellStart"/>
      <w:r w:rsidRPr="00CE59B4">
        <w:rPr>
          <w:color w:val="auto"/>
        </w:rPr>
        <w:t>ообщественно</w:t>
      </w:r>
      <w:proofErr w:type="spellEnd"/>
      <w:r w:rsidRPr="00CE59B4">
        <w:rPr>
          <w:color w:val="auto"/>
        </w:rPr>
        <w:t xml:space="preserve">-политическом </w:t>
      </w:r>
      <w:proofErr w:type="gramStart"/>
      <w:r w:rsidRPr="00CE59B4">
        <w:rPr>
          <w:color w:val="auto"/>
        </w:rPr>
        <w:t>устройстве</w:t>
      </w:r>
      <w:proofErr w:type="gramEnd"/>
      <w:r w:rsidRPr="00CE59B4">
        <w:rPr>
          <w:color w:val="auto"/>
        </w:rPr>
        <w:t xml:space="preserve"> общества, его ценностях. Идеи Ж.-Ж. Руссо: концепция о народном суверенитете, принципы равенства и свободы в программе преобразований. Идеи энциклопедистов — альтернатива существующим порядкам в странах Европы. Экономические учения А. Смита и Ж. Тюрго. Влияние идей просветителей на формирование представлений о гражданском обществе, правовом государстве в Европе и Северной Америке. Манифест эпохи Просвещения. Мир художественной культуры Просвещения. Вера человека в собственные возможности. Поиск идеала, образа героя эпохи. Д. Дефо: образ человека новой эпохи (буржуа) художественной литературе. Д. Свифт: сатира на пороки современного ему буржуазного общества. Гуманистические ценности эпохи Просвещения и их отражение в творчестве П. Бомарше, Ф. Шиллера, И. Гёте. Живописцы знати. Франсуа Буше. А. Ватто. Придворное искусство. «Певцы третьего сословия»: У. Хогарт, Ж. Б. С. Шарден. Свидетель эпохи: Жак Луи Давид. Музыкальное искусство эпохи Просвещения XVIII в.: И. С. Бах, В. А. Моцарт, Л. </w:t>
      </w:r>
      <w:proofErr w:type="spellStart"/>
      <w:r w:rsidRPr="00CE59B4">
        <w:rPr>
          <w:color w:val="auto"/>
        </w:rPr>
        <w:t>ван</w:t>
      </w:r>
      <w:proofErr w:type="spellEnd"/>
      <w:r w:rsidRPr="00CE59B4">
        <w:rPr>
          <w:color w:val="auto"/>
        </w:rPr>
        <w:t xml:space="preserve"> Бетховен. Архитектура эпохи великих царствований. Секуляризация культуры. </w:t>
      </w:r>
    </w:p>
    <w:p w:rsidR="00F4529C" w:rsidRPr="00CE59B4" w:rsidRDefault="00F4529C" w:rsidP="00CE59B4">
      <w:pPr>
        <w:pStyle w:val="Default"/>
        <w:ind w:firstLine="567"/>
        <w:jc w:val="both"/>
        <w:rPr>
          <w:color w:val="auto"/>
        </w:rPr>
      </w:pPr>
      <w:r w:rsidRPr="00CE59B4">
        <w:rPr>
          <w:color w:val="auto"/>
        </w:rPr>
        <w:lastRenderedPageBreak/>
        <w:t xml:space="preserve">На пути к индустриальной эре. Аграрная революция в Англии. Складывание новых отношений в английской деревне. Развитие капиталистического предпринимательства в деревне. Промышленный переворот в Англии, его предпосылки и особенности. Техническая и социальная сущность промышленного переворота. Внедрение машинной техники. </w:t>
      </w:r>
    </w:p>
    <w:p w:rsidR="00F4529C" w:rsidRPr="00CE59B4" w:rsidRDefault="00F4529C" w:rsidP="00CE59B4">
      <w:pPr>
        <w:pStyle w:val="Default"/>
        <w:ind w:firstLine="567"/>
        <w:jc w:val="both"/>
        <w:rPr>
          <w:color w:val="auto"/>
        </w:rPr>
      </w:pPr>
      <w:r w:rsidRPr="00CE59B4">
        <w:rPr>
          <w:color w:val="auto"/>
        </w:rPr>
        <w:t xml:space="preserve">Изобретения в ткачестве. Паровая машина англичанина Джеймса Уатта. Изобретение Р. </w:t>
      </w:r>
      <w:proofErr w:type="spellStart"/>
      <w:r w:rsidRPr="00CE59B4">
        <w:rPr>
          <w:color w:val="auto"/>
        </w:rPr>
        <w:t>Аркрайта</w:t>
      </w:r>
      <w:proofErr w:type="spellEnd"/>
      <w:r w:rsidRPr="00CE59B4">
        <w:rPr>
          <w:color w:val="auto"/>
        </w:rPr>
        <w:t xml:space="preserve">. Изобретения </w:t>
      </w:r>
      <w:proofErr w:type="spellStart"/>
      <w:r w:rsidRPr="00CE59B4">
        <w:rPr>
          <w:color w:val="auto"/>
        </w:rPr>
        <w:t>Корба</w:t>
      </w:r>
      <w:proofErr w:type="spellEnd"/>
      <w:r w:rsidRPr="00CE59B4">
        <w:rPr>
          <w:color w:val="auto"/>
        </w:rPr>
        <w:t xml:space="preserve"> и </w:t>
      </w:r>
      <w:proofErr w:type="spellStart"/>
      <w:r w:rsidRPr="00CE59B4">
        <w:rPr>
          <w:color w:val="auto"/>
        </w:rPr>
        <w:t>Модсли</w:t>
      </w:r>
      <w:proofErr w:type="spellEnd"/>
      <w:r w:rsidRPr="00CE59B4">
        <w:rPr>
          <w:color w:val="auto"/>
        </w:rPr>
        <w:t>. Появление фабричного производства: труд и быт рабочих. Формирование основных классов капиталистического общества: промышленной буржуазии и пролетариата. Жестокие правила выживания в условиях капиталистического производства. Социальные движения протеста рабочих (</w:t>
      </w:r>
      <w:proofErr w:type="spellStart"/>
      <w:r w:rsidRPr="00CE59B4">
        <w:rPr>
          <w:color w:val="auto"/>
        </w:rPr>
        <w:t>луддизм</w:t>
      </w:r>
      <w:proofErr w:type="spellEnd"/>
      <w:r w:rsidRPr="00CE59B4">
        <w:rPr>
          <w:color w:val="auto"/>
        </w:rPr>
        <w:t xml:space="preserve">). Цена технического прогресса. </w:t>
      </w:r>
    </w:p>
    <w:p w:rsidR="00F4529C" w:rsidRPr="00CE59B4" w:rsidRDefault="00F4529C" w:rsidP="00CE59B4">
      <w:pPr>
        <w:pStyle w:val="Default"/>
        <w:ind w:firstLine="567"/>
        <w:jc w:val="both"/>
        <w:rPr>
          <w:color w:val="auto"/>
        </w:rPr>
      </w:pPr>
      <w:r w:rsidRPr="00CE59B4">
        <w:rPr>
          <w:color w:val="auto"/>
        </w:rPr>
        <w:t xml:space="preserve">Английские колонии в Северной Америке. Распространение европейской цивилизации за Атлантику. Первые колонии в Северной Америке и их жители. Колониальное общество и хозяйственная жизнь. Управление колониями. Формирование североамериканской нации. Конфликт с метрополией. Патриотические организации колонистов. Война за независимость. Создание Соединённых Штатов Америки. Причины войны североамериканских колоний за свободу и справедливость. Первый Континентальный конгресс и его последствия. Т. </w:t>
      </w:r>
      <w:proofErr w:type="spellStart"/>
      <w:r w:rsidRPr="00CE59B4">
        <w:rPr>
          <w:color w:val="auto"/>
        </w:rPr>
        <w:t>Джефферсон</w:t>
      </w:r>
      <w:proofErr w:type="spellEnd"/>
      <w:r w:rsidRPr="00CE59B4">
        <w:rPr>
          <w:color w:val="auto"/>
        </w:rPr>
        <w:t xml:space="preserve"> и Дж. Вашингтон. Патриоты и </w:t>
      </w:r>
      <w:proofErr w:type="spellStart"/>
      <w:r w:rsidRPr="00CE59B4">
        <w:rPr>
          <w:color w:val="auto"/>
        </w:rPr>
        <w:t>лоялисты</w:t>
      </w:r>
      <w:proofErr w:type="spellEnd"/>
      <w:r w:rsidRPr="00CE59B4">
        <w:rPr>
          <w:color w:val="auto"/>
        </w:rPr>
        <w:t xml:space="preserve">. Декларация независимости США. Образование США. Торжество принципов народного верховенства и естественного равенства людей. Военные действия и создание регулярной армии. Успешная дипломатия и завершение войны. Итоги и значение Войны за независимость США. Конституция США 1787 г. и её отличительные особенности. Устройство государства. Политическая система США. Билль о правах. Воплощение идей Просвещения в Конституции нового государства. Потеря Англией североамериканских колоний. Позиции Европы и России в борьбе североамериканских штатов за свободу. Историческое значение образования Соединённых Штатов Америки. </w:t>
      </w:r>
    </w:p>
    <w:p w:rsidR="00F4529C" w:rsidRPr="00CE59B4" w:rsidRDefault="00F4529C" w:rsidP="00CE59B4">
      <w:pPr>
        <w:pStyle w:val="Default"/>
        <w:ind w:firstLine="567"/>
        <w:jc w:val="both"/>
        <w:rPr>
          <w:color w:val="auto"/>
        </w:rPr>
      </w:pPr>
      <w:r w:rsidRPr="00CE59B4">
        <w:rPr>
          <w:color w:val="auto"/>
        </w:rPr>
        <w:t xml:space="preserve">Франция в XVIII в. Причины и начало Великой французской революции. Ускорение социально-экономического развития Франции в XVIII в. Демографические изменения. Изменения в социальной структуре, особенности формирования французской буржуазии. Особенности положения третьего сословия. Французская мануфактура и её специфика. Влияние движения просветителей на развитие просветительской идеологии. Французская революция как инструмент разрушения традиционного порядка в Европе. Слабость власти Людовика XV. Кризис. Людовик XVI и его слабая попытка реформирования. Жак Тюрго и его программа. Начало революции. От Генеральных штатов к Учредительному собранию: отказ от сословного представительства, провозглашение Национального и Учредительного собраний. Падение Бастилии — начало революции. Муниципальная революция. Национальная гвардия. Деятельность Учредительного собрания. Конституционалисты у власти. О. </w:t>
      </w:r>
      <w:proofErr w:type="spellStart"/>
      <w:r w:rsidRPr="00CE59B4">
        <w:rPr>
          <w:color w:val="auto"/>
        </w:rPr>
        <w:t>Мирабо</w:t>
      </w:r>
      <w:proofErr w:type="spellEnd"/>
      <w:r w:rsidRPr="00CE59B4">
        <w:rPr>
          <w:color w:val="auto"/>
        </w:rPr>
        <w:t xml:space="preserve">. </w:t>
      </w:r>
      <w:proofErr w:type="spellStart"/>
      <w:r w:rsidRPr="00CE59B4">
        <w:rPr>
          <w:color w:val="auto"/>
        </w:rPr>
        <w:t>Жильбер</w:t>
      </w:r>
      <w:proofErr w:type="spellEnd"/>
      <w:r w:rsidRPr="00CE59B4">
        <w:rPr>
          <w:color w:val="auto"/>
        </w:rPr>
        <w:t xml:space="preserve"> де Лафайет — герой Нового Света. Великая французская революция. От монархии к республике. Поход на Версаль. Главные положения Декларации прав человека и гражданина. Первые преобразования новой власти. Конституция 1791 г. </w:t>
      </w:r>
      <w:proofErr w:type="spellStart"/>
      <w:r w:rsidRPr="00CE59B4">
        <w:rPr>
          <w:color w:val="auto"/>
        </w:rPr>
        <w:t>Варенский</w:t>
      </w:r>
      <w:proofErr w:type="spellEnd"/>
      <w:r w:rsidRPr="00CE59B4">
        <w:rPr>
          <w:color w:val="auto"/>
        </w:rPr>
        <w:t xml:space="preserve"> кризис. Якобинский клуб. Законодательное собрание. Начало революционных войн. Свержение монархии. Организация обороны. Коммуна Парижа. Новые декреты. Победа при </w:t>
      </w:r>
      <w:proofErr w:type="spellStart"/>
      <w:r w:rsidRPr="00CE59B4">
        <w:rPr>
          <w:color w:val="auto"/>
        </w:rPr>
        <w:t>Вальми</w:t>
      </w:r>
      <w:proofErr w:type="spellEnd"/>
      <w:r w:rsidRPr="00CE59B4">
        <w:rPr>
          <w:color w:val="auto"/>
        </w:rPr>
        <w:t xml:space="preserve">. Дантон, Марат, Робеспьер: черты личности и особенности мировоззрения. Провозглашение республики. Казнь Людовика XVI: политический и нравственный аспекты. Неоднородность лагеря революции. Контрреволюционные мятежи. Якобинская диктатура и террор. Великая французская революция. От якобинской диктатуры к 18 брюмера Наполеона Бонапарта. Движение санкюлотов и раскол среди якобинцев. Трагедия Робеспьера — «якобинца без народа». Термидорианский переворот и расправа с противниками. Причины падения якобинской диктатуры. Конституция 1795 г. Войны Директории. Генерал Бонапарт: военачальник, личность. Военные успехи Франции. Государственный переворот 9—10 ноября 1799 г. и установление консульства. Значение Великой французской революции. Дискуссия в </w:t>
      </w:r>
      <w:r w:rsidRPr="00CE59B4">
        <w:rPr>
          <w:color w:val="auto"/>
        </w:rPr>
        <w:lastRenderedPageBreak/>
        <w:t xml:space="preserve">зарубежной и отечественной историографии о характере, социальной базе и итогах Великой французской революции. </w:t>
      </w:r>
    </w:p>
    <w:p w:rsidR="00F4529C" w:rsidRPr="00CE59B4" w:rsidRDefault="00F4529C" w:rsidP="00CE59B4">
      <w:pPr>
        <w:pStyle w:val="Default"/>
        <w:ind w:firstLine="567"/>
        <w:jc w:val="both"/>
        <w:rPr>
          <w:color w:val="auto"/>
        </w:rPr>
      </w:pPr>
      <w:r w:rsidRPr="00CE59B4">
        <w:rPr>
          <w:color w:val="auto"/>
        </w:rPr>
        <w:t xml:space="preserve">Тема 4. Традиционные общества Востока. Начало европейской колонизации </w:t>
      </w:r>
    </w:p>
    <w:p w:rsidR="00F4529C" w:rsidRPr="00CE59B4" w:rsidRDefault="00F4529C" w:rsidP="00CE59B4">
      <w:pPr>
        <w:pStyle w:val="Default"/>
        <w:ind w:firstLine="567"/>
        <w:jc w:val="both"/>
        <w:rPr>
          <w:color w:val="auto"/>
        </w:rPr>
      </w:pPr>
      <w:r w:rsidRPr="00CE59B4">
        <w:rPr>
          <w:color w:val="auto"/>
        </w:rPr>
        <w:t xml:space="preserve">Государства Востока: традиционное общество в эпоху раннего Нового времени. Земля принадлежит государству. Деревенская община и её особенности в разных цивилизациях Востока. Государство — регулятор хозяйственной жизни. Замкнутость сословного общества. Разложение сословного строя. Города под контролем государства. Религии Востока — путь самосовершенствования. Государства Востока. Начало европейской колонизации. Разрушение традиционности восточных обществ европейскими колонизаторами. Империя Великих Моголов в Индии. </w:t>
      </w:r>
      <w:proofErr w:type="spellStart"/>
      <w:r w:rsidRPr="00CE59B4">
        <w:rPr>
          <w:color w:val="auto"/>
        </w:rPr>
        <w:t>Бабур</w:t>
      </w:r>
      <w:proofErr w:type="spellEnd"/>
      <w:r w:rsidRPr="00CE59B4">
        <w:rPr>
          <w:color w:val="auto"/>
        </w:rPr>
        <w:t xml:space="preserve">. Акбар и его политика реформ: «мир для всех». Кризис и распад империи Моголов. Основные события соперничества Португалии, Франции и Англии за Индию. Религии Востока: конфуцианство, буддизм, индуизм, синтоизм. Маньчжурское завоевание Китая. Общественное устройство </w:t>
      </w:r>
      <w:proofErr w:type="spellStart"/>
      <w:r w:rsidRPr="00CE59B4">
        <w:rPr>
          <w:color w:val="auto"/>
        </w:rPr>
        <w:t>Цинской</w:t>
      </w:r>
      <w:proofErr w:type="spellEnd"/>
      <w:r w:rsidRPr="00CE59B4">
        <w:rPr>
          <w:color w:val="auto"/>
        </w:rPr>
        <w:t xml:space="preserve"> империи. «Закрытие» Китая. </w:t>
      </w:r>
      <w:proofErr w:type="gramStart"/>
      <w:r w:rsidRPr="00CE59B4">
        <w:rPr>
          <w:color w:val="auto"/>
        </w:rPr>
        <w:t>Русско- китайские</w:t>
      </w:r>
      <w:proofErr w:type="gramEnd"/>
      <w:r w:rsidRPr="00CE59B4">
        <w:rPr>
          <w:color w:val="auto"/>
        </w:rPr>
        <w:t xml:space="preserve"> отношения. Китай и Европа: культурное влияние. Правление </w:t>
      </w:r>
      <w:proofErr w:type="spellStart"/>
      <w:r w:rsidRPr="00CE59B4">
        <w:rPr>
          <w:color w:val="auto"/>
        </w:rPr>
        <w:t>сёгунов</w:t>
      </w:r>
      <w:proofErr w:type="spellEnd"/>
      <w:r w:rsidRPr="00CE59B4">
        <w:rPr>
          <w:color w:val="auto"/>
        </w:rPr>
        <w:t xml:space="preserve"> в Японии. </w:t>
      </w:r>
      <w:proofErr w:type="spellStart"/>
      <w:r w:rsidRPr="00CE59B4">
        <w:rPr>
          <w:color w:val="auto"/>
        </w:rPr>
        <w:t>Сёгунат</w:t>
      </w:r>
      <w:proofErr w:type="spellEnd"/>
      <w:r w:rsidRPr="00CE59B4">
        <w:rPr>
          <w:color w:val="auto"/>
        </w:rPr>
        <w:t xml:space="preserve"> </w:t>
      </w:r>
      <w:proofErr w:type="spellStart"/>
      <w:r w:rsidRPr="00CE59B4">
        <w:rPr>
          <w:color w:val="auto"/>
        </w:rPr>
        <w:t>Токугава</w:t>
      </w:r>
      <w:proofErr w:type="spellEnd"/>
      <w:r w:rsidRPr="00CE59B4">
        <w:rPr>
          <w:color w:val="auto"/>
        </w:rPr>
        <w:t xml:space="preserve">. Сословный характер общества. Самураи и крестьяне. «Закрытие» Японии. Русско-японские отношения. </w:t>
      </w:r>
    </w:p>
    <w:p w:rsidR="00F4529C" w:rsidRPr="00CE59B4" w:rsidRDefault="00F4529C" w:rsidP="00CE59B4">
      <w:pPr>
        <w:pStyle w:val="Default"/>
        <w:ind w:firstLine="567"/>
        <w:jc w:val="both"/>
        <w:rPr>
          <w:color w:val="auto"/>
        </w:rPr>
      </w:pPr>
      <w:r w:rsidRPr="00CE59B4">
        <w:rPr>
          <w:color w:val="auto"/>
        </w:rPr>
        <w:t xml:space="preserve">Повторение. Значение раннего Нового времени. Мир в эпоху раннего Нового времени. Итоги и уроки раннего Нового времени. </w:t>
      </w:r>
    </w:p>
    <w:p w:rsidR="00CE59B4" w:rsidRPr="00CE59B4" w:rsidRDefault="00CE59B4" w:rsidP="00CE59B4">
      <w:pPr>
        <w:pStyle w:val="Default"/>
        <w:ind w:firstLine="567"/>
        <w:jc w:val="both"/>
        <w:rPr>
          <w:color w:val="auto"/>
        </w:rPr>
      </w:pPr>
    </w:p>
    <w:p w:rsidR="00F4529C" w:rsidRPr="00CE59B4" w:rsidRDefault="00F4529C" w:rsidP="00CE59B4">
      <w:pPr>
        <w:pStyle w:val="Default"/>
        <w:ind w:firstLine="567"/>
        <w:jc w:val="center"/>
        <w:rPr>
          <w:color w:val="auto"/>
        </w:rPr>
      </w:pPr>
      <w:r w:rsidRPr="00CE59B4">
        <w:rPr>
          <w:b/>
          <w:bCs/>
          <w:color w:val="auto"/>
        </w:rPr>
        <w:t>ИСТОРИЯ НОВОГО ВРЕМЕНИ: 1800—1900 НОВЕЙШАЯ ИСТОРИЯ. ПЕРВАЯ ПОЛОВИНА XX в (</w:t>
      </w:r>
      <w:r w:rsidR="007A1C10">
        <w:rPr>
          <w:b/>
          <w:bCs/>
          <w:color w:val="auto"/>
        </w:rPr>
        <w:t>31</w:t>
      </w:r>
      <w:r w:rsidRPr="00CE59B4">
        <w:rPr>
          <w:b/>
          <w:bCs/>
          <w:color w:val="auto"/>
        </w:rPr>
        <w:t xml:space="preserve"> часов) 9 класс</w:t>
      </w:r>
    </w:p>
    <w:p w:rsidR="00F4529C" w:rsidRPr="00CE59B4" w:rsidRDefault="00F4529C" w:rsidP="00CE59B4">
      <w:pPr>
        <w:pStyle w:val="Default"/>
        <w:ind w:firstLine="567"/>
        <w:jc w:val="both"/>
        <w:rPr>
          <w:color w:val="auto"/>
        </w:rPr>
      </w:pPr>
      <w:r w:rsidRPr="00CE59B4">
        <w:rPr>
          <w:color w:val="auto"/>
        </w:rPr>
        <w:t xml:space="preserve">Введение. От традиционного общества к обществу индустриальному. Модернизация — обновление, изменение традиционного общества за счёт заимствования системы ценностей, признанных как приоритетные для современного этапа развития мира. Модернизация с позиции теории эшелонированного развития капитализма. Основные черты индустриального общества (классического капитализма): свобода, утверждение законности и прав человека, господство товарного производства и рыночных отношений, конкуренция, монополизация, непрерывный технический прогресс. Завершение промышленного переворота. Тема 1. Становление индустриального общества </w:t>
      </w:r>
    </w:p>
    <w:p w:rsidR="00F4529C" w:rsidRPr="00CE59B4" w:rsidRDefault="00F4529C" w:rsidP="00CE59B4">
      <w:pPr>
        <w:pStyle w:val="Default"/>
        <w:ind w:firstLine="567"/>
        <w:jc w:val="both"/>
        <w:rPr>
          <w:color w:val="auto"/>
        </w:rPr>
      </w:pPr>
      <w:r w:rsidRPr="00CE59B4">
        <w:rPr>
          <w:color w:val="auto"/>
        </w:rPr>
        <w:t xml:space="preserve">Индустриальная революция: достижения и проблемы. Завершение промышленного переворота. Достижения Англии в развитии машинного производства. Изобретения Ж. М. </w:t>
      </w:r>
      <w:proofErr w:type="spellStart"/>
      <w:r w:rsidRPr="00CE59B4">
        <w:rPr>
          <w:color w:val="auto"/>
        </w:rPr>
        <w:t>Жаккара</w:t>
      </w:r>
      <w:proofErr w:type="spellEnd"/>
      <w:r w:rsidRPr="00CE59B4">
        <w:rPr>
          <w:color w:val="auto"/>
        </w:rPr>
        <w:t xml:space="preserve">. Дальнейшее углубление </w:t>
      </w:r>
      <w:proofErr w:type="gramStart"/>
      <w:r w:rsidRPr="00CE59B4">
        <w:rPr>
          <w:color w:val="auto"/>
        </w:rPr>
        <w:t>экономических процессов</w:t>
      </w:r>
      <w:proofErr w:type="gramEnd"/>
      <w:r w:rsidRPr="00CE59B4">
        <w:rPr>
          <w:color w:val="auto"/>
        </w:rPr>
        <w:t xml:space="preserve">, связанных с промышленным переворотом. Завершение в Англии аграрной революции. Развитие машиностроения. Переворот в средствах транспорта. Паровоз. Железнодорожное строительство. Изобретения Эванса, </w:t>
      </w:r>
      <w:proofErr w:type="spellStart"/>
      <w:r w:rsidRPr="00CE59B4">
        <w:rPr>
          <w:color w:val="auto"/>
        </w:rPr>
        <w:t>Тревитика</w:t>
      </w:r>
      <w:proofErr w:type="spellEnd"/>
      <w:r w:rsidRPr="00CE59B4">
        <w:rPr>
          <w:color w:val="auto"/>
        </w:rPr>
        <w:t>. Автомобиль Г. Форда. Дорожное строительство. Братья Монгольфье, Ж. Шарль: создание аэростата. Ф. фон Цеппелин и его изобретение. Военная техника. Новые источники энергии. Открытие электрической энергии и способы её использования. Революция в средствах связи. Развитие транспортных сетей сократило пространство и время. Интеграция мира в единую экономическую систему. Монополистический капитализм, или империализм, его черты. Индустриальное общество: новые проблемы и новые ценности. Ускорение темпов промышленной революции. Нарастание миграционных процессов. Урбанизация. Индустриальная революция и изменение социальной структуры общества. Изменение политической и экономической сущности аристократии. Развитие новых основных классов капиталистического общества: буржуазия и рабочий класс. Средний класс. Пороки капитализма: эксплуатация женского и детского труда. Женское движение. Человек в системе капиталистических отношений. Человек в изменившемся мире: материальная культура повседневность. Технический прогресс и повседневность. Городской рельсовый путь. Распространение периодической печати. Газета в городе. Зингер: бытовая швейная машина. Новое представление о комфорте быта. Дальнейшее развитие совершенствование сре</w:t>
      </w:r>
      <w:proofErr w:type="gramStart"/>
      <w:r w:rsidRPr="00CE59B4">
        <w:rPr>
          <w:color w:val="auto"/>
        </w:rPr>
        <w:t>дств св</w:t>
      </w:r>
      <w:proofErr w:type="gramEnd"/>
      <w:r w:rsidRPr="00CE59B4">
        <w:rPr>
          <w:color w:val="auto"/>
        </w:rPr>
        <w:t xml:space="preserve">язи. Рост культуры города. Музыка. Велосипед. Фотография. Пишущая машинка. Культура покупателя и </w:t>
      </w:r>
      <w:r w:rsidRPr="00CE59B4">
        <w:rPr>
          <w:color w:val="auto"/>
        </w:rPr>
        <w:lastRenderedPageBreak/>
        <w:t xml:space="preserve">продавца. Изменения в моде. Новые развлечения. Наука: создание научной картины мира. Причины роста числа открытий в области математики, физики, химии, биологии, медицины в XIX в. Социальный эффект научных открытий и достижений. Социальный эффект открытия электрической энергии. Роль учения Ч. Дарвина в формировании нового мировоззрения. Микробиология. Достижения медицины. Роль и развитие образования в капиталистическом обществе. XIX век в зеркале художественных исканий. Литература. Искусство в поисках новой картины мира. Утрата значимости идей и ценностей эпохи Просвещения. Новое поколение «наследников» Робинзона в произведениях О. Бальзака и Ч. Диккенса. Новые герои Франции Э. Золя. Нарастание скорости взаимообмена новым в искусстве. Классицизм в живописи. Эпоха романтизма в живописи. </w:t>
      </w:r>
    </w:p>
    <w:p w:rsidR="00F4529C" w:rsidRPr="00CE59B4" w:rsidRDefault="00F4529C" w:rsidP="00CE59B4">
      <w:pPr>
        <w:pStyle w:val="Default"/>
        <w:ind w:firstLine="567"/>
        <w:jc w:val="both"/>
        <w:rPr>
          <w:color w:val="auto"/>
        </w:rPr>
      </w:pPr>
      <w:r w:rsidRPr="00CE59B4">
        <w:rPr>
          <w:color w:val="auto"/>
        </w:rPr>
        <w:t xml:space="preserve">Реализм. Критический реализм. Двенадцать лет истории французского импрессионизма. Постимпрессионизм. Симфоническое искусство. Театр. Кинематограф. Архитектура Нового времени и Нового Света. Либералы, консерваторы и социалисты: какими должно быть общество и государство. Философы о социальных перспективах общества в эпоху промышленного переворота. Либерализм и консерватизм: альтернативы общественного развития. Социалистические учения первой половины XIX в.: Р. Оуэн, А. Сен-Симон, Ш. Фурье. Утопический социализм о путях преобразования общества. К. Маркс и Ф. Энгельс об устройстве и развитии общества. Революционный социализм — марксизм. Рождение ревизионизма. Э. Бернштейн. Анархизм. </w:t>
      </w:r>
    </w:p>
    <w:p w:rsidR="00CE59B4" w:rsidRPr="00CE59B4" w:rsidRDefault="00F4529C" w:rsidP="00CE59B4">
      <w:pPr>
        <w:pStyle w:val="Default"/>
        <w:ind w:firstLine="567"/>
        <w:jc w:val="both"/>
        <w:rPr>
          <w:color w:val="auto"/>
        </w:rPr>
      </w:pPr>
      <w:r w:rsidRPr="00CE59B4">
        <w:rPr>
          <w:color w:val="auto"/>
        </w:rPr>
        <w:t xml:space="preserve">Тема 2. Строительство новой Европы Консульство и образование наполеоновской империи. Разгром империи Наполеона. Венский конгресс. От Франции революционной к Франции буржуазной. Революционер на троне. Режим личной власти Наполеона Бонапарта. Наполеоновская империя. Внутренняя политика консульства и империи. Завоевательные войны консульства и империи. Французский гражданский кодекс. Разгром империи Наполеона. Французское общество во времена империи. Франция и Англия. Поход в Россию. Причины ослабления империи Наполеона Бонапарта. Крушение наполеоновской империи. Освобождение европейских государств. Вступление союзников в Париж. Реставрация </w:t>
      </w:r>
      <w:proofErr w:type="gramStart"/>
      <w:r w:rsidRPr="00CE59B4">
        <w:rPr>
          <w:color w:val="auto"/>
        </w:rPr>
        <w:t>Бурбонов</w:t>
      </w:r>
      <w:proofErr w:type="gramEnd"/>
      <w:r w:rsidRPr="00CE59B4">
        <w:rPr>
          <w:color w:val="auto"/>
        </w:rPr>
        <w:t xml:space="preserve">. Сто дней императора Наполеона. Венский конгресс. Священный союз и новый европейский порядок. Новая идеология и система международных отношений. Великобритания: сложный путь к величию и процветанию. Противоречия и социальные реформы. Билль о реформе. Возвращение партии вигов. Предотвращение революции в 40-е гг. XIX в. «Эпоха Викторианского компромисса». Англия — «мастерская мира». Величие и достижения внутренней и внешней политики Британской империи. </w:t>
      </w:r>
    </w:p>
    <w:p w:rsidR="00F4529C" w:rsidRPr="00CE59B4" w:rsidRDefault="00F4529C" w:rsidP="00CE59B4">
      <w:pPr>
        <w:pStyle w:val="Default"/>
        <w:ind w:firstLine="567"/>
        <w:jc w:val="both"/>
        <w:rPr>
          <w:color w:val="auto"/>
        </w:rPr>
      </w:pPr>
      <w:r w:rsidRPr="00CE59B4">
        <w:rPr>
          <w:color w:val="auto"/>
        </w:rPr>
        <w:t xml:space="preserve">Франция </w:t>
      </w:r>
      <w:proofErr w:type="gramStart"/>
      <w:r w:rsidRPr="00CE59B4">
        <w:rPr>
          <w:color w:val="auto"/>
        </w:rPr>
        <w:t>Бурбонов</w:t>
      </w:r>
      <w:proofErr w:type="gramEnd"/>
      <w:r w:rsidRPr="00CE59B4">
        <w:rPr>
          <w:color w:val="auto"/>
        </w:rPr>
        <w:t xml:space="preserve"> и Орлеанов: от революции 1830 г. к политическому кризису. Продолжение промышленной революции. Франция: экономическая жизнь и политическое устройство после реставрации </w:t>
      </w:r>
      <w:proofErr w:type="gramStart"/>
      <w:r w:rsidRPr="00CE59B4">
        <w:rPr>
          <w:color w:val="auto"/>
        </w:rPr>
        <w:t>Бурбонов</w:t>
      </w:r>
      <w:proofErr w:type="gramEnd"/>
      <w:r w:rsidRPr="00CE59B4">
        <w:rPr>
          <w:color w:val="auto"/>
        </w:rPr>
        <w:t xml:space="preserve">. Компромисс короля и новой Франции. Герцог Ришелье. Революция 1830 г. Переход французской короны к Орлеанской династии. Упрочение парламентского строя. Кризис Июльской монархии. Выступления лионских ткачей. Бланкизм. Политический кризис накануне революции 1848 г. Франция: революция 1848 г. и Вторая империя. Мировой промышленный кризис и его последствия для французской экономики. Вооружённое восстание и победа революции над Июльской монархией. Требование провозглашения республики. Временное правительство и его попытки выйти из кризиса. Учредительное собрание. Социальное недовольство. Вторая республика, Луи Бонапарт Наполеон. Режим Второй империи Наполеона III. Завершение промышленного переворота во Франции. Оформление олигархической власти во Франции. Внешняя политика Второй империи. Германия: на пути к единству. Германский союз. Экономика, политика и борьба за объединение Германии. Влияние событий во Франции и Италии на политическую ситуацию в Германии. Победа революционного восстания в Берлине. Франкфуртский парламент. Поражение революции. Дальнейшая модернизация страны во имя её объединения. Вильгельм I и «железный канцлер» Отто фон Бисмарк. Соперничество Пруссии и Австрии за лидерство среди немецких </w:t>
      </w:r>
      <w:r w:rsidRPr="00CE59B4">
        <w:rPr>
          <w:color w:val="auto"/>
        </w:rPr>
        <w:lastRenderedPageBreak/>
        <w:t>государств. Австр</w:t>
      </w:r>
      <w:proofErr w:type="gramStart"/>
      <w:r w:rsidRPr="00CE59B4">
        <w:rPr>
          <w:color w:val="auto"/>
        </w:rPr>
        <w:t>о-</w:t>
      </w:r>
      <w:proofErr w:type="gramEnd"/>
      <w:r w:rsidRPr="00CE59B4">
        <w:rPr>
          <w:color w:val="auto"/>
        </w:rPr>
        <w:t xml:space="preserve"> прусская война. Сражение при </w:t>
      </w:r>
      <w:proofErr w:type="spellStart"/>
      <w:r w:rsidRPr="00CE59B4">
        <w:rPr>
          <w:color w:val="auto"/>
        </w:rPr>
        <w:t>Садове</w:t>
      </w:r>
      <w:proofErr w:type="spellEnd"/>
      <w:r w:rsidRPr="00CE59B4">
        <w:rPr>
          <w:color w:val="auto"/>
        </w:rPr>
        <w:t xml:space="preserve">. Образование Северогерманского союза. «Нужна ли нам единая и неделимая Италия?» Раздробленность Италии согласно Венскому конгрессу. Экономическое отставание Италии. Борьба за независимость и национальное объединение Италии. Мировой промышленный кризис и Италия. Начало революции. Национальные герои Италии: Дж. Гарибальди и Д. Мадзини. Поражение итальянской революции и его причины. Усиление Сардинского королевства. К. </w:t>
      </w:r>
      <w:proofErr w:type="spellStart"/>
      <w:r w:rsidRPr="00CE59B4">
        <w:rPr>
          <w:color w:val="auto"/>
        </w:rPr>
        <w:t>Кавур</w:t>
      </w:r>
      <w:proofErr w:type="spellEnd"/>
      <w:r w:rsidRPr="00CE59B4">
        <w:rPr>
          <w:color w:val="auto"/>
        </w:rPr>
        <w:t xml:space="preserve">. Сицилия и Гарибальди. Национальное объединение Италии. Роль Пьемонта. Война, изменившая карту Европы. Парижская коммуна. Кризис империи Наполеона III. Отто фон Бисмарк. Западня для Наполеона III. Франко-прусская война и Парижская коммуна. </w:t>
      </w:r>
      <w:proofErr w:type="spellStart"/>
      <w:r w:rsidRPr="00CE59B4">
        <w:rPr>
          <w:color w:val="auto"/>
        </w:rPr>
        <w:t>Седанская</w:t>
      </w:r>
      <w:proofErr w:type="spellEnd"/>
      <w:r w:rsidRPr="00CE59B4">
        <w:rPr>
          <w:color w:val="auto"/>
        </w:rPr>
        <w:t xml:space="preserve"> катастрофа и конец Второй империи во Франции. Третья республика во Франции и окончание Франко-прусской войны. Завершение объединения Германии «железом и кровью» и провозглашение Германской империи. Восстание в Париже. Парижская коммуна. Попытка реформ. Поражение коммуны: бунт или подвиг парижан? </w:t>
      </w:r>
    </w:p>
    <w:p w:rsidR="00F4529C" w:rsidRPr="00CE59B4" w:rsidRDefault="00F4529C" w:rsidP="00CE59B4">
      <w:pPr>
        <w:pStyle w:val="Default"/>
        <w:ind w:firstLine="567"/>
        <w:jc w:val="both"/>
        <w:rPr>
          <w:color w:val="auto"/>
        </w:rPr>
      </w:pPr>
      <w:r w:rsidRPr="00CE59B4">
        <w:rPr>
          <w:color w:val="auto"/>
        </w:rPr>
        <w:t xml:space="preserve">Тема 3. Страны Западной Европы в конце XIX в. Успехи и проблемы индустриального общества </w:t>
      </w:r>
    </w:p>
    <w:p w:rsidR="00F4529C" w:rsidRPr="00CE59B4" w:rsidRDefault="00F4529C" w:rsidP="00CE59B4">
      <w:pPr>
        <w:pStyle w:val="Default"/>
        <w:ind w:firstLine="567"/>
        <w:jc w:val="both"/>
        <w:rPr>
          <w:color w:val="auto"/>
        </w:rPr>
      </w:pPr>
      <w:r w:rsidRPr="00CE59B4">
        <w:rPr>
          <w:color w:val="auto"/>
        </w:rPr>
        <w:t xml:space="preserve">Германская империя: борьба за «место под солнцем». Пруссия во главе империи. Изменения в политическом устройстве объединённой Германии. Ускорение темпов экономического развития. Направления модернизации экономики. Юнкерство и крестьянство. Монополистический капитализм и его особенности в Германии. Бисмарк и внутренняя оппозиция. «Исключительный закон против социалистов». Политика «нового курса» О. Бисмарка — прогрессивные для Европы социальные реформы. Вильгельм II в стремлении личной власти. От «нового курса» к «мировой политике». Борьба за «место под солнцем». Национализм. Подготовка войне. Великобритания: конец Викторианской эпохи. Реформирование — неотъемлемая часть курса английского парламента. Двухпартийная система. Эпоха реформ. У. </w:t>
      </w:r>
      <w:proofErr w:type="spellStart"/>
      <w:r w:rsidRPr="00CE59B4">
        <w:rPr>
          <w:color w:val="auto"/>
        </w:rPr>
        <w:t>Гладстон</w:t>
      </w:r>
      <w:proofErr w:type="spellEnd"/>
      <w:r w:rsidRPr="00CE59B4">
        <w:rPr>
          <w:color w:val="auto"/>
        </w:rPr>
        <w:t xml:space="preserve">. Бенджамин Дизраэли и вторая избирательная реформа 1867 г. Черты гражданского общества и правового государства. Особенности экономического развития Великобритании. Создание Британской империи: «единый флаг, единый флот, единая империя, единая корона». Рождение лейбористской партии. Д. Р. Макдональд. Реформы во имя классового мира. Дэвид Ллойд Джордж. Монополистический капитализм по-английски. Ирландский вопрос. Внешняя политика. Колониальные захваты. </w:t>
      </w:r>
    </w:p>
    <w:p w:rsidR="00F4529C" w:rsidRPr="00CE59B4" w:rsidRDefault="00F4529C" w:rsidP="00CE59B4">
      <w:pPr>
        <w:pStyle w:val="Default"/>
        <w:ind w:firstLine="567"/>
        <w:jc w:val="both"/>
        <w:rPr>
          <w:color w:val="auto"/>
        </w:rPr>
      </w:pPr>
      <w:r w:rsidRPr="00CE59B4">
        <w:rPr>
          <w:color w:val="auto"/>
        </w:rPr>
        <w:t xml:space="preserve">Франция: Третья республика. Последствия Франко-прусской войны для Франции. Замедление темпов экономического развития. Проблемы французской деревни. От свободной конкуренции к монополистическому капитализму. Экспорт капиталов. Борьба за республику. Третья республика и её политическое устройство. Демократические реформы. Реформы радикалов. Развитие коррупции во власти. Социальные движения. Франция — колониальная империя. Первое светское государство среди европейских государств. Реваншизм и подготовка к войне. </w:t>
      </w:r>
    </w:p>
    <w:p w:rsidR="00F4529C" w:rsidRPr="00CE59B4" w:rsidRDefault="00F4529C" w:rsidP="00CE59B4">
      <w:pPr>
        <w:pStyle w:val="Default"/>
        <w:ind w:firstLine="567"/>
        <w:jc w:val="both"/>
        <w:rPr>
          <w:color w:val="auto"/>
        </w:rPr>
      </w:pPr>
      <w:r w:rsidRPr="00CE59B4">
        <w:rPr>
          <w:color w:val="auto"/>
        </w:rPr>
        <w:t xml:space="preserve">Италия: время реформ и колониальных захватов. Цена объединения Италии. Конституционная монархия. Причины медленного развития капитализма. Роль государства в индустриализации страны. Особенности монополистического капитализма в Италии. «Мирное экономическое проникновение». Эмиграция — плата за отсталость страны. Движения протеста. Эра Дж. </w:t>
      </w:r>
      <w:proofErr w:type="spellStart"/>
      <w:r w:rsidRPr="00CE59B4">
        <w:rPr>
          <w:color w:val="auto"/>
        </w:rPr>
        <w:t>Джолитти</w:t>
      </w:r>
      <w:proofErr w:type="spellEnd"/>
      <w:r w:rsidRPr="00CE59B4">
        <w:rPr>
          <w:color w:val="auto"/>
        </w:rPr>
        <w:t xml:space="preserve">. Переход к реформам. Внешняя политика. Колониальные войны. </w:t>
      </w:r>
    </w:p>
    <w:p w:rsidR="00F4529C" w:rsidRPr="00CE59B4" w:rsidRDefault="00F4529C" w:rsidP="00CE59B4">
      <w:pPr>
        <w:pStyle w:val="Default"/>
        <w:ind w:firstLine="567"/>
        <w:jc w:val="both"/>
        <w:rPr>
          <w:color w:val="auto"/>
        </w:rPr>
      </w:pPr>
      <w:r w:rsidRPr="00CE59B4">
        <w:rPr>
          <w:color w:val="auto"/>
        </w:rPr>
        <w:t xml:space="preserve">От Австрийской империи к Австро-Венгрии: поиски выхода из кризиса. Господство старых порядков. Наступление эпохи национального возрождения. Революционный кризис. Поражение революции в Венгрии. Австро-венгерское соглашение: преобразование империи Габсбургов в двуединую монархию Австро-Венгрию. Политическое устройство </w:t>
      </w:r>
      <w:proofErr w:type="gramStart"/>
      <w:r w:rsidRPr="00CE59B4">
        <w:rPr>
          <w:color w:val="auto"/>
        </w:rPr>
        <w:t>Австро- Венгрии</w:t>
      </w:r>
      <w:proofErr w:type="gramEnd"/>
      <w:r w:rsidRPr="00CE59B4">
        <w:rPr>
          <w:color w:val="auto"/>
        </w:rPr>
        <w:t xml:space="preserve">. «Лоскутная империя». Ограниченность прав и свобод населения. Начало промышленной революции. Развитие национальных культур и самосознания народов. Начало промышленной революции. Внешняя политика. </w:t>
      </w:r>
    </w:p>
    <w:p w:rsidR="00F4529C" w:rsidRPr="00CE59B4" w:rsidRDefault="00F4529C" w:rsidP="00CE59B4">
      <w:pPr>
        <w:pStyle w:val="Default"/>
        <w:ind w:firstLine="567"/>
        <w:jc w:val="both"/>
        <w:rPr>
          <w:color w:val="auto"/>
        </w:rPr>
      </w:pPr>
      <w:r w:rsidRPr="00CE59B4">
        <w:rPr>
          <w:color w:val="auto"/>
        </w:rPr>
        <w:t xml:space="preserve">Тема 4. Две Америки </w:t>
      </w:r>
    </w:p>
    <w:p w:rsidR="00F4529C" w:rsidRPr="00CE59B4" w:rsidRDefault="00F4529C" w:rsidP="00CE59B4">
      <w:pPr>
        <w:pStyle w:val="Default"/>
        <w:ind w:firstLine="567"/>
        <w:jc w:val="both"/>
        <w:rPr>
          <w:color w:val="auto"/>
        </w:rPr>
      </w:pPr>
      <w:r w:rsidRPr="00CE59B4">
        <w:rPr>
          <w:color w:val="auto"/>
        </w:rPr>
        <w:lastRenderedPageBreak/>
        <w:t>США в XIX в.: модернизация, отмена рабства и сохранение республики. США — страна от Атлантики до Тихого океана. «Земельная» и «золотая» лихорадки — увеличение потока переселенцев. Особенности промышленного переворота и экономическое развитие в первой половине XIX в. С. Маккормик. Фермер — идеал американца. Плантаторский Юг. Аболиционизм. Восстание Джона Брауна. Конфликт между Севером и Югом. Начало Гражданской войны. Авраам Линкольн. Отмена рабства. Закон о гомстедах. Победа северян над Югом. Значение Гражданской войны и политики А. Линкольна. США: империализм и вступление в мировую политику. Причины быстрого экономического развития США после Гражданской войны. Отношение к образованию и труду. Расслоение фермерства. Монополистический капитализм: господство трестов, финансовая олигархия. США — президентская республика. Структура неоднородного американского общества. Расизм. Положение рабочих. Американская федерация труда. Теодор Рузвельт и политика реформ на укрепление гражданского общества и правового государства. Доктрины: Монро, «открытых дверей», «дипломатии большой дубинки», «дипломатии доллара». Империалистическая внешняя политика США на континенте и за его пределами. Латинская Америка в XIX — начале XX в.: время перемен. Патриотическое движение креолов. Национально- освободительная борьба народов Латинской Америки. Время освободителей: С. Боливар. Итоги и значение освободительных войн. Образование и особенности развития независимых госуда</w:t>
      </w:r>
      <w:proofErr w:type="gramStart"/>
      <w:r w:rsidRPr="00CE59B4">
        <w:rPr>
          <w:color w:val="auto"/>
        </w:rPr>
        <w:t>рств в Л</w:t>
      </w:r>
      <w:proofErr w:type="gramEnd"/>
      <w:r w:rsidRPr="00CE59B4">
        <w:rPr>
          <w:color w:val="auto"/>
        </w:rPr>
        <w:t>атинской Америке. «Век каудильо» — полоса государственных переворотов и нестабильности. Инерционность развития экономики. Латиноамериканский «плавильный котёл» (</w:t>
      </w:r>
      <w:proofErr w:type="spellStart"/>
      <w:r w:rsidRPr="00CE59B4">
        <w:rPr>
          <w:color w:val="auto"/>
        </w:rPr>
        <w:t>тигль</w:t>
      </w:r>
      <w:proofErr w:type="spellEnd"/>
      <w:r w:rsidRPr="00CE59B4">
        <w:rPr>
          <w:color w:val="auto"/>
        </w:rPr>
        <w:t xml:space="preserve">). Особенности католичества в Латинской Америке. </w:t>
      </w:r>
    </w:p>
    <w:p w:rsidR="00F4529C" w:rsidRPr="00CE59B4" w:rsidRDefault="00F4529C" w:rsidP="00CE59B4">
      <w:pPr>
        <w:pStyle w:val="Default"/>
        <w:ind w:firstLine="567"/>
        <w:jc w:val="both"/>
        <w:rPr>
          <w:color w:val="auto"/>
        </w:rPr>
      </w:pPr>
      <w:r w:rsidRPr="00CE59B4">
        <w:rPr>
          <w:color w:val="auto"/>
        </w:rPr>
        <w:t xml:space="preserve">Тема 5. Традиционные общества в XIX в.: новый этап колониализма </w:t>
      </w:r>
    </w:p>
    <w:p w:rsidR="00F4529C" w:rsidRPr="00CE59B4" w:rsidRDefault="00F4529C" w:rsidP="00CE59B4">
      <w:pPr>
        <w:pStyle w:val="Default"/>
        <w:ind w:firstLine="567"/>
        <w:jc w:val="both"/>
        <w:rPr>
          <w:color w:val="auto"/>
        </w:rPr>
      </w:pPr>
      <w:r w:rsidRPr="00CE59B4">
        <w:rPr>
          <w:color w:val="auto"/>
        </w:rPr>
        <w:t xml:space="preserve">Смена торговой колонизации на </w:t>
      </w:r>
      <w:proofErr w:type="gramStart"/>
      <w:r w:rsidRPr="00CE59B4">
        <w:rPr>
          <w:color w:val="auto"/>
        </w:rPr>
        <w:t>империалистическую</w:t>
      </w:r>
      <w:proofErr w:type="gramEnd"/>
      <w:r w:rsidRPr="00CE59B4">
        <w:rPr>
          <w:color w:val="auto"/>
        </w:rPr>
        <w:t xml:space="preserve">. Нарастание неравноправной интеграции стран Запада и Востока. Япония на пути модернизации: «восточная мораль — западная техника». Китай: сопротивление реформам. Кризис традиционализма. Насильственное «открытие» Японии европейскими державами. Начало эры «просвещённого» правления. Реформы </w:t>
      </w:r>
      <w:proofErr w:type="spellStart"/>
      <w:r w:rsidRPr="00CE59B4">
        <w:rPr>
          <w:color w:val="auto"/>
        </w:rPr>
        <w:t>Мэйдзи</w:t>
      </w:r>
      <w:proofErr w:type="spellEnd"/>
      <w:r w:rsidRPr="00CE59B4">
        <w:rPr>
          <w:color w:val="auto"/>
        </w:rPr>
        <w:t xml:space="preserve">. Эпоха модернизации традиционной Японии. Изменения в образе жизни общества. Поворот к национализму. Насильственное «открытие» Китая. Опиумные войны. Колонизация Китая европейскими государствами. </w:t>
      </w:r>
      <w:proofErr w:type="spellStart"/>
      <w:r w:rsidRPr="00CE59B4">
        <w:rPr>
          <w:color w:val="auto"/>
        </w:rPr>
        <w:t>Хун</w:t>
      </w:r>
      <w:proofErr w:type="spellEnd"/>
      <w:r w:rsidRPr="00CE59B4">
        <w:rPr>
          <w:color w:val="auto"/>
        </w:rPr>
        <w:t xml:space="preserve"> </w:t>
      </w:r>
      <w:proofErr w:type="spellStart"/>
      <w:r w:rsidRPr="00CE59B4">
        <w:rPr>
          <w:color w:val="auto"/>
        </w:rPr>
        <w:t>Сюцюань</w:t>
      </w:r>
      <w:proofErr w:type="spellEnd"/>
      <w:r w:rsidRPr="00CE59B4">
        <w:rPr>
          <w:color w:val="auto"/>
        </w:rPr>
        <w:t xml:space="preserve">: движение тайпинов и </w:t>
      </w:r>
      <w:proofErr w:type="spellStart"/>
      <w:r w:rsidRPr="00CE59B4">
        <w:rPr>
          <w:color w:val="auto"/>
        </w:rPr>
        <w:t>тайпинское</w:t>
      </w:r>
      <w:proofErr w:type="spellEnd"/>
      <w:r w:rsidRPr="00CE59B4">
        <w:rPr>
          <w:color w:val="auto"/>
        </w:rPr>
        <w:t xml:space="preserve"> государство. </w:t>
      </w:r>
      <w:proofErr w:type="spellStart"/>
      <w:r w:rsidRPr="00CE59B4">
        <w:rPr>
          <w:color w:val="auto"/>
        </w:rPr>
        <w:t>Цыси</w:t>
      </w:r>
      <w:proofErr w:type="spellEnd"/>
      <w:r w:rsidRPr="00CE59B4">
        <w:rPr>
          <w:color w:val="auto"/>
        </w:rPr>
        <w:t xml:space="preserve"> и политика </w:t>
      </w:r>
      <w:proofErr w:type="spellStart"/>
      <w:r w:rsidRPr="00CE59B4">
        <w:rPr>
          <w:color w:val="auto"/>
        </w:rPr>
        <w:t>самоусиления</w:t>
      </w:r>
      <w:proofErr w:type="spellEnd"/>
      <w:r w:rsidRPr="00CE59B4">
        <w:rPr>
          <w:color w:val="auto"/>
        </w:rPr>
        <w:t>. Курс на модернизацию страны не состоялся. Раздел Китая на сферы влияния. Кан Ю-</w:t>
      </w:r>
      <w:proofErr w:type="spellStart"/>
      <w:r w:rsidRPr="00CE59B4">
        <w:rPr>
          <w:color w:val="auto"/>
        </w:rPr>
        <w:t>вэй</w:t>
      </w:r>
      <w:proofErr w:type="spellEnd"/>
      <w:r w:rsidRPr="00CE59B4">
        <w:rPr>
          <w:color w:val="auto"/>
        </w:rPr>
        <w:t xml:space="preserve">. Новый курс </w:t>
      </w:r>
      <w:proofErr w:type="spellStart"/>
      <w:r w:rsidRPr="00CE59B4">
        <w:rPr>
          <w:color w:val="auto"/>
        </w:rPr>
        <w:t>Цыси</w:t>
      </w:r>
      <w:proofErr w:type="spellEnd"/>
      <w:r w:rsidRPr="00CE59B4">
        <w:rPr>
          <w:color w:val="auto"/>
        </w:rPr>
        <w:t xml:space="preserve">. Превращение Китая в полуколонию индустриальных держав. Индия: насильственное разрушение традиционного общества. Африка: континент в эпоху перемен. Индия — жемчужина британской короны. Влияние Ост-Индской компании на развитие страны. Колониальная политика Британской империи в Индии. Насильственное вхождение Индии в мировой рынок. Изменение социальной структуры. Восстание сипаев (1857—1859). Индийский национальный конгресс (ИНК). </w:t>
      </w:r>
      <w:proofErr w:type="spellStart"/>
      <w:r w:rsidRPr="00CE59B4">
        <w:rPr>
          <w:color w:val="auto"/>
        </w:rPr>
        <w:t>Балгангадхар</w:t>
      </w:r>
      <w:proofErr w:type="spellEnd"/>
      <w:r w:rsidRPr="00CE59B4">
        <w:rPr>
          <w:color w:val="auto"/>
        </w:rPr>
        <w:t xml:space="preserve"> </w:t>
      </w:r>
      <w:proofErr w:type="spellStart"/>
      <w:r w:rsidRPr="00CE59B4">
        <w:rPr>
          <w:color w:val="auto"/>
        </w:rPr>
        <w:t>Тилак</w:t>
      </w:r>
      <w:proofErr w:type="spellEnd"/>
      <w:r w:rsidRPr="00CE59B4">
        <w:rPr>
          <w:color w:val="auto"/>
        </w:rPr>
        <w:t xml:space="preserve">. Традиционное общество на африканском континенте. Раздел Африки европейскими державами. Независимые государства Либерия и Эфиопия: необычные судьбы для африканского континента. Восстания гереро и готтентотов. Европейская колонизация Африки. </w:t>
      </w:r>
    </w:p>
    <w:p w:rsidR="00F4529C" w:rsidRPr="00CE59B4" w:rsidRDefault="00F4529C" w:rsidP="00CE59B4">
      <w:pPr>
        <w:pStyle w:val="Default"/>
        <w:ind w:firstLine="567"/>
        <w:jc w:val="both"/>
        <w:rPr>
          <w:color w:val="auto"/>
        </w:rPr>
      </w:pPr>
      <w:r w:rsidRPr="00CE59B4">
        <w:rPr>
          <w:color w:val="auto"/>
        </w:rPr>
        <w:t xml:space="preserve">Тема 6. Международные отношения: обострение противоречий </w:t>
      </w:r>
    </w:p>
    <w:p w:rsidR="00F4529C" w:rsidRPr="00CE59B4" w:rsidRDefault="00F4529C" w:rsidP="00CE59B4">
      <w:pPr>
        <w:pStyle w:val="Default"/>
        <w:ind w:firstLine="567"/>
        <w:jc w:val="both"/>
        <w:rPr>
          <w:color w:val="auto"/>
        </w:rPr>
      </w:pPr>
      <w:r w:rsidRPr="00CE59B4">
        <w:rPr>
          <w:color w:val="auto"/>
        </w:rPr>
        <w:t xml:space="preserve">Международные отношения: дипломатия или войны? Отсутствие системы европейского равновесия в XIX в. Политическая карта мира начала XX в. — карта противостояния. Начало распада Османской империи. Завершение раздела мира. Нарастание угрозы мировой войны. Узлы территориальных противоречий. Создание военных блоков: Тройственный союз, Антанта. Первые локальные империалистические войны. Балканские войны — пролог Первой мировой войны. Образование Болгарского государства. Независимость Сербии, Черногории и Румынии. Пацифистское движение. </w:t>
      </w:r>
    </w:p>
    <w:p w:rsidR="00F4529C" w:rsidRPr="00CE59B4" w:rsidRDefault="00F4529C" w:rsidP="00CE59B4">
      <w:pPr>
        <w:pStyle w:val="Default"/>
        <w:ind w:firstLine="567"/>
        <w:jc w:val="both"/>
        <w:rPr>
          <w:color w:val="auto"/>
        </w:rPr>
      </w:pPr>
      <w:r w:rsidRPr="00CE59B4">
        <w:rPr>
          <w:color w:val="auto"/>
        </w:rPr>
        <w:t xml:space="preserve">«Новый империализм». Предпосылки Первой мировой войны. «Новый империализм». Африка. Азия. Центральная Америка. Южная Америка. Протекционизм. </w:t>
      </w:r>
      <w:r w:rsidRPr="00CE59B4">
        <w:rPr>
          <w:color w:val="auto"/>
        </w:rPr>
        <w:lastRenderedPageBreak/>
        <w:t xml:space="preserve">Предпосылки Первой мировой войны. Смена военно-политических союзов. Франко-русский союз и Антанта. Соглашение 1904 г. Англо-русская конвенция 1907 г. Окончательное формирование Антанты. </w:t>
      </w:r>
    </w:p>
    <w:p w:rsidR="00F4529C" w:rsidRPr="00CE59B4" w:rsidRDefault="00F4529C" w:rsidP="00CE59B4">
      <w:pPr>
        <w:pStyle w:val="Default"/>
        <w:ind w:firstLine="567"/>
        <w:jc w:val="both"/>
        <w:rPr>
          <w:color w:val="auto"/>
        </w:rPr>
      </w:pPr>
      <w:r w:rsidRPr="00CE59B4">
        <w:rPr>
          <w:color w:val="auto"/>
        </w:rPr>
        <w:t xml:space="preserve">Повторение по курсу. Обобщающее повторение курса XIX в.: модернизация как фактор становления индустриального общества. От революций к реформам и интересам личности. </w:t>
      </w:r>
    </w:p>
    <w:p w:rsidR="00CE59B4" w:rsidRPr="00CE59B4" w:rsidRDefault="00CE59B4" w:rsidP="00CE59B4">
      <w:pPr>
        <w:pStyle w:val="Default"/>
        <w:ind w:firstLine="567"/>
        <w:jc w:val="center"/>
        <w:rPr>
          <w:b/>
          <w:bCs/>
          <w:color w:val="auto"/>
        </w:rPr>
      </w:pPr>
    </w:p>
    <w:p w:rsidR="00F4529C" w:rsidRPr="00CE59B4" w:rsidRDefault="00F4529C" w:rsidP="00CE59B4">
      <w:pPr>
        <w:pStyle w:val="Default"/>
        <w:ind w:firstLine="567"/>
        <w:jc w:val="center"/>
        <w:rPr>
          <w:color w:val="auto"/>
        </w:rPr>
      </w:pPr>
      <w:r w:rsidRPr="00CE59B4">
        <w:rPr>
          <w:b/>
          <w:bCs/>
          <w:color w:val="auto"/>
        </w:rPr>
        <w:t>ИСТОРИЯ РОССИИ</w:t>
      </w:r>
    </w:p>
    <w:p w:rsidR="00F4529C" w:rsidRPr="00CE59B4" w:rsidRDefault="00F4529C" w:rsidP="00CE59B4">
      <w:pPr>
        <w:pStyle w:val="Default"/>
        <w:ind w:firstLine="567"/>
        <w:jc w:val="center"/>
        <w:rPr>
          <w:color w:val="auto"/>
        </w:rPr>
      </w:pPr>
      <w:r w:rsidRPr="00CE59B4">
        <w:rPr>
          <w:b/>
          <w:bCs/>
          <w:color w:val="auto"/>
        </w:rPr>
        <w:t>6 КЛАСС. ОТ ДРЕВНЕЙ РУСИ К РОССИЙСКОМУ ГОСУДАРСТВУ (С ДРЕВНОСТИ ДО КОНЦА XV в.) (40 ч)</w:t>
      </w:r>
    </w:p>
    <w:p w:rsidR="00F4529C" w:rsidRPr="00CE59B4" w:rsidRDefault="00F4529C" w:rsidP="00CE59B4">
      <w:pPr>
        <w:pStyle w:val="Default"/>
        <w:ind w:firstLine="567"/>
        <w:jc w:val="both"/>
        <w:rPr>
          <w:color w:val="auto"/>
        </w:rPr>
      </w:pPr>
      <w:r w:rsidRPr="00CE59B4">
        <w:rPr>
          <w:color w:val="auto"/>
        </w:rPr>
        <w:t xml:space="preserve">Введение. Предмет отечественной истории. История России как неотъемлемая часть всемирно-исторического процесса. Факторы самобытности российской истории. Природный фактор в отечественной истории. Источники по российской истории. Историческое пространство и символы российской истории. Кто и для чего фальсифицирует историю России. Народы и государства на территории нашей страны в древности Появление и расселение человека на территории современной России. Первые культуры и общества. Малые государства Причерноморья в эллинистическую эпоху. Евразийские степи и лесостепь. Народы Сибири и Дальнего Востока. </w:t>
      </w:r>
      <w:proofErr w:type="spellStart"/>
      <w:r w:rsidRPr="00CE59B4">
        <w:rPr>
          <w:color w:val="auto"/>
        </w:rPr>
        <w:t>Хуннский</w:t>
      </w:r>
      <w:proofErr w:type="spellEnd"/>
      <w:r w:rsidRPr="00CE59B4">
        <w:rPr>
          <w:color w:val="auto"/>
        </w:rPr>
        <w:t xml:space="preserve"> каганат. Скифское царство. Сарматы. Финские племена. Аланы. Восточная Европа и евразийские степи в середине I тысячелетия н. э. Великое переселение народов. Гуннская держава Аттилы. Гуннское царство в предгорном Дагестане. Взаимодействие кочевого и оседлого мира в эпоху Великого переселения народов. Дискуссии о славянской прародине и происхождении славян. Расселение славян, их разделение на три ветви — восточных, западных и южных славян. Славянские общности Восточной Европы. Их соседи — </w:t>
      </w:r>
      <w:proofErr w:type="spellStart"/>
      <w:r w:rsidRPr="00CE59B4">
        <w:rPr>
          <w:color w:val="auto"/>
        </w:rPr>
        <w:t>балты</w:t>
      </w:r>
      <w:proofErr w:type="spellEnd"/>
      <w:r w:rsidRPr="00CE59B4">
        <w:rPr>
          <w:color w:val="auto"/>
        </w:rPr>
        <w:t>, финно-</w:t>
      </w:r>
      <w:proofErr w:type="spellStart"/>
      <w:r w:rsidRPr="00CE59B4">
        <w:rPr>
          <w:color w:val="auto"/>
        </w:rPr>
        <w:t>угры</w:t>
      </w:r>
      <w:proofErr w:type="spellEnd"/>
      <w:r w:rsidRPr="00CE59B4">
        <w:rPr>
          <w:color w:val="auto"/>
        </w:rPr>
        <w:t xml:space="preserve">, кочевые племена. Хозяйство восточных славян, их общественный строй и политическая организация. Возникновение княжеской власти. Традиционные верования славян. Страны и народы Восточной Европы, Сибири и Дальнего Востока. Объединения древнетюркских племён тюрков, </w:t>
      </w:r>
      <w:proofErr w:type="spellStart"/>
      <w:r w:rsidRPr="00CE59B4">
        <w:rPr>
          <w:color w:val="auto"/>
        </w:rPr>
        <w:t>огузов</w:t>
      </w:r>
      <w:proofErr w:type="spellEnd"/>
      <w:r w:rsidRPr="00CE59B4">
        <w:rPr>
          <w:color w:val="auto"/>
        </w:rPr>
        <w:t xml:space="preserve">, киргизов и кыпчаков. Великий Тюркский каганат; Восточный Тюркский каганат и Западный Тюркский каганат. Уйгурский каганат. Великий киргизский каганат. Киргизский каганат. </w:t>
      </w:r>
      <w:proofErr w:type="spellStart"/>
      <w:r w:rsidRPr="00CE59B4">
        <w:rPr>
          <w:color w:val="auto"/>
        </w:rPr>
        <w:t>Киданьское</w:t>
      </w:r>
      <w:proofErr w:type="spellEnd"/>
      <w:r w:rsidRPr="00CE59B4">
        <w:rPr>
          <w:color w:val="auto"/>
        </w:rPr>
        <w:t xml:space="preserve"> государство. Аварский каганат. Хазарский каганат. Волжская </w:t>
      </w:r>
      <w:proofErr w:type="spellStart"/>
      <w:r w:rsidRPr="00CE59B4">
        <w:rPr>
          <w:color w:val="auto"/>
        </w:rPr>
        <w:t>Булгария</w:t>
      </w:r>
      <w:proofErr w:type="spellEnd"/>
      <w:r w:rsidRPr="00CE59B4">
        <w:rPr>
          <w:color w:val="auto"/>
        </w:rPr>
        <w:t xml:space="preserve">. Этнокультурные контакты славянских, тюркских и финно-угорских народов к концу I тыс. н. э. Появление первых христианских, иудейских, исламских общин. Образование государства Русь Политическое развитие Европы в эпоху раннего Средневековья. Норманнский фактор в образовании европейских государств. Предпосылки и особенности складывания государства Русь. Формирование княжеской власти (князь и дружина, полюдье). Новгород и Киев — центры древнерусской государственности. Князь Олег. Образование государства. Перенос столицы в Киев. Первые русские князья, их внутренняя и внешняя политика. Формирование территории государства Русь. Социально- экономический строй ранней Руси. Земельные отношения. Свободное и зависимое население. Крупнейшие русские города, развитие ремёсел и торговли. Отношения Руси с соседними народами и государствами: Византией, странами Северной и Центральной Европы, кочевниками. Святослав и его роль в формировании системы геополитических интересов Руси. Европейский христианский мир. Крещение Руси: причины и значение. Владимир I Святой. Зарождение ранней русской культуры, её специфика и достижения. Былинный эпос. Возникновение письменности. Начало летописания. Литература и её жанры (слово, житие, поучение, </w:t>
      </w:r>
      <w:proofErr w:type="spellStart"/>
      <w:r w:rsidRPr="00CE59B4">
        <w:rPr>
          <w:color w:val="auto"/>
        </w:rPr>
        <w:t>хожение</w:t>
      </w:r>
      <w:proofErr w:type="spellEnd"/>
      <w:r w:rsidRPr="00CE59B4">
        <w:rPr>
          <w:color w:val="auto"/>
        </w:rPr>
        <w:t xml:space="preserve">).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 Русь в конце X — начале XII в. 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w:t>
      </w:r>
      <w:proofErr w:type="gramStart"/>
      <w:r w:rsidRPr="00CE59B4">
        <w:rPr>
          <w:color w:val="auto"/>
        </w:rPr>
        <w:t>Русская</w:t>
      </w:r>
      <w:proofErr w:type="gramEnd"/>
      <w:r w:rsidRPr="00CE59B4">
        <w:rPr>
          <w:color w:val="auto"/>
        </w:rPr>
        <w:t xml:space="preserve"> Правда, церковные уставы. Социально-экономический уклад. Земельные отношения. Уровень социально-</w:t>
      </w:r>
      <w:r w:rsidRPr="00CE59B4">
        <w:rPr>
          <w:color w:val="auto"/>
        </w:rPr>
        <w:lastRenderedPageBreak/>
        <w:t>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Православная церковь и её роль в жизни общества. Развитие международных связей Русского государства, укрепление его международного положения. Развитие культуры. Летописание. «Повесть временных лет». Нестор. Просвещение. Литература. Деревянное и каменное зодчество, скульптура, живопись, прикладное искусство. Комплексный характер художественного оформления архитектурных сооружений. Значение древнерусской культуры в развитии европейской культуры. Ценностные ориентации русского общества. Повседневная жизнь, сельский и городской быт. Положение женщины. Дети и их воспитание. Картина мира древнерусского человека. Изменения в повседневной жизни с принятием христианства. Нехристианские общины на территории Руси. Русь в середине ХП — начале XIII в. Эпоха политической раздробленности в Европе. Причины, особенности и последствия политической раздробленности на Руси. Формирование системы земель — самостоятельных государств. Изменения в политическом строе. Эволюция общественного строя и права. Территория и население крупнейших русских земель. Рост и расцвет городов. Консолидирующая роль православной церкви в условиях политической децентрализации. Международные связи русских земель. Развитие русской культуры: формирование региональных центров. Летописание и его центры. Даниил Заточник. «Слово о полку Игореве». Русские земли в середине XIII — XIV в. Возникновение Монгольской державы. Чингисхан и его завоевания. Формирование Монгольской импер</w:t>
      </w:r>
      <w:proofErr w:type="gramStart"/>
      <w:r w:rsidRPr="00CE59B4">
        <w:rPr>
          <w:color w:val="auto"/>
        </w:rPr>
        <w:t>ии и её</w:t>
      </w:r>
      <w:proofErr w:type="gramEnd"/>
      <w:r w:rsidRPr="00CE59B4">
        <w:rPr>
          <w:color w:val="auto"/>
        </w:rPr>
        <w:t xml:space="preserve"> влияние на развитие народов Евразии. </w:t>
      </w:r>
      <w:proofErr w:type="gramStart"/>
      <w:r w:rsidRPr="00CE59B4">
        <w:rPr>
          <w:color w:val="auto"/>
        </w:rPr>
        <w:t>Великая</w:t>
      </w:r>
      <w:proofErr w:type="gramEnd"/>
      <w:r w:rsidRPr="00CE59B4">
        <w:rPr>
          <w:color w:val="auto"/>
        </w:rPr>
        <w:t xml:space="preserve"> Яса. Завоевательные походы Батыя на Русь и Восточную </w:t>
      </w:r>
      <w:proofErr w:type="gramStart"/>
      <w:r w:rsidRPr="00CE59B4">
        <w:rPr>
          <w:color w:val="auto"/>
        </w:rPr>
        <w:t>Европу</w:t>
      </w:r>
      <w:proofErr w:type="gramEnd"/>
      <w:r w:rsidRPr="00CE59B4">
        <w:rPr>
          <w:color w:val="auto"/>
        </w:rPr>
        <w:t xml:space="preserve"> и их последствия. Образование Золотой Орды. Русские земли в составе Золотой Орды. Политико-государственное устройство страны. Система управления. Армия и вооружение. Налоги и повинности населения. Города. Международная торговля. Влияние Орды на политическую традицию русских земель, менталитет, культуру и быт населения. Золотая Орда в системе международных связей. 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Борьба с экспансией крестоносцев на западных границах Руси. Александр Невский. Политический строй Новгорода и Пскова. Княжества </w:t>
      </w:r>
      <w:proofErr w:type="spellStart"/>
      <w:r w:rsidRPr="00CE59B4">
        <w:rPr>
          <w:color w:val="auto"/>
        </w:rPr>
        <w:t>СевероВосточной</w:t>
      </w:r>
      <w:proofErr w:type="spellEnd"/>
      <w:r w:rsidRPr="00CE59B4">
        <w:rPr>
          <w:color w:val="auto"/>
        </w:rPr>
        <w:t xml:space="preserve">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Религиозная политика в Орде и статус православной церкви. Принятие ислама и его распространение. Русская православная церковь в условиях ордынского господства. Сергий Радонежский. Культура и быт. Летописание. «Слово о погибели Русской земли». «</w:t>
      </w:r>
      <w:proofErr w:type="spellStart"/>
      <w:r w:rsidRPr="00CE59B4">
        <w:rPr>
          <w:color w:val="auto"/>
        </w:rPr>
        <w:t>Задонщина</w:t>
      </w:r>
      <w:proofErr w:type="spellEnd"/>
      <w:r w:rsidRPr="00CE59B4">
        <w:rPr>
          <w:color w:val="auto"/>
        </w:rPr>
        <w:t xml:space="preserve">». Жития. Архитектура и живопись. Феофан Грек. Андрей Рублёв. Ордынское влияние на развитие культуры и повседневную жизнь в русских землях. Формирование единого Русского государства Политическая карта Европы и русских земель </w:t>
      </w:r>
      <w:proofErr w:type="gramStart"/>
      <w:r w:rsidRPr="00CE59B4">
        <w:rPr>
          <w:color w:val="auto"/>
        </w:rPr>
        <w:t>в начале</w:t>
      </w:r>
      <w:proofErr w:type="gramEnd"/>
      <w:r w:rsidRPr="00CE59B4">
        <w:rPr>
          <w:color w:val="auto"/>
        </w:rPr>
        <w:t xml:space="preserve"> XV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во второй четверти XV в. Василий Тёмный. Новгород и Псков в XV в. Иван III. Присоединение Новгорода и Твери к Москве.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Установление автокефалии Русской православной церкви. </w:t>
      </w:r>
      <w:proofErr w:type="spellStart"/>
      <w:r w:rsidRPr="00CE59B4">
        <w:rPr>
          <w:color w:val="auto"/>
        </w:rPr>
        <w:t>Внутрицерковная</w:t>
      </w:r>
      <w:proofErr w:type="spellEnd"/>
      <w:r w:rsidRPr="00CE59B4">
        <w:rPr>
          <w:color w:val="auto"/>
        </w:rPr>
        <w:t xml:space="preserve"> борьба. Ереси. Расширение международных связей Московского государства. Культурное пространство единого государства. Летописание общерусское и региональное. «Хождение за три моря» Афанасия Никитина. Архитектура и живопись. Московский Кремль. Повседневная жизнь и быт населения. </w:t>
      </w:r>
    </w:p>
    <w:p w:rsidR="00F4529C" w:rsidRPr="00CE59B4" w:rsidRDefault="00F4529C" w:rsidP="00CE59B4">
      <w:pPr>
        <w:pStyle w:val="Default"/>
        <w:ind w:firstLine="567"/>
        <w:jc w:val="center"/>
        <w:rPr>
          <w:color w:val="auto"/>
        </w:rPr>
      </w:pPr>
      <w:r w:rsidRPr="00CE59B4">
        <w:rPr>
          <w:b/>
          <w:bCs/>
          <w:color w:val="auto"/>
        </w:rPr>
        <w:lastRenderedPageBreak/>
        <w:t>7 КЛАСС</w:t>
      </w:r>
      <w:proofErr w:type="gramStart"/>
      <w:r w:rsidRPr="00CE59B4">
        <w:rPr>
          <w:color w:val="auto"/>
        </w:rPr>
        <w:t>.</w:t>
      </w:r>
      <w:r w:rsidRPr="00CE59B4">
        <w:rPr>
          <w:b/>
          <w:bCs/>
          <w:color w:val="auto"/>
        </w:rPr>
        <w:t>Р</w:t>
      </w:r>
      <w:proofErr w:type="gramEnd"/>
      <w:r w:rsidRPr="00CE59B4">
        <w:rPr>
          <w:b/>
          <w:bCs/>
          <w:color w:val="auto"/>
        </w:rPr>
        <w:t>ОССИЯ В XVI—XVII вв. (40 ч)</w:t>
      </w:r>
    </w:p>
    <w:p w:rsidR="00F4529C" w:rsidRPr="00CE59B4" w:rsidRDefault="00F4529C" w:rsidP="00CE59B4">
      <w:pPr>
        <w:pStyle w:val="Default"/>
        <w:ind w:firstLine="567"/>
        <w:jc w:val="both"/>
        <w:rPr>
          <w:color w:val="auto"/>
        </w:rPr>
      </w:pPr>
      <w:r w:rsidRPr="00CE59B4">
        <w:rPr>
          <w:color w:val="auto"/>
        </w:rPr>
        <w:t xml:space="preserve">Россия в XVI в. Мир после Великих географических открытий. Модернизация как главный вектор европейского развития. Формирование централизованных государств в Европе и зарождение европейского абсолютизма. Завершение объединения русских земель вокруг Москвы и формирование единого Российского государства. Центральные органы государственной власти. Приказная система. Боярская дума. Система местничества. Местное управление. Наместники. Принятие Иваном IV царского титула. Реформы середины XVI в. Избранная рада. Появление Земских соборов. Специфика сословного представительства в России. Отмена кормлений. «Уложение о службе». Судебник 1550 г. «Стоглав». Земская реформа. Опричнина, дискуссия о её характере. Противоречивость фигуры Ивана Грозного и проводимых им преобразований. Экономическое развитие единого государства. Создание единой денежной системы. Начало закрепощения крестьянства. Перемены в социальной структуре российского общества в XVI </w:t>
      </w:r>
      <w:proofErr w:type="gramStart"/>
      <w:r w:rsidRPr="00CE59B4">
        <w:rPr>
          <w:color w:val="auto"/>
        </w:rPr>
        <w:t>в</w:t>
      </w:r>
      <w:proofErr w:type="gramEnd"/>
      <w:r w:rsidRPr="00CE59B4">
        <w:rPr>
          <w:color w:val="auto"/>
        </w:rPr>
        <w:t xml:space="preserve">. Внешняя политика России в XVI в. Присоединение Казанского и Астраханского ханств, Западной Сибири как факт победы оседлой цивилизации над кочевой. Многообразие системы управления многонациональным государством. Приказ Казанского дворца. Начало освоения Урала и Сибири. Войны с Крымским ханством. Ливонская война. Полиэтнический характер населения Московского царства. Православие как основа государственной идеологии. Теория «Москва — Третий Рим». Учреждение патриаршества. Сосуществование религий. Россия в системе европейских международных отношений в XVI в. Культурное пространство Культура народов России в XVI в. Повседневная жизнь в центре и на окраинах страны, в городах и сельской местности. Быт основных сословий. Россия в XVII в. Россия и Европа </w:t>
      </w:r>
      <w:proofErr w:type="gramStart"/>
      <w:r w:rsidRPr="00CE59B4">
        <w:rPr>
          <w:color w:val="auto"/>
        </w:rPr>
        <w:t>в начале</w:t>
      </w:r>
      <w:proofErr w:type="gramEnd"/>
      <w:r w:rsidRPr="00CE59B4">
        <w:rPr>
          <w:color w:val="auto"/>
        </w:rPr>
        <w:t xml:space="preserve"> XVII в. Смутное время,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государств. Подъём национально-освободительного движения. Народные ополчения. Прокопий Ляпунов. Кузьма Минин и Дмитрий Пожарский. Земский собор 1613 г. и его роль в развитии сословно-представительской системы. Избрание на царство Михаила Фёдоровича Романова. Итоги Смутного времени. Россия при первых Романовых. Михаил Фёдорович, Алексей Михайлович, Фёдор Алексеевич. Восстановление экономики страны. Система государственного управления: развитие приказного строя. Соборное уложение 1649 г. Юридическое оформление крепостного права и территория его распространения. Укрепление самодержавия. Земские соборы и угасание соборной практики. Отмена местничества. Новые явления в экономической жизни в XVII в. в Европе и в России. Постепенное включение России в процессы модернизации. Начало формирования всероссийского рынка и возникновение первых мануфактур. Социальная структура российского общества. </w:t>
      </w:r>
      <w:proofErr w:type="gramStart"/>
      <w:r w:rsidRPr="00CE59B4">
        <w:rPr>
          <w:color w:val="auto"/>
        </w:rPr>
        <w:t>Государев двор, служилый город, духовенство, торговые люди, посадское население, стрельцы, служилые иноземцы, казаки, крестьяне, холопы.</w:t>
      </w:r>
      <w:proofErr w:type="gramEnd"/>
      <w:r w:rsidRPr="00CE59B4">
        <w:rPr>
          <w:color w:val="auto"/>
        </w:rPr>
        <w:t xml:space="preserve"> Социальные движения второй половины XVII в. Соляной и Медный бунты. Псковское восстание. Восстание под предводительством Степана Разина. Вестфальская система международных отношений. Россия как субъект европейской политики. Внешняя политика России в XVII в. Смоленская война. Вхождение в состав России Левобережной Украины. </w:t>
      </w:r>
      <w:proofErr w:type="spellStart"/>
      <w:r w:rsidRPr="00CE59B4">
        <w:rPr>
          <w:color w:val="auto"/>
        </w:rPr>
        <w:t>Переяславская</w:t>
      </w:r>
      <w:proofErr w:type="spellEnd"/>
      <w:r w:rsidRPr="00CE59B4">
        <w:rPr>
          <w:color w:val="auto"/>
        </w:rPr>
        <w:t xml:space="preserve"> рада. Войны с Османской империей, Крымским ханством и Речью </w:t>
      </w:r>
      <w:proofErr w:type="spellStart"/>
      <w:r w:rsidRPr="00CE59B4">
        <w:rPr>
          <w:color w:val="auto"/>
        </w:rPr>
        <w:t>Посполитой</w:t>
      </w:r>
      <w:proofErr w:type="spellEnd"/>
      <w:r w:rsidRPr="00CE59B4">
        <w:rPr>
          <w:color w:val="auto"/>
        </w:rPr>
        <w:t xml:space="preserve">. Отношения России со странами Западной Европы и Востока. Завершение присоединения Сибири. Народы Поволжья и Сибири в XVI—XVII вв. Межэтнические отношения. Православная церковь, ислам, буддизм, языческие верования в России в XVII в. Раскол в Русской православной церкви. Культурное пространство Культура народов России в XVII в. Архитектура и живопись. Русская литература. «Домострой». Начало книгопечатания. Публицистика в период Смутного времени. Возникновение светского начала в культуре. Немецкая слобода. Посадская сатира XVII в. Поэзия. Развитие образования и научных знаний. Газета «Вести-Куранты». Русские </w:t>
      </w:r>
      <w:r w:rsidRPr="00CE59B4">
        <w:rPr>
          <w:color w:val="auto"/>
        </w:rPr>
        <w:lastRenderedPageBreak/>
        <w:t xml:space="preserve">географические открытия XVII в. Быт, повседневность и картина мира русского человека в XVII в. Народы Поволжья и Сибири. </w:t>
      </w:r>
    </w:p>
    <w:p w:rsidR="00CE59B4" w:rsidRPr="00CE59B4" w:rsidRDefault="00CE59B4" w:rsidP="00CE59B4">
      <w:pPr>
        <w:pStyle w:val="Default"/>
        <w:ind w:firstLine="567"/>
        <w:jc w:val="both"/>
        <w:rPr>
          <w:b/>
          <w:color w:val="auto"/>
        </w:rPr>
      </w:pPr>
    </w:p>
    <w:p w:rsidR="00F4529C" w:rsidRPr="00CE59B4" w:rsidRDefault="00F4529C" w:rsidP="00CE59B4">
      <w:pPr>
        <w:pStyle w:val="Default"/>
        <w:ind w:firstLine="567"/>
        <w:jc w:val="both"/>
        <w:rPr>
          <w:color w:val="auto"/>
        </w:rPr>
      </w:pPr>
      <w:r w:rsidRPr="00CE59B4">
        <w:rPr>
          <w:b/>
          <w:color w:val="auto"/>
        </w:rPr>
        <w:t>8 КЛАСС.</w:t>
      </w:r>
      <w:r w:rsidRPr="00CE59B4">
        <w:rPr>
          <w:color w:val="auto"/>
        </w:rPr>
        <w:t xml:space="preserve"> </w:t>
      </w:r>
      <w:r w:rsidRPr="00CE59B4">
        <w:rPr>
          <w:b/>
          <w:bCs/>
          <w:color w:val="auto"/>
        </w:rPr>
        <w:t xml:space="preserve">РОССИЯ В КОНЦЕ XVII — XVIII в. (40 ч) </w:t>
      </w:r>
    </w:p>
    <w:p w:rsidR="00F4529C" w:rsidRPr="00CE59B4" w:rsidRDefault="00F4529C" w:rsidP="00CE59B4">
      <w:pPr>
        <w:pStyle w:val="Default"/>
        <w:ind w:firstLine="567"/>
        <w:jc w:val="both"/>
        <w:rPr>
          <w:color w:val="auto"/>
        </w:rPr>
      </w:pPr>
      <w:r w:rsidRPr="00CE59B4">
        <w:rPr>
          <w:color w:val="auto"/>
        </w:rPr>
        <w:t xml:space="preserve">Россия в конце XVII — первой четверти XVIII в. Политическая карта мира к началу XVIII в. Новые формы организации труда в передовых странах. Формирование мировой торговли и предпосылок мирового разделения труда. Новый характер взаимоотношений между Востоком и Западом. Политика колониализма. Роль и место России в мире. Предпосылки масштабных реформ. А. Л. </w:t>
      </w:r>
      <w:proofErr w:type="spellStart"/>
      <w:r w:rsidRPr="00CE59B4">
        <w:rPr>
          <w:color w:val="auto"/>
        </w:rPr>
        <w:t>Ордин-Нащокин</w:t>
      </w:r>
      <w:proofErr w:type="spellEnd"/>
      <w:r w:rsidRPr="00CE59B4">
        <w:rPr>
          <w:color w:val="auto"/>
        </w:rPr>
        <w:t xml:space="preserve">. В. В. Голицын. Начало царствования Петра I. Азовские походы. Великое посольство. 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Положение протестантов, мусульман, буддистов, язычников.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Особенности российского крепостничества в XVIII в. и территория его распространения. Российское общество в Петровскую эпоху. Изменение социального статуса сословий и групп: дворянство, духовенство, купечество, горожане, крестьянство, казачество. Зарождение чиновничье-бюрократической системы. Табель о рангах. Правовой статус народов и территорий империи: Украина, Прибалтика, Поволжье, </w:t>
      </w:r>
      <w:proofErr w:type="spellStart"/>
      <w:r w:rsidRPr="00CE59B4">
        <w:rPr>
          <w:color w:val="auto"/>
        </w:rPr>
        <w:t>Приуралье</w:t>
      </w:r>
      <w:proofErr w:type="spellEnd"/>
      <w:r w:rsidRPr="00CE59B4">
        <w:rPr>
          <w:color w:val="auto"/>
        </w:rPr>
        <w:t xml:space="preserve">, Северный Кавказ, Сибирь, Дальний Восток. Социальные и национальные движения в первой четверти XVIII в. Восстания в Астрахани, Башкирии, на Дону. Религиозные выступления. Россия в системе европейских и мировых международных связей. Внешняя политика России в первой четверти XVIII в. Северная война: причины, основные события, итоги. </w:t>
      </w:r>
      <w:proofErr w:type="spellStart"/>
      <w:r w:rsidRPr="00CE59B4">
        <w:rPr>
          <w:color w:val="auto"/>
        </w:rPr>
        <w:t>Ништадтский</w:t>
      </w:r>
      <w:proofErr w:type="spellEnd"/>
      <w:r w:rsidRPr="00CE59B4">
        <w:rPr>
          <w:color w:val="auto"/>
        </w:rPr>
        <w:t xml:space="preserve"> мир. </w:t>
      </w:r>
      <w:proofErr w:type="spellStart"/>
      <w:r w:rsidRPr="00CE59B4">
        <w:rPr>
          <w:color w:val="auto"/>
        </w:rPr>
        <w:t>Прутский</w:t>
      </w:r>
      <w:proofErr w:type="spellEnd"/>
      <w:r w:rsidRPr="00CE59B4">
        <w:rPr>
          <w:color w:val="auto"/>
        </w:rPr>
        <w:t xml:space="preserve"> и </w:t>
      </w:r>
      <w:proofErr w:type="gramStart"/>
      <w:r w:rsidRPr="00CE59B4">
        <w:rPr>
          <w:color w:val="auto"/>
        </w:rPr>
        <w:t>Каспийский</w:t>
      </w:r>
      <w:proofErr w:type="gramEnd"/>
      <w:r w:rsidRPr="00CE59B4">
        <w:rPr>
          <w:color w:val="auto"/>
        </w:rPr>
        <w:t xml:space="preserve"> походы. Провозглашение России империей. Формирование системы национальных интересов Российской империи на международной арене, рост её авторитета и влияния на мировой арене. Культурное пространство империи в первой четверти XVIII в. Культура и нравы. Повседневная жизнь и быт правящей элиты и основной массы населения. </w:t>
      </w:r>
    </w:p>
    <w:p w:rsidR="00F4529C" w:rsidRPr="00CE59B4" w:rsidRDefault="00F4529C" w:rsidP="00CE59B4">
      <w:pPr>
        <w:pStyle w:val="Default"/>
        <w:ind w:firstLine="567"/>
        <w:jc w:val="both"/>
        <w:rPr>
          <w:color w:val="auto"/>
        </w:rPr>
      </w:pPr>
      <w:r w:rsidRPr="00CE59B4">
        <w:rPr>
          <w:color w:val="auto"/>
        </w:rPr>
        <w:t>Нововведения, европеизация, традиционализм. Просвещение и научные знания. Введение гражданского шрифта и книгопечатание. Новое летоисчисление. Первая печатная газета «Ведомости». Ассамблеи, фейерверки. Санкт-Петербург — новая столица. Кунсткамера. Создание сети школ и специальных учебных заведений. Основание Академии наук и университета. Развитие техники. Строительство городов, крепостей, каналов. Литература, архитектура и изобразительное искусство. Петровское барокко. Итоги, последствия и значение петровских преобразований. Образ Петра I в русской истории и культуре. Человек в эпоху модернизации. Изменения в повседневной жизни сословий и народов России. После Петра Великого: эпоха дворцовых переворотов Изменение места и роли России в Европе. Отношения с Османской империей в политике европейских стран и России. Дворцовые перевороты: причины, сущность, последствия. Фаворитизм. Усиление роли гвардии. Екатерина I. Пётр II. «</w:t>
      </w:r>
      <w:proofErr w:type="spellStart"/>
      <w:r w:rsidRPr="00CE59B4">
        <w:rPr>
          <w:color w:val="auto"/>
        </w:rPr>
        <w:t>Верховники</w:t>
      </w:r>
      <w:proofErr w:type="spellEnd"/>
      <w:r w:rsidRPr="00CE59B4">
        <w:rPr>
          <w:color w:val="auto"/>
        </w:rPr>
        <w:t>». Анн</w:t>
      </w:r>
      <w:proofErr w:type="gramStart"/>
      <w:r w:rsidRPr="00CE59B4">
        <w:rPr>
          <w:color w:val="auto"/>
        </w:rPr>
        <w:t>а Иоа</w:t>
      </w:r>
      <w:proofErr w:type="gramEnd"/>
      <w:r w:rsidRPr="00CE59B4">
        <w:rPr>
          <w:color w:val="auto"/>
        </w:rPr>
        <w:t xml:space="preserve">нновна. Кондиции — попытка ограничения абсолютной власти. Иоанн Антонович. Елизавета Петровна. Пётр III. Внутренняя политика в 1725—1762 гг. Изменение системы центрального управления. Верховный тайный совет. Кабинет министров. Конференция при высочайшем дворе. Расширение привилегий дворянства. Манифест о вольности дворянства. Ужесточение политики в отношении крестьянства, казачества, национальных окраин. Изменения в системе городского управления. Начало промышленного переворота в Европе и экономическое развитие России. Экономическая и финансовая политика. Ликвидация внутренних таможен. Развитие мануфактур и торговли. Учреждение </w:t>
      </w:r>
      <w:r w:rsidRPr="00CE59B4">
        <w:rPr>
          <w:color w:val="auto"/>
        </w:rPr>
        <w:lastRenderedPageBreak/>
        <w:t xml:space="preserve">Дворянского и Купеческого банков. Национальная и религиозная политика в 1725—1762 гг. Внешняя политика в 1725—1762 гг. Основные направления внешней политики. Россия и Речь </w:t>
      </w:r>
      <w:proofErr w:type="spellStart"/>
      <w:r w:rsidRPr="00CE59B4">
        <w:rPr>
          <w:color w:val="auto"/>
        </w:rPr>
        <w:t>Посполитая</w:t>
      </w:r>
      <w:proofErr w:type="spellEnd"/>
      <w:r w:rsidRPr="00CE59B4">
        <w:rPr>
          <w:color w:val="auto"/>
        </w:rPr>
        <w:t xml:space="preserve">. Русско-турецкая война 1735— 1739 гг. Русско-шведская война 1741—1742 гг. Начало присоединения к России казахских земель. Россия в Семилетней войне 1756—1763 гг. П. А. Румянцев. П. С. Салтыков. Итоги внешней политики. Российская империя в период правления Екатерины II Россия в системе европейских и международных связей. Основные внешние вызовы. Научная революция второй половины XVIII в. Европейское Просвещение и его роль в формировании политики ведущих держав и России. Внутренняя политика Екатерины II. Просвещённый абсолютизм. Секуляризация церковных земель. Проекты реформирования России. Уложенная комиссия. Вольное экономическое общество. Губернская реформа. Жалованные грамоты дворянству и городам. Экономическая и финансовая политика правительства. Рост городов. Развитие мануфактурного производства. Барщинное и оброчное крепостное хозяйство. Крупные предпринимательские династии. Хозяйственное освоение </w:t>
      </w:r>
      <w:proofErr w:type="spellStart"/>
      <w:r w:rsidRPr="00CE59B4">
        <w:rPr>
          <w:color w:val="auto"/>
        </w:rPr>
        <w:t>Новороссии</w:t>
      </w:r>
      <w:proofErr w:type="spellEnd"/>
      <w:r w:rsidRPr="00CE59B4">
        <w:rPr>
          <w:color w:val="auto"/>
        </w:rPr>
        <w:t xml:space="preserve">, Северного Кавказа, Поволжья, Урала. Социальная структура российского общества. Сословное самоуправление. Социальные и национальные движения. Восстание под предводительством Емельяна Пугачёва. </w:t>
      </w:r>
      <w:proofErr w:type="gramStart"/>
      <w:r w:rsidRPr="00CE59B4">
        <w:rPr>
          <w:color w:val="auto"/>
        </w:rPr>
        <w:t xml:space="preserve">Народы Прибалтики, Польши, Украины, Белоруссии, Поволжья, </w:t>
      </w:r>
      <w:proofErr w:type="spellStart"/>
      <w:r w:rsidRPr="00CE59B4">
        <w:rPr>
          <w:color w:val="auto"/>
        </w:rPr>
        <w:t>Новороссии</w:t>
      </w:r>
      <w:proofErr w:type="spellEnd"/>
      <w:r w:rsidRPr="00CE59B4">
        <w:rPr>
          <w:color w:val="auto"/>
        </w:rPr>
        <w:t>, Северного Кавказа, Сибири, Дальнего Востока, Северной Америки в составе Российской империи.</w:t>
      </w:r>
      <w:proofErr w:type="gramEnd"/>
      <w:r w:rsidRPr="00CE59B4">
        <w:rPr>
          <w:color w:val="auto"/>
        </w:rPr>
        <w:t xml:space="preserve"> Немецкие переселенцы. Национальная политика. Русская православная церковь, католики и протестанты. Положение мусульман, иудеев, буддистов. Основные направления внешней политики. Восточный вопрос и политика России. Русско-турецкие войны. Присоединение Крыма. «Греческий проект». Участие России в разделах Речи </w:t>
      </w:r>
      <w:proofErr w:type="spellStart"/>
      <w:r w:rsidRPr="00CE59B4">
        <w:rPr>
          <w:color w:val="auto"/>
        </w:rPr>
        <w:t>Посполитой</w:t>
      </w:r>
      <w:proofErr w:type="spellEnd"/>
      <w:r w:rsidRPr="00CE59B4">
        <w:rPr>
          <w:color w:val="auto"/>
        </w:rPr>
        <w:t xml:space="preserve">. Воссоединение Правобережной Украины с Левобережной Украиной. Вхождение в состав России Белоруссии и Литвы. Формирование основ глобальной внешней политики России. Отношения с азиатскими странами и народами. Война за независимость в Северной Америке и Россия. Французская революция конца XVIII в. и политика противостояния России революционным движениям в Европе. Расширение территории России и укрепление её международного положения. Россия — великая европейская держава. Россия при Павле I 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Внешняя политика Павла I. Участие России в антифранцузских коалициях. Итальянский и Швейцарский походы А. В. Суворова. Военные экспедиции Ф. Ф. Ушакова. Заговор 11 марта 1801 г. и убийство императора Павла I. Культурное пространство империи. Повседневная жизнь сословий в XVIII в. Образование и наука в XVIII </w:t>
      </w:r>
      <w:proofErr w:type="gramStart"/>
      <w:r w:rsidRPr="00CE59B4">
        <w:rPr>
          <w:color w:val="auto"/>
        </w:rPr>
        <w:t>в</w:t>
      </w:r>
      <w:proofErr w:type="gramEnd"/>
      <w:r w:rsidRPr="00CE59B4">
        <w:rPr>
          <w:color w:val="auto"/>
        </w:rPr>
        <w:t xml:space="preserve">. Влияние идей Просвещения на развитие образования и науки в России. </w:t>
      </w:r>
    </w:p>
    <w:p w:rsidR="00F4529C" w:rsidRPr="00CE59B4" w:rsidRDefault="00F4529C" w:rsidP="00CE59B4">
      <w:pPr>
        <w:pStyle w:val="Default"/>
        <w:ind w:firstLine="567"/>
        <w:jc w:val="both"/>
        <w:rPr>
          <w:color w:val="auto"/>
        </w:rPr>
      </w:pPr>
      <w:r w:rsidRPr="00CE59B4">
        <w:rPr>
          <w:color w:val="auto"/>
        </w:rPr>
        <w:t xml:space="preserve">Зарождение общеобразовательной школы. Основание Московского университета и Российской академии художеств. Смольный институт благородных девиц. Кадетский (шляхетский) корпус. Деятельность Академии наук. И. И. Шувалов. М. В. Ломоносов. Развитие естественных и гуманитарных наук. Становление русского литературного языка. Географические экспедиции. Достижения в технике. Литература. Живопись. Театр. Музыка. Архитектура и скульптура. Начало ансамблевой застройки городов. Перемены в повседневной жизни населения Российской империи. Сословный характер культуры и быта. Европеизация дворянского быта. Общественные настроения. Жизнь в дворянских усадьбах. Крепостные театры. Одежда и мода. Жилищные условия разных слоёв населения, особенности питания. </w:t>
      </w:r>
    </w:p>
    <w:p w:rsidR="00CE59B4" w:rsidRPr="00CE59B4" w:rsidRDefault="00CE59B4" w:rsidP="00CE59B4">
      <w:pPr>
        <w:pStyle w:val="Default"/>
        <w:ind w:firstLine="567"/>
        <w:jc w:val="both"/>
        <w:rPr>
          <w:b/>
          <w:bCs/>
          <w:color w:val="auto"/>
        </w:rPr>
      </w:pPr>
    </w:p>
    <w:p w:rsidR="00F4529C" w:rsidRPr="00CE59B4" w:rsidRDefault="00F4529C" w:rsidP="00CE59B4">
      <w:pPr>
        <w:pStyle w:val="Default"/>
        <w:ind w:firstLine="567"/>
        <w:jc w:val="center"/>
        <w:rPr>
          <w:color w:val="auto"/>
        </w:rPr>
      </w:pPr>
      <w:r w:rsidRPr="00CE59B4">
        <w:rPr>
          <w:b/>
          <w:bCs/>
          <w:color w:val="auto"/>
        </w:rPr>
        <w:t>9 КЛАСС</w:t>
      </w:r>
      <w:r w:rsidRPr="00CE59B4">
        <w:rPr>
          <w:color w:val="auto"/>
        </w:rPr>
        <w:t xml:space="preserve">. </w:t>
      </w:r>
      <w:r w:rsidRPr="00CE59B4">
        <w:rPr>
          <w:b/>
          <w:bCs/>
          <w:color w:val="auto"/>
        </w:rPr>
        <w:t>РОССИЙСКАЯ ИМПЕРИЯ В XIX — НАЧАЛЕ XX в. (</w:t>
      </w:r>
      <w:r w:rsidR="009B4F62">
        <w:rPr>
          <w:b/>
          <w:bCs/>
          <w:color w:val="auto"/>
        </w:rPr>
        <w:t>71</w:t>
      </w:r>
      <w:r w:rsidRPr="00CE59B4">
        <w:rPr>
          <w:b/>
          <w:bCs/>
          <w:color w:val="auto"/>
        </w:rPr>
        <w:t xml:space="preserve"> ч)</w:t>
      </w:r>
    </w:p>
    <w:p w:rsidR="00F4529C" w:rsidRPr="00CE59B4" w:rsidRDefault="00F4529C" w:rsidP="00CE59B4">
      <w:pPr>
        <w:pStyle w:val="Default"/>
        <w:ind w:firstLine="567"/>
        <w:jc w:val="both"/>
        <w:rPr>
          <w:color w:val="auto"/>
        </w:rPr>
      </w:pPr>
      <w:r w:rsidRPr="00CE59B4">
        <w:rPr>
          <w:color w:val="auto"/>
        </w:rPr>
        <w:t xml:space="preserve">Александровская эпоха: государственный либерализм Европа на рубеже XVIII—XIX вв. Революция во Франции, империя Наполеона I и изменение расстановки сил в Европе. Революции в Европе и Россия. Россия на рубеже XVIII—XIX вв.: территория, население, </w:t>
      </w:r>
      <w:r w:rsidRPr="00CE59B4">
        <w:rPr>
          <w:color w:val="auto"/>
        </w:rPr>
        <w:lastRenderedPageBreak/>
        <w:t xml:space="preserve">сословия, политический и экономический строй. Император Александр I. 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XIX в. и их значение. 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w:t>
      </w:r>
      <w:proofErr w:type="spellStart"/>
      <w:r w:rsidRPr="00CE59B4">
        <w:rPr>
          <w:color w:val="auto"/>
        </w:rPr>
        <w:t>Тильзитский</w:t>
      </w:r>
      <w:proofErr w:type="spellEnd"/>
      <w:r w:rsidRPr="00CE59B4">
        <w:rPr>
          <w:color w:val="auto"/>
        </w:rPr>
        <w:t xml:space="preserve"> мир. Отечественная война 1812 г.: причины, основное 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 Становление индустриального общества в Западной Европе. Развитие промышленности и торговли в России. Проекты аграрных реформ. 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 Национальный вопрос в Европе и России. Политика российского правительства в Финляндии, Польше, на Украине,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 Венская система международных отношений и усиление роли России в международных делах. Россия — великая мировая держава. Николаевская эпоха: государственный консерватизм Император Николай I. Сочетание реформаторских и консервативных начал во внутренней политике Николая I и их проявления. 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 Изменения в социальной структуре российского общества. Особенности социальных движений в России в условиях начавшегося промышленного переворота. Общественная мысль и общественные движения. Россия и Запад как центральная тема общественных дискуссий. Особенности общественного движения 30—50-х гг. XIX в. 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 Религиозная политика Николая I. Положение Русской православной церкви. Диалог власти с католиками, мусульманами, буддистами. 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 Культурное пространство империи в первой половине XIX в. 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 Особенности и основные стили в художественной культуре (романтизм, классицизм, реализм). Культура народов Российской империи. Взаимное обогащение культур. Российская культура как часть европейской культуры. </w:t>
      </w:r>
    </w:p>
    <w:p w:rsidR="008E3E0E" w:rsidRPr="00CE59B4" w:rsidRDefault="00F4529C" w:rsidP="00CE59B4">
      <w:pPr>
        <w:pStyle w:val="Default"/>
        <w:ind w:firstLine="567"/>
        <w:jc w:val="both"/>
        <w:rPr>
          <w:rStyle w:val="c66"/>
          <w:b/>
          <w:bCs/>
        </w:rPr>
      </w:pPr>
      <w:r w:rsidRPr="00CE59B4">
        <w:rPr>
          <w:color w:val="auto"/>
        </w:rPr>
        <w:t>Динамика повседневной жизни сословий. Преобразования Александра II: социальная и правовая модернизация Европейская индустриализация во второй половине XIX в. Технический прогре</w:t>
      </w:r>
      <w:proofErr w:type="gramStart"/>
      <w:r w:rsidRPr="00CE59B4">
        <w:rPr>
          <w:color w:val="auto"/>
        </w:rPr>
        <w:t>сс в пр</w:t>
      </w:r>
      <w:proofErr w:type="gramEnd"/>
      <w:r w:rsidRPr="00CE59B4">
        <w:rPr>
          <w:color w:val="auto"/>
        </w:rPr>
        <w:t xml:space="preserve">омышленности и сельском хозяйстве ведущих стран. Новые источники энергии, виды транспорта и средства связи. Перемены в </w:t>
      </w:r>
      <w:proofErr w:type="spellStart"/>
      <w:r w:rsidRPr="00CE59B4">
        <w:rPr>
          <w:color w:val="auto"/>
        </w:rPr>
        <w:t>быту</w:t>
      </w:r>
      <w:proofErr w:type="gramStart"/>
      <w:r w:rsidRPr="00CE59B4">
        <w:rPr>
          <w:color w:val="auto"/>
        </w:rPr>
        <w:t>.И</w:t>
      </w:r>
      <w:proofErr w:type="gramEnd"/>
      <w:r w:rsidRPr="00CE59B4">
        <w:rPr>
          <w:color w:val="auto"/>
        </w:rPr>
        <w:t>мператор</w:t>
      </w:r>
      <w:proofErr w:type="spellEnd"/>
      <w:r w:rsidRPr="00CE59B4">
        <w:rPr>
          <w:color w:val="auto"/>
        </w:rPr>
        <w:t xml:space="preserve"> Александр II и основные направления его внутренней политики. Отмена крепостного права, историческое значение реформы. Социально-экономические последствия Крестьянской реформы 1861 г. 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 Политические реформы 1860—</w:t>
      </w:r>
      <w:r w:rsidRPr="00CE59B4">
        <w:rPr>
          <w:color w:val="auto"/>
        </w:rPr>
        <w:lastRenderedPageBreak/>
        <w:t xml:space="preserve">1870-х гг. Начало социальной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 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 Национальный вопрос, национальные войны в Европе и колониальная экспансия европейских держав в 1850—1860-е гг. Рост национальных движений в Европе и мире. Нарастание антиколониальной борьбы. 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 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 «Народное самодержавие» Александра III 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 Особенности экономического развития страны в 1880—1890-е гг. Положение основных слоёв российского общества в конце XIX в. Развитие крестьянской общины в пореформенный период. Общественное движение в 1880—1890-е гг. Народничество и его эволюция. Распространение марксизма. Национальная и религиозная политика Александра III. Идеология консервативного национализма. 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 России. Культурное пространство империи во второй половине XIX в. Подъём российской демократической культуры. Развитие системы образования и просвещения во второй половине XIX в. Школьная реформа. Естественные и общественные науки. Успехи фундаментальных естественных и прикладных наук. Географы и путешественники. Историческая наука. Критический реализм в литературе. Развитие российской журналистики. Революционно-демократическая литература. Русское искусство. Передвижники. Общественно-политическое значение деятельности передвижников. «Могучая кучка», значение творчества русских композиторов для развития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 Взаимодействие национальных культур народов России. Роль русской культуры в развитии мировой культуры. 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 Россия </w:t>
      </w:r>
      <w:proofErr w:type="gramStart"/>
      <w:r w:rsidRPr="00CE59B4">
        <w:rPr>
          <w:color w:val="auto"/>
        </w:rPr>
        <w:t>в начале</w:t>
      </w:r>
      <w:proofErr w:type="gramEnd"/>
      <w:r w:rsidRPr="00CE59B4">
        <w:rPr>
          <w:color w:val="auto"/>
        </w:rPr>
        <w:t xml:space="preserve"> ХХ в.: кризис империи 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 в. Место и роль России в мире. Территория и население Российской империи. Особенности процесса модернизации в России начала XX в. Урбанизация. Политическая система Российской империи начала XX 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 Экономическое развитие России </w:t>
      </w:r>
      <w:proofErr w:type="gramStart"/>
      <w:r w:rsidRPr="00CE59B4">
        <w:rPr>
          <w:color w:val="auto"/>
        </w:rPr>
        <w:t>в начале</w:t>
      </w:r>
      <w:proofErr w:type="gramEnd"/>
      <w:r w:rsidRPr="00CE59B4">
        <w:rPr>
          <w:color w:val="auto"/>
        </w:rPr>
        <w:t xml:space="preserve"> XX в. и его особенности. Роль государства в экономике. Место и роль иностранного </w:t>
      </w:r>
      <w:r w:rsidRPr="00CE59B4">
        <w:rPr>
          <w:color w:val="auto"/>
        </w:rPr>
        <w:lastRenderedPageBreak/>
        <w:t xml:space="preserve">капитала. Специфика российского монополистического капитализма. Государственно-монополистический капитализм. Сельская община. Аграрное перенаселение. Особенности социальной структуры российского общества начала XX в. Аграрный и рабочий вопросы, попытки их решения. Общественно-политические движения </w:t>
      </w:r>
      <w:proofErr w:type="gramStart"/>
      <w:r w:rsidRPr="00CE59B4">
        <w:rPr>
          <w:color w:val="auto"/>
        </w:rPr>
        <w:t>в начале</w:t>
      </w:r>
      <w:proofErr w:type="gramEnd"/>
      <w:r w:rsidRPr="00CE59B4">
        <w:rPr>
          <w:color w:val="auto"/>
        </w:rPr>
        <w:t xml:space="preserve"> XX в. Предпосылки формирования и особенности генезиса политических партий в России. Этнокультурный облик империи. Народы России </w:t>
      </w:r>
      <w:proofErr w:type="gramStart"/>
      <w:r w:rsidRPr="00CE59B4">
        <w:rPr>
          <w:color w:val="auto"/>
        </w:rPr>
        <w:t>в начале</w:t>
      </w:r>
      <w:proofErr w:type="gramEnd"/>
      <w:r w:rsidRPr="00CE59B4">
        <w:rPr>
          <w:color w:val="auto"/>
        </w:rPr>
        <w:t xml:space="preserve"> ХХ в. Многообразие политических форм объединения народов. Губернии, области, генерал-губернаторства, наместничества и комитеты. </w:t>
      </w:r>
      <w:proofErr w:type="spellStart"/>
      <w:r w:rsidRPr="00CE59B4">
        <w:rPr>
          <w:color w:val="auto"/>
        </w:rPr>
        <w:t>Привислинский</w:t>
      </w:r>
      <w:proofErr w:type="spellEnd"/>
      <w:r w:rsidRPr="00CE59B4">
        <w:rPr>
          <w:color w:val="auto"/>
        </w:rPr>
        <w:t xml:space="preserve"> край. Великое княжество Финляндское. Государства-вассалы: Бухарское и Хивинское ханства. Русские в имперском сознании. Поляки, евреи, армяне, татары и другие народы Волго-</w:t>
      </w:r>
      <w:proofErr w:type="spellStart"/>
      <w:r w:rsidRPr="00CE59B4">
        <w:rPr>
          <w:color w:val="auto"/>
        </w:rPr>
        <w:t>Уралья</w:t>
      </w:r>
      <w:proofErr w:type="spellEnd"/>
      <w:r w:rsidRPr="00CE59B4">
        <w:rPr>
          <w:color w:val="auto"/>
        </w:rPr>
        <w:t>, кавказские народы, народы Средней Азии, Сибири и Дальнего Востока. Русская православная церковь на рубеже XIX— XX вв. Этническое многообразие внутри православия. «</w:t>
      </w:r>
      <w:proofErr w:type="spellStart"/>
      <w:r w:rsidRPr="00CE59B4">
        <w:rPr>
          <w:color w:val="auto"/>
        </w:rPr>
        <w:t>Инославие</w:t>
      </w:r>
      <w:proofErr w:type="spellEnd"/>
      <w:r w:rsidRPr="00CE59B4">
        <w:rPr>
          <w:color w:val="auto"/>
        </w:rPr>
        <w:t xml:space="preserve">», «иноверие» и традиционные верования. 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 в стране. Революция 1905—1907 гг. Народы России в 1905—1907 гг. Российское общество и проблема национальных окраин. Закон о веротерпимости. Общество и власть после революции 1905—1907 гг. Политические реформы 1905—1906 гг. «Основные законы Российской империи». Система думской монархии. Классификация политических партий. Реформы П. А. Столыпина и их значение. Общественное и политическое развитие России в 1912—1914 гг. Свёртывание курса на политическое и социальное реформаторство. Национальные политические партии и их программы. Национальная политика властей. Внешняя политика России после Русско-японской войны. Место и роль России в Антанте. Нарастание российско-германских противоречий. Серебряный век русской культуры Духовное состояние российского общества </w:t>
      </w:r>
      <w:proofErr w:type="gramStart"/>
      <w:r w:rsidRPr="00CE59B4">
        <w:rPr>
          <w:color w:val="auto"/>
        </w:rPr>
        <w:t>в начале</w:t>
      </w:r>
      <w:proofErr w:type="gramEnd"/>
      <w:r w:rsidRPr="00CE59B4">
        <w:rPr>
          <w:color w:val="auto"/>
        </w:rPr>
        <w:t xml:space="preserve"> XX в. Основные тенденции развития русской культуры и культуры народов империи в начале XX в.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 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 Культура народов России. Повседневная жизнь в городе и деревне в начале ХХ </w:t>
      </w:r>
      <w:proofErr w:type="gramStart"/>
      <w:r w:rsidRPr="00CE59B4">
        <w:rPr>
          <w:color w:val="auto"/>
        </w:rPr>
        <w:t>в</w:t>
      </w:r>
      <w:proofErr w:type="gramEnd"/>
      <w:r w:rsidRPr="00CE59B4">
        <w:rPr>
          <w:color w:val="auto"/>
        </w:rPr>
        <w:t>.</w:t>
      </w:r>
    </w:p>
    <w:p w:rsidR="008E3E0E" w:rsidRPr="00CE59B4" w:rsidRDefault="008E3E0E" w:rsidP="008E3E0E">
      <w:pPr>
        <w:pStyle w:val="c83"/>
        <w:shd w:val="clear" w:color="auto" w:fill="FFFFFF"/>
        <w:spacing w:before="0" w:beforeAutospacing="0" w:after="0" w:afterAutospacing="0"/>
        <w:ind w:left="528" w:right="422" w:firstLine="1098"/>
        <w:jc w:val="center"/>
        <w:rPr>
          <w:rStyle w:val="c66"/>
          <w:b/>
          <w:bCs/>
          <w:color w:val="000000"/>
        </w:rPr>
      </w:pPr>
    </w:p>
    <w:p w:rsidR="008E3E0E" w:rsidRPr="00CE59B4" w:rsidRDefault="008E3E0E" w:rsidP="008E3E0E">
      <w:pPr>
        <w:pStyle w:val="c83"/>
        <w:shd w:val="clear" w:color="auto" w:fill="FFFFFF"/>
        <w:spacing w:before="0" w:beforeAutospacing="0" w:after="0" w:afterAutospacing="0"/>
        <w:ind w:left="528" w:right="422" w:firstLine="1098"/>
        <w:jc w:val="center"/>
        <w:rPr>
          <w:rStyle w:val="c66"/>
          <w:b/>
          <w:bCs/>
          <w:color w:val="000000"/>
        </w:rPr>
      </w:pPr>
    </w:p>
    <w:p w:rsidR="008E3E0E" w:rsidRDefault="008E3E0E" w:rsidP="008E3E0E">
      <w:pPr>
        <w:pStyle w:val="c83"/>
        <w:shd w:val="clear" w:color="auto" w:fill="FFFFFF"/>
        <w:spacing w:before="0" w:beforeAutospacing="0" w:after="0" w:afterAutospacing="0"/>
        <w:ind w:left="528" w:right="422" w:firstLine="1098"/>
        <w:jc w:val="center"/>
        <w:rPr>
          <w:rStyle w:val="c66"/>
          <w:b/>
          <w:bCs/>
          <w:color w:val="000000"/>
        </w:rPr>
      </w:pPr>
    </w:p>
    <w:p w:rsidR="008C0270" w:rsidRDefault="008C0270" w:rsidP="00A54BB4">
      <w:pPr>
        <w:spacing w:after="0" w:line="240" w:lineRule="auto"/>
        <w:ind w:firstLine="709"/>
        <w:jc w:val="center"/>
        <w:rPr>
          <w:rFonts w:ascii="Times New Roman" w:eastAsia="Calibri" w:hAnsi="Times New Roman" w:cs="Times New Roman"/>
          <w:b/>
          <w:color w:val="000000"/>
          <w:sz w:val="24"/>
          <w:szCs w:val="24"/>
          <w:shd w:val="clear" w:color="auto" w:fill="FFFFFF"/>
        </w:rPr>
      </w:pPr>
    </w:p>
    <w:p w:rsidR="008C0270" w:rsidRPr="00261D14" w:rsidRDefault="008C0270" w:rsidP="00A54BB4">
      <w:pPr>
        <w:spacing w:after="0" w:line="240" w:lineRule="auto"/>
        <w:ind w:firstLine="709"/>
        <w:jc w:val="center"/>
        <w:rPr>
          <w:rFonts w:ascii="Times New Roman" w:eastAsia="Calibri" w:hAnsi="Times New Roman" w:cs="Times New Roman"/>
          <w:b/>
          <w:color w:val="000000"/>
          <w:sz w:val="24"/>
          <w:szCs w:val="24"/>
          <w:shd w:val="clear" w:color="auto" w:fill="FFFFFF"/>
        </w:rPr>
      </w:pPr>
    </w:p>
    <w:p w:rsidR="00A54BB4" w:rsidRDefault="00A54BB4" w:rsidP="00A54BB4">
      <w:pPr>
        <w:pStyle w:val="a7"/>
        <w:spacing w:before="0" w:beforeAutospacing="0" w:after="0" w:afterAutospacing="0"/>
        <w:jc w:val="center"/>
        <w:rPr>
          <w:b/>
          <w:color w:val="000000"/>
        </w:rPr>
      </w:pPr>
    </w:p>
    <w:p w:rsidR="00A54BB4" w:rsidRPr="004D271A" w:rsidRDefault="00A54BB4" w:rsidP="00A54BB4">
      <w:pPr>
        <w:pStyle w:val="a7"/>
        <w:spacing w:before="0" w:beforeAutospacing="0" w:after="0" w:afterAutospacing="0"/>
        <w:jc w:val="center"/>
        <w:rPr>
          <w:b/>
          <w:color w:val="000000"/>
          <w:sz w:val="28"/>
          <w:szCs w:val="28"/>
        </w:rPr>
      </w:pPr>
      <w:r w:rsidRPr="004D271A">
        <w:rPr>
          <w:b/>
          <w:color w:val="000000"/>
          <w:sz w:val="28"/>
          <w:szCs w:val="28"/>
          <w:lang w:val="en-US"/>
        </w:rPr>
        <w:t>III</w:t>
      </w:r>
      <w:r w:rsidRPr="004D271A">
        <w:rPr>
          <w:b/>
          <w:color w:val="000000"/>
          <w:sz w:val="28"/>
          <w:szCs w:val="28"/>
        </w:rPr>
        <w:t>. Тематическое планирование с указанием количества часов на освоение каждой темы</w:t>
      </w:r>
    </w:p>
    <w:p w:rsidR="00EC0367" w:rsidRDefault="00EC0367" w:rsidP="00A54BB4">
      <w:pPr>
        <w:pStyle w:val="a7"/>
        <w:spacing w:before="0" w:beforeAutospacing="0" w:after="0" w:afterAutospacing="0"/>
        <w:jc w:val="center"/>
        <w:rPr>
          <w:b/>
          <w:color w:val="000000"/>
        </w:rPr>
      </w:pPr>
    </w:p>
    <w:p w:rsidR="00EF0F54" w:rsidRDefault="00EC0367" w:rsidP="00A54BB4">
      <w:pPr>
        <w:pStyle w:val="a7"/>
        <w:spacing w:before="0" w:beforeAutospacing="0" w:after="0" w:afterAutospacing="0"/>
        <w:jc w:val="center"/>
        <w:rPr>
          <w:b/>
          <w:color w:val="000000"/>
        </w:rPr>
      </w:pPr>
      <w:r>
        <w:rPr>
          <w:b/>
          <w:color w:val="000000"/>
        </w:rPr>
        <w:t>5 класс:</w:t>
      </w:r>
    </w:p>
    <w:p w:rsidR="00EC0367" w:rsidRDefault="00EC0367" w:rsidP="00A54BB4">
      <w:pPr>
        <w:pStyle w:val="a7"/>
        <w:spacing w:before="0" w:beforeAutospacing="0" w:after="0" w:afterAutospacing="0"/>
        <w:jc w:val="center"/>
        <w:rPr>
          <w:b/>
          <w:color w:val="000000"/>
        </w:rPr>
      </w:pPr>
    </w:p>
    <w:tbl>
      <w:tblPr>
        <w:tblW w:w="8561" w:type="dxa"/>
        <w:jc w:val="center"/>
        <w:tblInd w:w="2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
        <w:gridCol w:w="5847"/>
        <w:gridCol w:w="1701"/>
      </w:tblGrid>
      <w:tr w:rsidR="00DA4033" w:rsidRPr="007C5DA8" w:rsidTr="00DA4033">
        <w:trPr>
          <w:trHeight w:val="630"/>
          <w:jc w:val="center"/>
        </w:trPr>
        <w:tc>
          <w:tcPr>
            <w:tcW w:w="1013" w:type="dxa"/>
          </w:tcPr>
          <w:p w:rsidR="00DA4033" w:rsidRPr="007C5DA8" w:rsidRDefault="00DA4033" w:rsidP="00245851">
            <w:pPr>
              <w:spacing w:after="0"/>
              <w:jc w:val="center"/>
              <w:rPr>
                <w:rFonts w:ascii="Times New Roman" w:eastAsia="Times New Roman" w:hAnsi="Times New Roman" w:cs="Times New Roman"/>
                <w:sz w:val="24"/>
                <w:szCs w:val="24"/>
              </w:rPr>
            </w:pPr>
            <w:r w:rsidRPr="007C5DA8">
              <w:rPr>
                <w:rFonts w:ascii="Times New Roman" w:eastAsia="Times New Roman" w:hAnsi="Times New Roman" w:cs="Times New Roman"/>
                <w:sz w:val="24"/>
                <w:szCs w:val="24"/>
              </w:rPr>
              <w:t>№</w:t>
            </w:r>
          </w:p>
          <w:p w:rsidR="00DA4033" w:rsidRPr="007C5DA8" w:rsidRDefault="00DA4033" w:rsidP="00245851">
            <w:pPr>
              <w:spacing w:after="0"/>
              <w:jc w:val="center"/>
              <w:rPr>
                <w:rFonts w:ascii="Times New Roman" w:eastAsia="Times New Roman" w:hAnsi="Times New Roman" w:cs="Times New Roman"/>
                <w:sz w:val="24"/>
                <w:szCs w:val="24"/>
              </w:rPr>
            </w:pPr>
            <w:r w:rsidRPr="007C5DA8">
              <w:rPr>
                <w:rFonts w:ascii="Times New Roman" w:eastAsia="Times New Roman" w:hAnsi="Times New Roman" w:cs="Times New Roman"/>
                <w:sz w:val="24"/>
                <w:szCs w:val="24"/>
              </w:rPr>
              <w:t>урока</w:t>
            </w:r>
          </w:p>
        </w:tc>
        <w:tc>
          <w:tcPr>
            <w:tcW w:w="5847" w:type="dxa"/>
            <w:shd w:val="clear" w:color="auto" w:fill="auto"/>
            <w:hideMark/>
          </w:tcPr>
          <w:p w:rsidR="00DA4033" w:rsidRPr="007C5DA8" w:rsidRDefault="00DA4033" w:rsidP="00245851">
            <w:pPr>
              <w:spacing w:after="0"/>
              <w:jc w:val="center"/>
              <w:rPr>
                <w:rFonts w:ascii="Times New Roman" w:eastAsia="Times New Roman" w:hAnsi="Times New Roman" w:cs="Times New Roman"/>
                <w:sz w:val="24"/>
                <w:szCs w:val="24"/>
              </w:rPr>
            </w:pPr>
            <w:r w:rsidRPr="007C5DA8">
              <w:rPr>
                <w:rFonts w:ascii="Times New Roman" w:eastAsia="Times New Roman" w:hAnsi="Times New Roman" w:cs="Times New Roman"/>
                <w:sz w:val="24"/>
                <w:szCs w:val="24"/>
              </w:rPr>
              <w:t>Название темы</w:t>
            </w:r>
          </w:p>
        </w:tc>
        <w:tc>
          <w:tcPr>
            <w:tcW w:w="1701" w:type="dxa"/>
            <w:shd w:val="clear" w:color="auto" w:fill="auto"/>
            <w:hideMark/>
          </w:tcPr>
          <w:p w:rsidR="00DA4033" w:rsidRPr="007C5DA8" w:rsidRDefault="00DA4033" w:rsidP="00245851">
            <w:pPr>
              <w:spacing w:after="0"/>
              <w:jc w:val="center"/>
              <w:rPr>
                <w:rFonts w:ascii="Times New Roman" w:eastAsia="Times New Roman" w:hAnsi="Times New Roman" w:cs="Times New Roman"/>
                <w:sz w:val="24"/>
                <w:szCs w:val="24"/>
              </w:rPr>
            </w:pPr>
            <w:r w:rsidRPr="007C5DA8">
              <w:rPr>
                <w:rFonts w:ascii="Times New Roman" w:eastAsia="Times New Roman" w:hAnsi="Times New Roman" w:cs="Times New Roman"/>
                <w:sz w:val="24"/>
                <w:szCs w:val="24"/>
              </w:rPr>
              <w:t>Количество часов</w:t>
            </w:r>
          </w:p>
        </w:tc>
      </w:tr>
      <w:tr w:rsidR="00DA4033" w:rsidRPr="007C5DA8" w:rsidTr="00DA4033">
        <w:trPr>
          <w:trHeight w:val="415"/>
          <w:jc w:val="center"/>
        </w:trPr>
        <w:tc>
          <w:tcPr>
            <w:tcW w:w="1013" w:type="dxa"/>
          </w:tcPr>
          <w:p w:rsidR="00DA4033" w:rsidRPr="007C5DA8" w:rsidRDefault="00DA4033" w:rsidP="008C1D99">
            <w:pPr>
              <w:pStyle w:val="a3"/>
              <w:numPr>
                <w:ilvl w:val="0"/>
                <w:numId w:val="4"/>
              </w:numPr>
              <w:spacing w:after="0" w:line="240" w:lineRule="auto"/>
              <w:ind w:left="63" w:right="25" w:hanging="86"/>
              <w:jc w:val="right"/>
              <w:rPr>
                <w:rFonts w:ascii="Times New Roman" w:eastAsia="Times New Roman" w:hAnsi="Times New Roman" w:cs="Times New Roman"/>
                <w:sz w:val="24"/>
                <w:szCs w:val="24"/>
                <w:lang w:eastAsia="ru-RU"/>
              </w:rPr>
            </w:pPr>
          </w:p>
        </w:tc>
        <w:tc>
          <w:tcPr>
            <w:tcW w:w="5847" w:type="dxa"/>
            <w:shd w:val="clear" w:color="auto" w:fill="auto"/>
            <w:hideMark/>
          </w:tcPr>
          <w:p w:rsidR="00DA4033" w:rsidRPr="007C5DA8" w:rsidRDefault="00DA4033" w:rsidP="00245851">
            <w:pPr>
              <w:spacing w:after="0" w:line="240" w:lineRule="auto"/>
              <w:rPr>
                <w:rFonts w:ascii="Times New Roman" w:eastAsia="Times New Roman" w:hAnsi="Times New Roman" w:cs="Times New Roman"/>
                <w:sz w:val="24"/>
                <w:szCs w:val="24"/>
                <w:lang w:eastAsia="ru-RU"/>
              </w:rPr>
            </w:pPr>
            <w:r w:rsidRPr="007C5DA8">
              <w:rPr>
                <w:rFonts w:ascii="Times New Roman" w:eastAsia="Times New Roman" w:hAnsi="Times New Roman" w:cs="Times New Roman"/>
                <w:sz w:val="24"/>
                <w:szCs w:val="24"/>
                <w:lang w:eastAsia="ru-RU"/>
              </w:rPr>
              <w:t xml:space="preserve">Введение. Что изучает наука история. </w:t>
            </w:r>
          </w:p>
        </w:tc>
        <w:tc>
          <w:tcPr>
            <w:tcW w:w="1701" w:type="dxa"/>
            <w:shd w:val="clear" w:color="auto" w:fill="auto"/>
            <w:hideMark/>
          </w:tcPr>
          <w:p w:rsidR="00DA4033" w:rsidRPr="007C5DA8" w:rsidRDefault="00DA4033" w:rsidP="00245851">
            <w:pPr>
              <w:spacing w:after="0" w:line="240" w:lineRule="auto"/>
              <w:jc w:val="center"/>
              <w:rPr>
                <w:rFonts w:ascii="Times New Roman" w:eastAsia="Times New Roman" w:hAnsi="Times New Roman" w:cs="Times New Roman"/>
                <w:sz w:val="24"/>
                <w:szCs w:val="24"/>
                <w:lang w:eastAsia="ru-RU"/>
              </w:rPr>
            </w:pPr>
            <w:r w:rsidRPr="007C5DA8">
              <w:rPr>
                <w:rFonts w:ascii="Times New Roman" w:eastAsia="Times New Roman" w:hAnsi="Times New Roman" w:cs="Times New Roman"/>
                <w:sz w:val="24"/>
                <w:szCs w:val="24"/>
                <w:lang w:eastAsia="ru-RU"/>
              </w:rPr>
              <w:t>1</w:t>
            </w:r>
          </w:p>
        </w:tc>
      </w:tr>
      <w:tr w:rsidR="00F04099" w:rsidRPr="007C5DA8" w:rsidTr="00DA4033">
        <w:trPr>
          <w:trHeight w:val="415"/>
          <w:jc w:val="center"/>
        </w:trPr>
        <w:tc>
          <w:tcPr>
            <w:tcW w:w="1013" w:type="dxa"/>
          </w:tcPr>
          <w:p w:rsidR="00F04099" w:rsidRPr="007C5DA8" w:rsidRDefault="00F04099" w:rsidP="00DA4033">
            <w:pPr>
              <w:spacing w:after="0" w:line="240" w:lineRule="auto"/>
              <w:ind w:left="63" w:right="25" w:hanging="86"/>
              <w:jc w:val="right"/>
              <w:rPr>
                <w:rStyle w:val="c19"/>
                <w:rFonts w:ascii="Times New Roman" w:hAnsi="Times New Roman" w:cs="Times New Roman"/>
                <w:b/>
                <w:bCs/>
                <w:color w:val="000000"/>
                <w:sz w:val="24"/>
                <w:szCs w:val="24"/>
              </w:rPr>
            </w:pPr>
          </w:p>
        </w:tc>
        <w:tc>
          <w:tcPr>
            <w:tcW w:w="5847" w:type="dxa"/>
            <w:shd w:val="clear" w:color="auto" w:fill="auto"/>
            <w:hideMark/>
          </w:tcPr>
          <w:p w:rsidR="00F04099" w:rsidRPr="007C5DA8" w:rsidRDefault="00F04099" w:rsidP="00F04099">
            <w:pPr>
              <w:pStyle w:val="Default"/>
              <w:jc w:val="center"/>
              <w:rPr>
                <w:b/>
              </w:rPr>
            </w:pPr>
            <w:r w:rsidRPr="007C5DA8">
              <w:rPr>
                <w:b/>
              </w:rPr>
              <w:t xml:space="preserve">Раздел I. ЖИЗНЬ ПЕРВОБЫТНЫХ ЛЮДЕЙ </w:t>
            </w:r>
          </w:p>
        </w:tc>
        <w:tc>
          <w:tcPr>
            <w:tcW w:w="1701" w:type="dxa"/>
            <w:shd w:val="clear" w:color="auto" w:fill="auto"/>
            <w:hideMark/>
          </w:tcPr>
          <w:p w:rsidR="00F04099" w:rsidRPr="007C5DA8" w:rsidRDefault="00F04099" w:rsidP="00245851">
            <w:pPr>
              <w:spacing w:after="0" w:line="240" w:lineRule="auto"/>
              <w:jc w:val="center"/>
              <w:rPr>
                <w:rFonts w:ascii="Times New Roman" w:eastAsia="Times New Roman" w:hAnsi="Times New Roman" w:cs="Times New Roman"/>
                <w:b/>
                <w:sz w:val="24"/>
                <w:szCs w:val="24"/>
                <w:lang w:eastAsia="ru-RU"/>
              </w:rPr>
            </w:pPr>
            <w:r w:rsidRPr="007C5DA8">
              <w:rPr>
                <w:rFonts w:ascii="Times New Roman" w:eastAsia="Times New Roman" w:hAnsi="Times New Roman" w:cs="Times New Roman"/>
                <w:b/>
                <w:sz w:val="24"/>
                <w:szCs w:val="24"/>
                <w:lang w:eastAsia="ru-RU"/>
              </w:rPr>
              <w:t>7</w:t>
            </w:r>
          </w:p>
        </w:tc>
      </w:tr>
      <w:tr w:rsidR="00F04099" w:rsidRPr="007C5DA8" w:rsidTr="00DA4033">
        <w:trPr>
          <w:trHeight w:val="415"/>
          <w:jc w:val="center"/>
        </w:trPr>
        <w:tc>
          <w:tcPr>
            <w:tcW w:w="1013" w:type="dxa"/>
          </w:tcPr>
          <w:p w:rsidR="00F04099" w:rsidRPr="007C5DA8" w:rsidRDefault="00F04099" w:rsidP="00DA4033">
            <w:pPr>
              <w:spacing w:after="0" w:line="240" w:lineRule="auto"/>
              <w:ind w:left="63" w:right="25" w:hanging="86"/>
              <w:jc w:val="right"/>
              <w:rPr>
                <w:rStyle w:val="c19"/>
                <w:rFonts w:ascii="Times New Roman" w:hAnsi="Times New Roman" w:cs="Times New Roman"/>
                <w:b/>
                <w:bCs/>
                <w:color w:val="000000"/>
                <w:sz w:val="24"/>
                <w:szCs w:val="24"/>
              </w:rPr>
            </w:pPr>
          </w:p>
        </w:tc>
        <w:tc>
          <w:tcPr>
            <w:tcW w:w="5847" w:type="dxa"/>
            <w:shd w:val="clear" w:color="auto" w:fill="auto"/>
            <w:hideMark/>
          </w:tcPr>
          <w:p w:rsidR="00F04099" w:rsidRPr="007C5DA8" w:rsidRDefault="00F04099" w:rsidP="00F04099">
            <w:pPr>
              <w:pStyle w:val="Default"/>
              <w:jc w:val="center"/>
              <w:rPr>
                <w:b/>
              </w:rPr>
            </w:pPr>
            <w:r w:rsidRPr="007C5DA8">
              <w:rPr>
                <w:b/>
              </w:rPr>
              <w:t xml:space="preserve">Тема 1. Первобытные собиратели и охотники </w:t>
            </w:r>
          </w:p>
        </w:tc>
        <w:tc>
          <w:tcPr>
            <w:tcW w:w="1701" w:type="dxa"/>
            <w:shd w:val="clear" w:color="auto" w:fill="auto"/>
            <w:hideMark/>
          </w:tcPr>
          <w:p w:rsidR="00F04099" w:rsidRPr="007C5DA8" w:rsidRDefault="00F04099" w:rsidP="00245851">
            <w:pPr>
              <w:spacing w:after="0" w:line="240" w:lineRule="auto"/>
              <w:jc w:val="center"/>
              <w:rPr>
                <w:rFonts w:ascii="Times New Roman" w:eastAsia="Times New Roman" w:hAnsi="Times New Roman" w:cs="Times New Roman"/>
                <w:b/>
                <w:sz w:val="24"/>
                <w:szCs w:val="24"/>
                <w:lang w:eastAsia="ru-RU"/>
              </w:rPr>
            </w:pPr>
            <w:r w:rsidRPr="007C5DA8">
              <w:rPr>
                <w:rFonts w:ascii="Times New Roman" w:eastAsia="Times New Roman" w:hAnsi="Times New Roman" w:cs="Times New Roman"/>
                <w:b/>
                <w:sz w:val="24"/>
                <w:szCs w:val="24"/>
                <w:lang w:eastAsia="ru-RU"/>
              </w:rPr>
              <w:t>3</w:t>
            </w:r>
          </w:p>
        </w:tc>
      </w:tr>
      <w:tr w:rsidR="00F04099" w:rsidRPr="007C5DA8" w:rsidTr="00DA4033">
        <w:trPr>
          <w:trHeight w:val="278"/>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color w:val="000000"/>
                <w:sz w:val="24"/>
                <w:szCs w:val="24"/>
                <w:lang w:eastAsia="ru-RU"/>
              </w:rPr>
            </w:pPr>
          </w:p>
        </w:tc>
        <w:tc>
          <w:tcPr>
            <w:tcW w:w="5847" w:type="dxa"/>
            <w:shd w:val="clear" w:color="auto" w:fill="auto"/>
            <w:noWrap/>
            <w:hideMark/>
          </w:tcPr>
          <w:p w:rsidR="00F04099" w:rsidRPr="007C5DA8" w:rsidRDefault="00F04099" w:rsidP="00F1371A">
            <w:pPr>
              <w:pStyle w:val="Default"/>
            </w:pPr>
            <w:r w:rsidRPr="007C5DA8">
              <w:t xml:space="preserve">Древнейшие люди.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269"/>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color w:val="000000"/>
                <w:sz w:val="24"/>
                <w:szCs w:val="24"/>
                <w:lang w:eastAsia="ru-RU"/>
              </w:rPr>
            </w:pPr>
          </w:p>
        </w:tc>
        <w:tc>
          <w:tcPr>
            <w:tcW w:w="5847" w:type="dxa"/>
            <w:shd w:val="clear" w:color="auto" w:fill="auto"/>
            <w:noWrap/>
            <w:hideMark/>
          </w:tcPr>
          <w:p w:rsidR="00F04099" w:rsidRPr="007C5DA8" w:rsidRDefault="00F04099" w:rsidP="00F1371A">
            <w:pPr>
              <w:pStyle w:val="Default"/>
            </w:pPr>
            <w:r w:rsidRPr="007C5DA8">
              <w:t xml:space="preserve">Родовые общины охотников и собирателей.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272"/>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color w:val="000000"/>
                <w:sz w:val="24"/>
                <w:szCs w:val="24"/>
                <w:lang w:eastAsia="ru-RU"/>
              </w:rPr>
            </w:pPr>
          </w:p>
        </w:tc>
        <w:tc>
          <w:tcPr>
            <w:tcW w:w="5847" w:type="dxa"/>
            <w:shd w:val="clear" w:color="auto" w:fill="auto"/>
            <w:noWrap/>
            <w:hideMark/>
          </w:tcPr>
          <w:p w:rsidR="00F04099" w:rsidRPr="007C5DA8" w:rsidRDefault="00F04099" w:rsidP="00F1371A">
            <w:pPr>
              <w:pStyle w:val="Default"/>
            </w:pPr>
            <w:r w:rsidRPr="007C5DA8">
              <w:t xml:space="preserve">Возникновение искусства и религиозных верований.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272"/>
          <w:jc w:val="center"/>
        </w:trPr>
        <w:tc>
          <w:tcPr>
            <w:tcW w:w="1013" w:type="dxa"/>
          </w:tcPr>
          <w:p w:rsidR="00F04099" w:rsidRPr="007C5DA8" w:rsidRDefault="00F04099" w:rsidP="00F04099">
            <w:pPr>
              <w:spacing w:after="0" w:line="240" w:lineRule="auto"/>
              <w:ind w:left="-23" w:right="25"/>
              <w:jc w:val="right"/>
              <w:rPr>
                <w:rFonts w:ascii="Times New Roman" w:eastAsia="Times New Roman" w:hAnsi="Times New Roman" w:cs="Times New Roman"/>
                <w:color w:val="000000"/>
                <w:sz w:val="24"/>
                <w:szCs w:val="24"/>
                <w:lang w:eastAsia="ru-RU"/>
              </w:rPr>
            </w:pPr>
          </w:p>
        </w:tc>
        <w:tc>
          <w:tcPr>
            <w:tcW w:w="5847" w:type="dxa"/>
            <w:shd w:val="clear" w:color="auto" w:fill="auto"/>
            <w:noWrap/>
            <w:hideMark/>
          </w:tcPr>
          <w:p w:rsidR="00F04099" w:rsidRPr="007C5DA8" w:rsidRDefault="00F04099" w:rsidP="00F1371A">
            <w:pPr>
              <w:pStyle w:val="Default"/>
            </w:pPr>
            <w:r w:rsidRPr="007C5DA8">
              <w:rPr>
                <w:b/>
              </w:rPr>
              <w:t>Тема 2. Первобытные земледельцы и скотоводы</w:t>
            </w:r>
          </w:p>
        </w:tc>
        <w:tc>
          <w:tcPr>
            <w:tcW w:w="1701" w:type="dxa"/>
            <w:shd w:val="clear" w:color="auto" w:fill="auto"/>
            <w:hideMark/>
          </w:tcPr>
          <w:p w:rsidR="00F04099" w:rsidRPr="007C5DA8" w:rsidRDefault="00F04099" w:rsidP="00245851">
            <w:pPr>
              <w:spacing w:after="0"/>
              <w:jc w:val="center"/>
              <w:rPr>
                <w:rFonts w:ascii="Times New Roman" w:eastAsia="Times New Roman" w:hAnsi="Times New Roman" w:cs="Times New Roman"/>
                <w:b/>
                <w:sz w:val="24"/>
                <w:szCs w:val="24"/>
                <w:lang w:eastAsia="ru-RU"/>
              </w:rPr>
            </w:pPr>
            <w:r w:rsidRPr="007C5DA8">
              <w:rPr>
                <w:rFonts w:ascii="Times New Roman" w:eastAsia="Times New Roman" w:hAnsi="Times New Roman" w:cs="Times New Roman"/>
                <w:b/>
                <w:sz w:val="24"/>
                <w:szCs w:val="24"/>
                <w:lang w:eastAsia="ru-RU"/>
              </w:rPr>
              <w:t>3</w:t>
            </w:r>
          </w:p>
        </w:tc>
      </w:tr>
      <w:tr w:rsidR="00F04099" w:rsidRPr="007C5DA8" w:rsidTr="00DA4033">
        <w:trPr>
          <w:trHeight w:val="262"/>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color w:val="000000"/>
                <w:sz w:val="24"/>
                <w:szCs w:val="24"/>
                <w:lang w:eastAsia="ru-RU"/>
              </w:rPr>
            </w:pPr>
          </w:p>
        </w:tc>
        <w:tc>
          <w:tcPr>
            <w:tcW w:w="5847" w:type="dxa"/>
            <w:shd w:val="clear" w:color="auto" w:fill="auto"/>
            <w:noWrap/>
            <w:hideMark/>
          </w:tcPr>
          <w:p w:rsidR="00F04099" w:rsidRPr="007C5DA8" w:rsidRDefault="00F04099" w:rsidP="00F1371A">
            <w:pPr>
              <w:pStyle w:val="Default"/>
            </w:pPr>
            <w:r w:rsidRPr="007C5DA8">
              <w:t xml:space="preserve">Возникновение земледелия и скотоводства.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265"/>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color w:val="000000"/>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Появление неравенства и знати.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412"/>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color w:val="000000"/>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Значение эпохи первобытности для человечества.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412"/>
          <w:jc w:val="center"/>
        </w:trPr>
        <w:tc>
          <w:tcPr>
            <w:tcW w:w="1013" w:type="dxa"/>
          </w:tcPr>
          <w:p w:rsidR="00F04099" w:rsidRPr="007C5DA8" w:rsidRDefault="00F04099" w:rsidP="00F04099">
            <w:pPr>
              <w:spacing w:after="0" w:line="240" w:lineRule="auto"/>
              <w:ind w:left="-23" w:right="25"/>
              <w:jc w:val="right"/>
              <w:rPr>
                <w:rFonts w:ascii="Times New Roman" w:eastAsia="Times New Roman" w:hAnsi="Times New Roman" w:cs="Times New Roman"/>
                <w:color w:val="000000"/>
                <w:sz w:val="24"/>
                <w:szCs w:val="24"/>
                <w:lang w:eastAsia="ru-RU"/>
              </w:rPr>
            </w:pPr>
          </w:p>
        </w:tc>
        <w:tc>
          <w:tcPr>
            <w:tcW w:w="5847" w:type="dxa"/>
            <w:shd w:val="clear" w:color="auto" w:fill="auto"/>
            <w:hideMark/>
          </w:tcPr>
          <w:p w:rsidR="00F04099" w:rsidRPr="007C5DA8" w:rsidRDefault="00F04099" w:rsidP="00F1371A">
            <w:pPr>
              <w:pStyle w:val="Default"/>
            </w:pPr>
            <w:r w:rsidRPr="007C5DA8">
              <w:rPr>
                <w:b/>
              </w:rPr>
              <w:t>Тема 3. Счёт лет в истории</w:t>
            </w:r>
          </w:p>
        </w:tc>
        <w:tc>
          <w:tcPr>
            <w:tcW w:w="1701" w:type="dxa"/>
            <w:shd w:val="clear" w:color="auto" w:fill="auto"/>
            <w:hideMark/>
          </w:tcPr>
          <w:p w:rsidR="00F04099" w:rsidRPr="007C5DA8" w:rsidRDefault="00F04099" w:rsidP="00245851">
            <w:pPr>
              <w:spacing w:after="0"/>
              <w:jc w:val="center"/>
              <w:rPr>
                <w:rFonts w:ascii="Times New Roman" w:eastAsia="Times New Roman" w:hAnsi="Times New Roman" w:cs="Times New Roman"/>
                <w:b/>
                <w:sz w:val="24"/>
                <w:szCs w:val="24"/>
                <w:lang w:eastAsia="ru-RU"/>
              </w:rPr>
            </w:pPr>
            <w:r w:rsidRPr="007C5DA8">
              <w:rPr>
                <w:rFonts w:ascii="Times New Roman" w:eastAsia="Times New Roman" w:hAnsi="Times New Roman" w:cs="Times New Roman"/>
                <w:b/>
                <w:sz w:val="24"/>
                <w:szCs w:val="24"/>
                <w:lang w:eastAsia="ru-RU"/>
              </w:rPr>
              <w:t>1</w:t>
            </w:r>
          </w:p>
        </w:tc>
      </w:tr>
      <w:tr w:rsidR="00DA4033" w:rsidRPr="007C5DA8" w:rsidTr="00DA4033">
        <w:trPr>
          <w:trHeight w:val="262"/>
          <w:jc w:val="center"/>
        </w:trPr>
        <w:tc>
          <w:tcPr>
            <w:tcW w:w="1013" w:type="dxa"/>
          </w:tcPr>
          <w:p w:rsidR="00DA4033" w:rsidRPr="007C5DA8" w:rsidRDefault="00DA4033" w:rsidP="008C1D99">
            <w:pPr>
              <w:pStyle w:val="a3"/>
              <w:numPr>
                <w:ilvl w:val="0"/>
                <w:numId w:val="4"/>
              </w:numPr>
              <w:spacing w:after="0" w:line="240" w:lineRule="auto"/>
              <w:ind w:left="63" w:right="25" w:hanging="86"/>
              <w:jc w:val="right"/>
              <w:rPr>
                <w:rFonts w:ascii="Times New Roman" w:eastAsia="Times New Roman" w:hAnsi="Times New Roman" w:cs="Times New Roman"/>
                <w:color w:val="000000"/>
                <w:sz w:val="24"/>
                <w:szCs w:val="24"/>
                <w:lang w:eastAsia="ru-RU"/>
              </w:rPr>
            </w:pPr>
          </w:p>
        </w:tc>
        <w:tc>
          <w:tcPr>
            <w:tcW w:w="5847" w:type="dxa"/>
            <w:shd w:val="clear" w:color="auto" w:fill="auto"/>
            <w:noWrap/>
            <w:hideMark/>
          </w:tcPr>
          <w:p w:rsidR="00DA4033" w:rsidRPr="007C5DA8" w:rsidRDefault="00F04099" w:rsidP="00245851">
            <w:pPr>
              <w:spacing w:after="0" w:line="240" w:lineRule="auto"/>
              <w:rPr>
                <w:rFonts w:ascii="Times New Roman" w:eastAsia="Times New Roman" w:hAnsi="Times New Roman" w:cs="Times New Roman"/>
                <w:color w:val="000000"/>
                <w:sz w:val="24"/>
                <w:szCs w:val="24"/>
                <w:lang w:eastAsia="ru-RU"/>
              </w:rPr>
            </w:pPr>
            <w:r w:rsidRPr="007C5DA8">
              <w:rPr>
                <w:sz w:val="24"/>
                <w:szCs w:val="24"/>
              </w:rPr>
              <w:t xml:space="preserve">Измерение времени по годам.  </w:t>
            </w:r>
          </w:p>
        </w:tc>
        <w:tc>
          <w:tcPr>
            <w:tcW w:w="1701" w:type="dxa"/>
            <w:shd w:val="clear" w:color="auto" w:fill="auto"/>
            <w:hideMark/>
          </w:tcPr>
          <w:p w:rsidR="00DA4033" w:rsidRPr="007C5DA8" w:rsidRDefault="00DA4033"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DA4033" w:rsidRPr="007C5DA8" w:rsidTr="00DA4033">
        <w:trPr>
          <w:trHeight w:val="262"/>
          <w:jc w:val="center"/>
        </w:trPr>
        <w:tc>
          <w:tcPr>
            <w:tcW w:w="1013" w:type="dxa"/>
          </w:tcPr>
          <w:p w:rsidR="00DA4033" w:rsidRPr="007C5DA8" w:rsidRDefault="00DA4033" w:rsidP="00DA4033">
            <w:pPr>
              <w:pStyle w:val="c109"/>
              <w:shd w:val="clear" w:color="auto" w:fill="FFFFFF"/>
              <w:spacing w:before="0" w:beforeAutospacing="0" w:after="0" w:afterAutospacing="0"/>
              <w:ind w:left="63" w:right="25" w:hanging="86"/>
              <w:jc w:val="right"/>
              <w:rPr>
                <w:rStyle w:val="c19"/>
                <w:b/>
                <w:bCs/>
                <w:color w:val="000000"/>
              </w:rPr>
            </w:pPr>
          </w:p>
        </w:tc>
        <w:tc>
          <w:tcPr>
            <w:tcW w:w="5847" w:type="dxa"/>
            <w:shd w:val="clear" w:color="auto" w:fill="auto"/>
            <w:noWrap/>
            <w:hideMark/>
          </w:tcPr>
          <w:p w:rsidR="00DA4033" w:rsidRPr="007C5DA8" w:rsidRDefault="00DA4033" w:rsidP="00245851">
            <w:pPr>
              <w:pStyle w:val="c109"/>
              <w:shd w:val="clear" w:color="auto" w:fill="FFFFFF"/>
              <w:spacing w:before="0" w:beforeAutospacing="0" w:after="0" w:afterAutospacing="0"/>
              <w:ind w:left="394"/>
              <w:rPr>
                <w:color w:val="000000"/>
              </w:rPr>
            </w:pPr>
            <w:r w:rsidRPr="007C5DA8">
              <w:rPr>
                <w:rStyle w:val="c19"/>
                <w:b/>
                <w:bCs/>
                <w:color w:val="000000"/>
              </w:rPr>
              <w:t>Древний Восток</w:t>
            </w:r>
          </w:p>
        </w:tc>
        <w:tc>
          <w:tcPr>
            <w:tcW w:w="1701" w:type="dxa"/>
            <w:shd w:val="clear" w:color="auto" w:fill="auto"/>
            <w:hideMark/>
          </w:tcPr>
          <w:p w:rsidR="00DA4033" w:rsidRPr="007C5DA8" w:rsidRDefault="00DA4033" w:rsidP="00245851">
            <w:pPr>
              <w:spacing w:after="0" w:line="240" w:lineRule="auto"/>
              <w:jc w:val="center"/>
              <w:rPr>
                <w:rFonts w:ascii="Times New Roman" w:eastAsia="Times New Roman" w:hAnsi="Times New Roman" w:cs="Times New Roman"/>
                <w:b/>
                <w:sz w:val="24"/>
                <w:szCs w:val="24"/>
                <w:lang w:eastAsia="ru-RU"/>
              </w:rPr>
            </w:pPr>
            <w:r w:rsidRPr="007C5DA8">
              <w:rPr>
                <w:rFonts w:ascii="Times New Roman" w:eastAsia="Times New Roman" w:hAnsi="Times New Roman" w:cs="Times New Roman"/>
                <w:b/>
                <w:sz w:val="24"/>
                <w:szCs w:val="24"/>
                <w:lang w:eastAsia="ru-RU"/>
              </w:rPr>
              <w:t>20</w:t>
            </w:r>
          </w:p>
        </w:tc>
      </w:tr>
      <w:tr w:rsidR="00F04099" w:rsidRPr="007C5DA8" w:rsidTr="00DA4033">
        <w:trPr>
          <w:trHeight w:val="252"/>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color w:val="000000"/>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Государство на берегах Нила.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256"/>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color w:val="000000"/>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Как жили земледельцы и ремесленники в Египте.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387"/>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color w:val="000000"/>
                <w:sz w:val="24"/>
                <w:szCs w:val="24"/>
                <w:lang w:eastAsia="ru-RU"/>
              </w:rPr>
            </w:pPr>
          </w:p>
        </w:tc>
        <w:tc>
          <w:tcPr>
            <w:tcW w:w="5847" w:type="dxa"/>
            <w:shd w:val="clear" w:color="auto" w:fill="auto"/>
            <w:noWrap/>
            <w:hideMark/>
          </w:tcPr>
          <w:p w:rsidR="00F04099" w:rsidRPr="007C5DA8" w:rsidRDefault="00F04099" w:rsidP="00F1371A">
            <w:pPr>
              <w:pStyle w:val="Default"/>
            </w:pPr>
            <w:r w:rsidRPr="007C5DA8">
              <w:t xml:space="preserve">Жизнь египетского вельможи.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280"/>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color w:val="000000"/>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Военные походы фараонов.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269"/>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color w:val="000000"/>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Религия древних египтян.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274"/>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color w:val="000000"/>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Искусство Древнего Египта.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263"/>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color w:val="000000"/>
                <w:sz w:val="24"/>
                <w:szCs w:val="24"/>
                <w:lang w:eastAsia="ru-RU"/>
              </w:rPr>
            </w:pPr>
          </w:p>
        </w:tc>
        <w:tc>
          <w:tcPr>
            <w:tcW w:w="5847" w:type="dxa"/>
            <w:shd w:val="clear" w:color="auto" w:fill="auto"/>
            <w:noWrap/>
            <w:hideMark/>
          </w:tcPr>
          <w:p w:rsidR="00F04099" w:rsidRPr="007C5DA8" w:rsidRDefault="00F04099" w:rsidP="00F1371A">
            <w:pPr>
              <w:pStyle w:val="Default"/>
            </w:pPr>
            <w:r w:rsidRPr="007C5DA8">
              <w:t xml:space="preserve">Письменность и знания древних египтян.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268"/>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color w:val="000000"/>
                <w:sz w:val="24"/>
                <w:szCs w:val="24"/>
                <w:lang w:eastAsia="ru-RU"/>
              </w:rPr>
            </w:pPr>
          </w:p>
        </w:tc>
        <w:tc>
          <w:tcPr>
            <w:tcW w:w="5847" w:type="dxa"/>
            <w:shd w:val="clear" w:color="auto" w:fill="auto"/>
            <w:noWrap/>
            <w:hideMark/>
          </w:tcPr>
          <w:p w:rsidR="00F04099" w:rsidRPr="007C5DA8" w:rsidRDefault="00F04099" w:rsidP="00F1371A">
            <w:pPr>
              <w:pStyle w:val="Default"/>
            </w:pPr>
            <w:r w:rsidRPr="007C5DA8">
              <w:t xml:space="preserve">Достижения древних египтян.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263"/>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color w:val="000000"/>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Древнее </w:t>
            </w:r>
            <w:proofErr w:type="spellStart"/>
            <w:r w:rsidRPr="007C5DA8">
              <w:t>Двуречье</w:t>
            </w:r>
            <w:proofErr w:type="spellEnd"/>
            <w:r w:rsidRPr="007C5DA8">
              <w:t xml:space="preserve">.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262"/>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color w:val="000000"/>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Хаммурапи и его законы.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407"/>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color w:val="000000"/>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Финикийские мореплаватели.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271"/>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color w:val="000000"/>
                <w:sz w:val="24"/>
                <w:szCs w:val="24"/>
                <w:lang w:eastAsia="ru-RU"/>
              </w:rPr>
            </w:pPr>
          </w:p>
        </w:tc>
        <w:tc>
          <w:tcPr>
            <w:tcW w:w="5847" w:type="dxa"/>
            <w:shd w:val="clear" w:color="auto" w:fill="auto"/>
            <w:noWrap/>
            <w:hideMark/>
          </w:tcPr>
          <w:p w:rsidR="00F04099" w:rsidRPr="007C5DA8" w:rsidRDefault="00F04099" w:rsidP="00F1371A">
            <w:pPr>
              <w:pStyle w:val="Default"/>
            </w:pPr>
            <w:r w:rsidRPr="007C5DA8">
              <w:t xml:space="preserve">Библейские сказания.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262"/>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color w:val="000000"/>
                <w:sz w:val="24"/>
                <w:szCs w:val="24"/>
                <w:lang w:eastAsia="ru-RU"/>
              </w:rPr>
            </w:pPr>
          </w:p>
        </w:tc>
        <w:tc>
          <w:tcPr>
            <w:tcW w:w="5847" w:type="dxa"/>
            <w:shd w:val="clear" w:color="auto" w:fill="auto"/>
            <w:noWrap/>
            <w:hideMark/>
          </w:tcPr>
          <w:p w:rsidR="00F04099" w:rsidRPr="007C5DA8" w:rsidRDefault="00F04099" w:rsidP="00F1371A">
            <w:pPr>
              <w:pStyle w:val="Default"/>
            </w:pPr>
            <w:r w:rsidRPr="007C5DA8">
              <w:t xml:space="preserve">Древнееврейское царство.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407"/>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color w:val="000000"/>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Ассирийская держава.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272"/>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color w:val="000000"/>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Персидская держава «царя царей».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261"/>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Природа и люди Древней Индии.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266"/>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Индийские касты.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269"/>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Чему учил китайский мудрец Конфуций.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260"/>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Первый властелин единого Китая.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263"/>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Вклад народов Древнего Востока </w:t>
            </w:r>
            <w:proofErr w:type="gramStart"/>
            <w:r w:rsidRPr="007C5DA8">
              <w:t>в</w:t>
            </w:r>
            <w:proofErr w:type="gramEnd"/>
            <w:r w:rsidRPr="007C5DA8">
              <w:t xml:space="preserve"> </w:t>
            </w:r>
          </w:p>
          <w:p w:rsidR="00F04099" w:rsidRPr="007C5DA8" w:rsidRDefault="00F04099" w:rsidP="00F1371A">
            <w:pPr>
              <w:pStyle w:val="Default"/>
            </w:pPr>
            <w:r w:rsidRPr="007C5DA8">
              <w:t xml:space="preserve">мировую историю и культуру.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263"/>
          <w:jc w:val="center"/>
        </w:trPr>
        <w:tc>
          <w:tcPr>
            <w:tcW w:w="1013" w:type="dxa"/>
          </w:tcPr>
          <w:p w:rsidR="00F04099" w:rsidRPr="007C5DA8" w:rsidRDefault="00F04099" w:rsidP="00DA4033">
            <w:pPr>
              <w:pStyle w:val="c109"/>
              <w:shd w:val="clear" w:color="auto" w:fill="FFFFFF"/>
              <w:spacing w:before="0" w:beforeAutospacing="0" w:after="0" w:afterAutospacing="0"/>
              <w:ind w:left="-23" w:right="25"/>
              <w:jc w:val="right"/>
              <w:rPr>
                <w:rStyle w:val="c19"/>
                <w:b/>
                <w:bCs/>
                <w:color w:val="000000"/>
              </w:rPr>
            </w:pPr>
          </w:p>
        </w:tc>
        <w:tc>
          <w:tcPr>
            <w:tcW w:w="5847" w:type="dxa"/>
            <w:shd w:val="clear" w:color="auto" w:fill="auto"/>
            <w:hideMark/>
          </w:tcPr>
          <w:p w:rsidR="00F04099" w:rsidRPr="007C5DA8" w:rsidRDefault="00F04099" w:rsidP="00245851">
            <w:pPr>
              <w:pStyle w:val="c109"/>
              <w:shd w:val="clear" w:color="auto" w:fill="FFFFFF"/>
              <w:spacing w:before="0" w:beforeAutospacing="0" w:after="0" w:afterAutospacing="0"/>
              <w:ind w:left="394"/>
            </w:pPr>
            <w:r w:rsidRPr="007C5DA8">
              <w:rPr>
                <w:rStyle w:val="c19"/>
                <w:b/>
                <w:bCs/>
                <w:color w:val="000000"/>
              </w:rPr>
              <w:t>Древняя Греция</w:t>
            </w:r>
          </w:p>
        </w:tc>
        <w:tc>
          <w:tcPr>
            <w:tcW w:w="1701" w:type="dxa"/>
            <w:shd w:val="clear" w:color="auto" w:fill="auto"/>
            <w:hideMark/>
          </w:tcPr>
          <w:p w:rsidR="00F04099" w:rsidRPr="007C5DA8" w:rsidRDefault="00F04099" w:rsidP="00F04099">
            <w:pPr>
              <w:spacing w:after="0" w:line="240" w:lineRule="auto"/>
              <w:jc w:val="center"/>
              <w:rPr>
                <w:rFonts w:ascii="Times New Roman" w:eastAsia="Times New Roman" w:hAnsi="Times New Roman" w:cs="Times New Roman"/>
                <w:b/>
                <w:sz w:val="24"/>
                <w:szCs w:val="24"/>
                <w:lang w:eastAsia="ru-RU"/>
              </w:rPr>
            </w:pPr>
            <w:r w:rsidRPr="007C5DA8">
              <w:rPr>
                <w:rFonts w:ascii="Times New Roman" w:eastAsia="Times New Roman" w:hAnsi="Times New Roman" w:cs="Times New Roman"/>
                <w:b/>
                <w:sz w:val="24"/>
                <w:szCs w:val="24"/>
                <w:lang w:eastAsia="ru-RU"/>
              </w:rPr>
              <w:t>21</w:t>
            </w:r>
          </w:p>
        </w:tc>
      </w:tr>
      <w:tr w:rsidR="00F04099" w:rsidRPr="007C5DA8" w:rsidTr="00DA4033">
        <w:trPr>
          <w:trHeight w:val="396"/>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Греки и критяне.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273"/>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Микены и Троя.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419"/>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Поэма Гомера «Илиада».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270"/>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Поэма Гомера «Одиссея».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273"/>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Религия древних греков.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264"/>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Земледельцы Аттики теряют землю и свободу.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409"/>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Зарождение демократии в Афинах.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274"/>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Древняя Спарта.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406"/>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Греческие колонии на берегах Средиземного и Чёрного морей.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273"/>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Олимпийские игры в древности.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273"/>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Победа греков над персами в Марафонской битве.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273"/>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Нашествие персидских войск на Элладу.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273"/>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В гаванях афинского порта Пирей.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273"/>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В городе богини Афины.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273"/>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В афинских школах и </w:t>
            </w:r>
            <w:proofErr w:type="spellStart"/>
            <w:r w:rsidRPr="007C5DA8">
              <w:t>гимнасиях</w:t>
            </w:r>
            <w:proofErr w:type="spellEnd"/>
            <w:r w:rsidRPr="007C5DA8">
              <w:t xml:space="preserve">.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273"/>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В афинском театре.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273"/>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Афинская демократия при Перикле.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273"/>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Города Эллады подчиняются Македонии.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273"/>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Поход Александра Македонского на Восток.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263"/>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В Александрии Египетской.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267"/>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Вклад древних эллинов </w:t>
            </w:r>
            <w:proofErr w:type="gramStart"/>
            <w:r w:rsidRPr="007C5DA8">
              <w:t>в</w:t>
            </w:r>
            <w:proofErr w:type="gramEnd"/>
            <w:r w:rsidRPr="007C5DA8">
              <w:t xml:space="preserve"> </w:t>
            </w:r>
          </w:p>
          <w:p w:rsidR="00F04099" w:rsidRPr="007C5DA8" w:rsidRDefault="00F04099" w:rsidP="00F1371A">
            <w:pPr>
              <w:pStyle w:val="Default"/>
            </w:pPr>
            <w:r w:rsidRPr="007C5DA8">
              <w:t xml:space="preserve">мировую культуру.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267"/>
          <w:jc w:val="center"/>
        </w:trPr>
        <w:tc>
          <w:tcPr>
            <w:tcW w:w="1013" w:type="dxa"/>
          </w:tcPr>
          <w:p w:rsidR="00F04099" w:rsidRPr="007C5DA8" w:rsidRDefault="00F04099" w:rsidP="00F04099">
            <w:pPr>
              <w:spacing w:after="0" w:line="240" w:lineRule="auto"/>
              <w:ind w:left="-23" w:right="25"/>
              <w:jc w:val="right"/>
              <w:rPr>
                <w:rFonts w:ascii="Times New Roman" w:eastAsia="Times New Roman" w:hAnsi="Times New Roman" w:cs="Times New Roman"/>
                <w:sz w:val="24"/>
                <w:szCs w:val="24"/>
                <w:lang w:eastAsia="ru-RU"/>
              </w:rPr>
            </w:pPr>
          </w:p>
        </w:tc>
        <w:tc>
          <w:tcPr>
            <w:tcW w:w="5847" w:type="dxa"/>
            <w:shd w:val="clear" w:color="auto" w:fill="auto"/>
            <w:hideMark/>
          </w:tcPr>
          <w:p w:rsidR="00F04099" w:rsidRPr="007C5DA8" w:rsidRDefault="00F04099" w:rsidP="00F1371A">
            <w:pPr>
              <w:pStyle w:val="c109"/>
              <w:shd w:val="clear" w:color="auto" w:fill="FFFFFF"/>
              <w:spacing w:before="0" w:beforeAutospacing="0" w:after="0" w:afterAutospacing="0"/>
              <w:ind w:left="394"/>
            </w:pPr>
            <w:r w:rsidRPr="007C5DA8">
              <w:rPr>
                <w:rStyle w:val="c19"/>
                <w:b/>
                <w:bCs/>
                <w:color w:val="000000"/>
              </w:rPr>
              <w:t>Древний Рим</w:t>
            </w:r>
          </w:p>
        </w:tc>
        <w:tc>
          <w:tcPr>
            <w:tcW w:w="1701" w:type="dxa"/>
            <w:shd w:val="clear" w:color="auto" w:fill="auto"/>
            <w:hideMark/>
          </w:tcPr>
          <w:p w:rsidR="00F04099" w:rsidRPr="007C5DA8" w:rsidRDefault="00F04099" w:rsidP="00F1371A">
            <w:pPr>
              <w:spacing w:after="0" w:line="240" w:lineRule="auto"/>
              <w:jc w:val="center"/>
              <w:rPr>
                <w:rFonts w:ascii="Times New Roman" w:eastAsia="Times New Roman" w:hAnsi="Times New Roman" w:cs="Times New Roman"/>
                <w:b/>
                <w:sz w:val="24"/>
                <w:szCs w:val="24"/>
                <w:lang w:eastAsia="ru-RU"/>
              </w:rPr>
            </w:pPr>
            <w:r w:rsidRPr="007C5DA8">
              <w:rPr>
                <w:rFonts w:ascii="Times New Roman" w:eastAsia="Times New Roman" w:hAnsi="Times New Roman" w:cs="Times New Roman"/>
                <w:b/>
                <w:sz w:val="24"/>
                <w:szCs w:val="24"/>
                <w:lang w:eastAsia="ru-RU"/>
              </w:rPr>
              <w:t>17</w:t>
            </w:r>
          </w:p>
        </w:tc>
      </w:tr>
      <w:tr w:rsidR="00F04099" w:rsidRPr="007C5DA8" w:rsidTr="00DA4033">
        <w:trPr>
          <w:trHeight w:val="270"/>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Древнейший Рим.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260"/>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Завоевание Римом Италии.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264"/>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Устройство Римской республики.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254"/>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Вторая война Рима с Карфагеном.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541"/>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Установление господства Рима во всём Средиземноморье.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393"/>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Рабство в Древнем Риме.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427"/>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Земельный закон братьев </w:t>
            </w:r>
            <w:proofErr w:type="spellStart"/>
            <w:r w:rsidRPr="007C5DA8">
              <w:t>Гракхов</w:t>
            </w:r>
            <w:proofErr w:type="spellEnd"/>
            <w:r w:rsidRPr="007C5DA8">
              <w:t xml:space="preserve">.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264"/>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Восстание Спартака.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409"/>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Единовластие Цезаря.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274"/>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Установление империи.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405"/>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sz w:val="24"/>
                <w:szCs w:val="24"/>
                <w:lang w:eastAsia="ru-RU"/>
              </w:rPr>
            </w:pPr>
          </w:p>
        </w:tc>
        <w:tc>
          <w:tcPr>
            <w:tcW w:w="5847" w:type="dxa"/>
            <w:shd w:val="clear" w:color="auto" w:fill="auto"/>
            <w:noWrap/>
            <w:hideMark/>
          </w:tcPr>
          <w:p w:rsidR="00F04099" w:rsidRPr="007C5DA8" w:rsidRDefault="00F04099" w:rsidP="00F1371A">
            <w:pPr>
              <w:pStyle w:val="Default"/>
            </w:pPr>
            <w:r w:rsidRPr="007C5DA8">
              <w:t xml:space="preserve">Соседи Римской империи.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283"/>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В Риме при императоре Нероне.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274"/>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Первые христиане и их учение.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264"/>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Расцвет Римской империи во II в. н. э.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410"/>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Вечный город и его жители.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415"/>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Римская империя при Константине.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421"/>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sz w:val="24"/>
                <w:szCs w:val="24"/>
                <w:lang w:eastAsia="ru-RU"/>
              </w:rPr>
            </w:pPr>
          </w:p>
        </w:tc>
        <w:tc>
          <w:tcPr>
            <w:tcW w:w="5847" w:type="dxa"/>
            <w:shd w:val="clear" w:color="auto" w:fill="auto"/>
            <w:hideMark/>
          </w:tcPr>
          <w:p w:rsidR="00F04099" w:rsidRPr="007C5DA8" w:rsidRDefault="00F04099" w:rsidP="00F1371A">
            <w:pPr>
              <w:pStyle w:val="Default"/>
            </w:pPr>
            <w:r w:rsidRPr="007C5DA8">
              <w:t xml:space="preserve">Взятие Рима варварами. </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272"/>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sz w:val="24"/>
                <w:szCs w:val="24"/>
                <w:lang w:eastAsia="ru-RU"/>
              </w:rPr>
            </w:pPr>
          </w:p>
        </w:tc>
        <w:tc>
          <w:tcPr>
            <w:tcW w:w="5847" w:type="dxa"/>
            <w:shd w:val="clear" w:color="auto" w:fill="auto"/>
            <w:hideMark/>
          </w:tcPr>
          <w:p w:rsidR="00F04099" w:rsidRPr="007C5DA8" w:rsidRDefault="007C5DA8" w:rsidP="00245851">
            <w:pPr>
              <w:spacing w:after="0" w:line="240" w:lineRule="auto"/>
              <w:rPr>
                <w:rFonts w:ascii="Times New Roman" w:eastAsia="Times New Roman" w:hAnsi="Times New Roman" w:cs="Times New Roman"/>
                <w:sz w:val="24"/>
                <w:szCs w:val="24"/>
                <w:lang w:eastAsia="ru-RU"/>
              </w:rPr>
            </w:pPr>
            <w:r w:rsidRPr="007C5DA8">
              <w:rPr>
                <w:rFonts w:ascii="Times New Roman" w:hAnsi="Times New Roman" w:cs="Times New Roman"/>
                <w:sz w:val="24"/>
                <w:szCs w:val="24"/>
              </w:rPr>
              <w:t>Признаки цивилизации Греции и Рима.</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r w:rsidR="00F04099" w:rsidRPr="007C5DA8" w:rsidTr="00DA4033">
        <w:trPr>
          <w:trHeight w:val="261"/>
          <w:jc w:val="center"/>
        </w:trPr>
        <w:tc>
          <w:tcPr>
            <w:tcW w:w="1013" w:type="dxa"/>
          </w:tcPr>
          <w:p w:rsidR="00F04099" w:rsidRPr="007C5DA8" w:rsidRDefault="00F04099" w:rsidP="008C1D99">
            <w:pPr>
              <w:pStyle w:val="a3"/>
              <w:numPr>
                <w:ilvl w:val="0"/>
                <w:numId w:val="4"/>
              </w:numPr>
              <w:spacing w:after="0" w:line="240" w:lineRule="auto"/>
              <w:ind w:left="63" w:right="25" w:hanging="86"/>
              <w:jc w:val="right"/>
              <w:rPr>
                <w:rFonts w:ascii="Times New Roman" w:eastAsia="Times New Roman" w:hAnsi="Times New Roman" w:cs="Times New Roman"/>
                <w:sz w:val="24"/>
                <w:szCs w:val="24"/>
                <w:lang w:eastAsia="ru-RU"/>
              </w:rPr>
            </w:pPr>
          </w:p>
        </w:tc>
        <w:tc>
          <w:tcPr>
            <w:tcW w:w="5847" w:type="dxa"/>
            <w:shd w:val="clear" w:color="auto" w:fill="auto"/>
            <w:hideMark/>
          </w:tcPr>
          <w:p w:rsidR="00F04099" w:rsidRPr="007C5DA8" w:rsidRDefault="007C5DA8" w:rsidP="00245851">
            <w:pPr>
              <w:spacing w:after="0" w:line="240" w:lineRule="auto"/>
              <w:rPr>
                <w:rFonts w:ascii="Times New Roman" w:eastAsia="Times New Roman" w:hAnsi="Times New Roman" w:cs="Times New Roman"/>
                <w:sz w:val="24"/>
                <w:szCs w:val="24"/>
                <w:lang w:eastAsia="ru-RU"/>
              </w:rPr>
            </w:pPr>
            <w:r w:rsidRPr="007C5DA8">
              <w:rPr>
                <w:rFonts w:ascii="Times New Roman" w:hAnsi="Times New Roman" w:cs="Times New Roman"/>
                <w:sz w:val="24"/>
                <w:szCs w:val="24"/>
              </w:rPr>
              <w:t>Признаки цивилизации Греции и Рима.</w:t>
            </w:r>
          </w:p>
        </w:tc>
        <w:tc>
          <w:tcPr>
            <w:tcW w:w="1701" w:type="dxa"/>
            <w:shd w:val="clear" w:color="auto" w:fill="auto"/>
            <w:hideMark/>
          </w:tcPr>
          <w:p w:rsidR="00F04099" w:rsidRPr="007C5DA8" w:rsidRDefault="00F04099" w:rsidP="00245851">
            <w:pPr>
              <w:spacing w:after="0"/>
              <w:jc w:val="center"/>
              <w:rPr>
                <w:sz w:val="24"/>
                <w:szCs w:val="24"/>
              </w:rPr>
            </w:pPr>
            <w:r w:rsidRPr="007C5DA8">
              <w:rPr>
                <w:rFonts w:ascii="Times New Roman" w:eastAsia="Times New Roman" w:hAnsi="Times New Roman" w:cs="Times New Roman"/>
                <w:sz w:val="24"/>
                <w:szCs w:val="24"/>
                <w:lang w:eastAsia="ru-RU"/>
              </w:rPr>
              <w:t>1</w:t>
            </w:r>
          </w:p>
        </w:tc>
      </w:tr>
    </w:tbl>
    <w:p w:rsidR="00EF0F54" w:rsidRDefault="00EF0F54" w:rsidP="00A54BB4">
      <w:pPr>
        <w:pStyle w:val="a7"/>
        <w:spacing w:before="0" w:beforeAutospacing="0" w:after="0" w:afterAutospacing="0"/>
        <w:jc w:val="center"/>
        <w:rPr>
          <w:b/>
          <w:color w:val="000000"/>
        </w:rPr>
      </w:pPr>
    </w:p>
    <w:p w:rsidR="00EC0367" w:rsidRDefault="00EC0367" w:rsidP="00EC0367">
      <w:pPr>
        <w:pStyle w:val="a7"/>
        <w:spacing w:before="0" w:beforeAutospacing="0" w:after="0" w:afterAutospacing="0"/>
        <w:jc w:val="center"/>
        <w:rPr>
          <w:b/>
          <w:color w:val="000000"/>
        </w:rPr>
      </w:pPr>
      <w:r>
        <w:rPr>
          <w:b/>
          <w:color w:val="000000"/>
        </w:rPr>
        <w:t>6 класс:</w:t>
      </w:r>
    </w:p>
    <w:p w:rsidR="00C8454D" w:rsidRDefault="00C8454D" w:rsidP="00EC0367">
      <w:pPr>
        <w:pStyle w:val="a7"/>
        <w:spacing w:before="0" w:beforeAutospacing="0" w:after="0" w:afterAutospacing="0"/>
        <w:jc w:val="center"/>
        <w:rPr>
          <w:b/>
          <w:color w:val="00000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812"/>
        <w:gridCol w:w="1701"/>
      </w:tblGrid>
      <w:tr w:rsidR="00C8454D" w:rsidRPr="00135D14" w:rsidTr="004E6671">
        <w:tc>
          <w:tcPr>
            <w:tcW w:w="992"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 урока</w:t>
            </w:r>
          </w:p>
        </w:tc>
        <w:tc>
          <w:tcPr>
            <w:tcW w:w="5812"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тема</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часы</w:t>
            </w:r>
          </w:p>
        </w:tc>
      </w:tr>
      <w:tr w:rsidR="00C8454D" w:rsidRPr="00135D14" w:rsidTr="004E6671">
        <w:tc>
          <w:tcPr>
            <w:tcW w:w="992" w:type="dxa"/>
          </w:tcPr>
          <w:p w:rsidR="00C8454D" w:rsidRPr="00135D14" w:rsidRDefault="00C8454D" w:rsidP="004E6671">
            <w:pPr>
              <w:spacing w:after="0" w:line="240" w:lineRule="auto"/>
              <w:rPr>
                <w:rFonts w:ascii="Times New Roman" w:hAnsi="Times New Roman" w:cs="Times New Roman"/>
                <w:b/>
                <w:sz w:val="24"/>
                <w:szCs w:val="24"/>
                <w:lang w:eastAsia="ar-SA"/>
              </w:rPr>
            </w:pPr>
          </w:p>
        </w:tc>
        <w:tc>
          <w:tcPr>
            <w:tcW w:w="5812" w:type="dxa"/>
          </w:tcPr>
          <w:p w:rsidR="00C8454D" w:rsidRPr="00135D14" w:rsidRDefault="00C8454D" w:rsidP="004E6671">
            <w:pPr>
              <w:spacing w:after="0" w:line="240" w:lineRule="auto"/>
              <w:jc w:val="center"/>
              <w:rPr>
                <w:rFonts w:ascii="Times New Roman" w:hAnsi="Times New Roman" w:cs="Times New Roman"/>
                <w:b/>
                <w:sz w:val="24"/>
                <w:szCs w:val="24"/>
                <w:lang w:eastAsia="ar-SA"/>
              </w:rPr>
            </w:pPr>
            <w:r w:rsidRPr="00135D14">
              <w:rPr>
                <w:rFonts w:ascii="Times New Roman" w:eastAsia="Times New Roman" w:hAnsi="Times New Roman" w:cs="Times New Roman"/>
                <w:b/>
                <w:sz w:val="24"/>
                <w:szCs w:val="24"/>
                <w:lang w:eastAsia="ru-RU"/>
              </w:rPr>
              <w:t>Всеобщая история. История Средних веков</w:t>
            </w:r>
          </w:p>
        </w:tc>
        <w:tc>
          <w:tcPr>
            <w:tcW w:w="1701" w:type="dxa"/>
          </w:tcPr>
          <w:p w:rsidR="00C8454D" w:rsidRPr="00135D14" w:rsidRDefault="00C8454D" w:rsidP="004E6671">
            <w:pPr>
              <w:spacing w:after="0" w:line="240" w:lineRule="auto"/>
              <w:jc w:val="center"/>
              <w:rPr>
                <w:rFonts w:ascii="Times New Roman" w:hAnsi="Times New Roman" w:cs="Times New Roman"/>
                <w:b/>
                <w:sz w:val="24"/>
                <w:szCs w:val="24"/>
                <w:lang w:eastAsia="ar-SA"/>
              </w:rPr>
            </w:pPr>
            <w:r w:rsidRPr="00135D14">
              <w:rPr>
                <w:rFonts w:ascii="Times New Roman" w:hAnsi="Times New Roman" w:cs="Times New Roman"/>
                <w:b/>
                <w:sz w:val="24"/>
                <w:szCs w:val="24"/>
                <w:lang w:eastAsia="ar-SA"/>
              </w:rPr>
              <w:t>28</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spacing w:after="0" w:line="240" w:lineRule="auto"/>
              <w:rPr>
                <w:rFonts w:ascii="Times New Roman" w:eastAsia="Times New Roman" w:hAnsi="Times New Roman" w:cs="Times New Roman"/>
                <w:sz w:val="24"/>
                <w:szCs w:val="24"/>
                <w:lang w:eastAsia="ru-RU"/>
              </w:rPr>
            </w:pPr>
            <w:r w:rsidRPr="00135D14">
              <w:rPr>
                <w:rFonts w:ascii="Times New Roman" w:hAnsi="Times New Roman" w:cs="Times New Roman"/>
                <w:sz w:val="24"/>
                <w:szCs w:val="24"/>
              </w:rPr>
              <w:t>Введение. Живое Средневековье.</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4E6671">
            <w:pPr>
              <w:pStyle w:val="a3"/>
              <w:spacing w:after="0" w:line="240" w:lineRule="auto"/>
              <w:ind w:left="360"/>
              <w:rPr>
                <w:rFonts w:ascii="Times New Roman" w:hAnsi="Times New Roman" w:cs="Times New Roman"/>
                <w:sz w:val="24"/>
                <w:szCs w:val="24"/>
                <w:lang w:eastAsia="ar-SA"/>
              </w:rPr>
            </w:pPr>
          </w:p>
        </w:tc>
        <w:tc>
          <w:tcPr>
            <w:tcW w:w="5812" w:type="dxa"/>
          </w:tcPr>
          <w:p w:rsidR="00C8454D" w:rsidRPr="00135D14" w:rsidRDefault="00C8454D" w:rsidP="004E6671">
            <w:pPr>
              <w:spacing w:after="0" w:line="240" w:lineRule="auto"/>
              <w:rPr>
                <w:rFonts w:ascii="Times New Roman" w:hAnsi="Times New Roman" w:cs="Times New Roman"/>
                <w:sz w:val="24"/>
                <w:szCs w:val="24"/>
              </w:rPr>
            </w:pPr>
            <w:r w:rsidRPr="00135D14">
              <w:rPr>
                <w:rFonts w:ascii="Times New Roman" w:hAnsi="Times New Roman" w:cs="Times New Roman"/>
                <w:b/>
                <w:sz w:val="24"/>
                <w:szCs w:val="24"/>
              </w:rPr>
              <w:t>Тема 1. Становление средневековой Европы (VI—XI вв.)  (4 ч.)</w:t>
            </w:r>
          </w:p>
        </w:tc>
        <w:tc>
          <w:tcPr>
            <w:tcW w:w="1701" w:type="dxa"/>
          </w:tcPr>
          <w:p w:rsidR="00C8454D" w:rsidRPr="00135D14" w:rsidRDefault="00C8454D" w:rsidP="004E6671">
            <w:pPr>
              <w:spacing w:after="0" w:line="240" w:lineRule="auto"/>
              <w:jc w:val="center"/>
              <w:rPr>
                <w:rFonts w:ascii="Times New Roman" w:hAnsi="Times New Roman" w:cs="Times New Roman"/>
                <w:b/>
                <w:sz w:val="24"/>
                <w:szCs w:val="24"/>
                <w:lang w:eastAsia="ar-SA"/>
              </w:rPr>
            </w:pPr>
            <w:r w:rsidRPr="00135D14">
              <w:rPr>
                <w:rFonts w:ascii="Times New Roman" w:hAnsi="Times New Roman" w:cs="Times New Roman"/>
                <w:b/>
                <w:sz w:val="24"/>
                <w:szCs w:val="24"/>
                <w:lang w:eastAsia="ar-SA"/>
              </w:rPr>
              <w:t>4</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Образование варварских королевств. Государство франков и христианская церковь в VI-VIII вв.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Возникновение и распад империи Карла Великого.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Феодальная раздробленность Западной Европы в IX-XI веках.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Англия в раннее Средневековье.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4E6671">
            <w:pPr>
              <w:pStyle w:val="a3"/>
              <w:spacing w:after="0" w:line="240" w:lineRule="auto"/>
              <w:ind w:left="360"/>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b/>
                <w:color w:val="auto"/>
              </w:rPr>
              <w:t xml:space="preserve">Тема 2. Византийская империя и славяне в VI—XI вв.  </w:t>
            </w:r>
          </w:p>
        </w:tc>
        <w:tc>
          <w:tcPr>
            <w:tcW w:w="1701" w:type="dxa"/>
          </w:tcPr>
          <w:p w:rsidR="00C8454D" w:rsidRPr="00135D14" w:rsidRDefault="00C8454D" w:rsidP="004E6671">
            <w:pPr>
              <w:spacing w:after="0" w:line="240" w:lineRule="auto"/>
              <w:jc w:val="center"/>
              <w:rPr>
                <w:rFonts w:ascii="Times New Roman" w:hAnsi="Times New Roman" w:cs="Times New Roman"/>
                <w:b/>
                <w:sz w:val="24"/>
                <w:szCs w:val="24"/>
                <w:lang w:eastAsia="ar-SA"/>
              </w:rPr>
            </w:pPr>
            <w:r w:rsidRPr="00135D14">
              <w:rPr>
                <w:rFonts w:ascii="Times New Roman" w:hAnsi="Times New Roman" w:cs="Times New Roman"/>
                <w:b/>
                <w:sz w:val="24"/>
                <w:szCs w:val="24"/>
                <w:lang w:eastAsia="ar-SA"/>
              </w:rPr>
              <w:t>2</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Византия при Юстиниане. Борьба империи с внешними врагами. Культура Византии.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Образование славянских государств.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4E6671">
            <w:pPr>
              <w:pStyle w:val="a3"/>
              <w:spacing w:after="0" w:line="240" w:lineRule="auto"/>
              <w:ind w:left="360"/>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b/>
                <w:color w:val="auto"/>
              </w:rPr>
              <w:t xml:space="preserve">Тема 3. Арабы в VI—XI вв.  </w:t>
            </w:r>
          </w:p>
        </w:tc>
        <w:tc>
          <w:tcPr>
            <w:tcW w:w="1701" w:type="dxa"/>
          </w:tcPr>
          <w:p w:rsidR="00C8454D" w:rsidRPr="00135D14" w:rsidRDefault="00C8454D" w:rsidP="004E6671">
            <w:pPr>
              <w:spacing w:after="0" w:line="240" w:lineRule="auto"/>
              <w:jc w:val="center"/>
              <w:rPr>
                <w:rFonts w:ascii="Times New Roman" w:hAnsi="Times New Roman" w:cs="Times New Roman"/>
                <w:b/>
                <w:sz w:val="24"/>
                <w:szCs w:val="24"/>
                <w:lang w:eastAsia="ar-SA"/>
              </w:rPr>
            </w:pPr>
            <w:r w:rsidRPr="00135D14">
              <w:rPr>
                <w:rFonts w:ascii="Times New Roman" w:hAnsi="Times New Roman" w:cs="Times New Roman"/>
                <w:b/>
                <w:sz w:val="24"/>
                <w:szCs w:val="24"/>
                <w:lang w:eastAsia="ar-SA"/>
              </w:rPr>
              <w:t>1</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spacing w:after="0" w:line="240" w:lineRule="auto"/>
              <w:rPr>
                <w:rFonts w:ascii="Times New Roman" w:eastAsia="Times New Roman" w:hAnsi="Times New Roman" w:cs="Times New Roman"/>
                <w:sz w:val="24"/>
                <w:szCs w:val="24"/>
                <w:lang w:eastAsia="ru-RU"/>
              </w:rPr>
            </w:pPr>
            <w:r w:rsidRPr="00135D14">
              <w:rPr>
                <w:rFonts w:ascii="Times New Roman" w:hAnsi="Times New Roman" w:cs="Times New Roman"/>
                <w:sz w:val="24"/>
                <w:szCs w:val="24"/>
              </w:rPr>
              <w:t>Возникновение ислама. Арабский халифат и его распад. Культура стран халифата.</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4E6671">
            <w:pPr>
              <w:pStyle w:val="a3"/>
              <w:spacing w:after="0" w:line="240" w:lineRule="auto"/>
              <w:ind w:left="360"/>
              <w:rPr>
                <w:rFonts w:ascii="Times New Roman" w:hAnsi="Times New Roman" w:cs="Times New Roman"/>
                <w:sz w:val="24"/>
                <w:szCs w:val="24"/>
                <w:lang w:eastAsia="ar-SA"/>
              </w:rPr>
            </w:pPr>
          </w:p>
        </w:tc>
        <w:tc>
          <w:tcPr>
            <w:tcW w:w="5812" w:type="dxa"/>
          </w:tcPr>
          <w:p w:rsidR="00C8454D" w:rsidRPr="00135D14" w:rsidRDefault="00C8454D" w:rsidP="004E6671">
            <w:pPr>
              <w:spacing w:after="0" w:line="240" w:lineRule="auto"/>
              <w:rPr>
                <w:rFonts w:ascii="Times New Roman" w:hAnsi="Times New Roman" w:cs="Times New Roman"/>
                <w:sz w:val="24"/>
                <w:szCs w:val="24"/>
              </w:rPr>
            </w:pPr>
            <w:r w:rsidRPr="00135D14">
              <w:rPr>
                <w:rFonts w:ascii="Times New Roman" w:hAnsi="Times New Roman" w:cs="Times New Roman"/>
                <w:b/>
                <w:sz w:val="24"/>
                <w:szCs w:val="24"/>
              </w:rPr>
              <w:t xml:space="preserve">Тема 4. Феодалы и крестьяне </w:t>
            </w:r>
          </w:p>
        </w:tc>
        <w:tc>
          <w:tcPr>
            <w:tcW w:w="1701" w:type="dxa"/>
          </w:tcPr>
          <w:p w:rsidR="00C8454D" w:rsidRPr="00135D14" w:rsidRDefault="00C8454D" w:rsidP="004E6671">
            <w:pPr>
              <w:spacing w:after="0" w:line="240" w:lineRule="auto"/>
              <w:jc w:val="center"/>
              <w:rPr>
                <w:rFonts w:ascii="Times New Roman" w:hAnsi="Times New Roman" w:cs="Times New Roman"/>
                <w:b/>
                <w:sz w:val="24"/>
                <w:szCs w:val="24"/>
                <w:lang w:eastAsia="ar-SA"/>
              </w:rPr>
            </w:pPr>
            <w:r w:rsidRPr="00135D14">
              <w:rPr>
                <w:rFonts w:ascii="Times New Roman" w:hAnsi="Times New Roman" w:cs="Times New Roman"/>
                <w:b/>
                <w:sz w:val="24"/>
                <w:szCs w:val="24"/>
                <w:lang w:eastAsia="ar-SA"/>
              </w:rPr>
              <w:t>2</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Средневековая деревня и её обитатели.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В рыцарском замке.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4E6671">
            <w:pPr>
              <w:pStyle w:val="a3"/>
              <w:spacing w:after="0" w:line="240" w:lineRule="auto"/>
              <w:ind w:left="360"/>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b/>
                <w:color w:val="auto"/>
              </w:rPr>
              <w:t xml:space="preserve">Тема 5. Средневековый город в Западной и Центральной Европе </w:t>
            </w:r>
          </w:p>
        </w:tc>
        <w:tc>
          <w:tcPr>
            <w:tcW w:w="1701" w:type="dxa"/>
          </w:tcPr>
          <w:p w:rsidR="00C8454D" w:rsidRPr="003711D0" w:rsidRDefault="00C8454D" w:rsidP="004E6671">
            <w:pPr>
              <w:spacing w:after="0" w:line="240" w:lineRule="auto"/>
              <w:jc w:val="center"/>
              <w:rPr>
                <w:rFonts w:ascii="Times New Roman" w:hAnsi="Times New Roman" w:cs="Times New Roman"/>
                <w:b/>
                <w:sz w:val="24"/>
                <w:szCs w:val="24"/>
                <w:lang w:eastAsia="ar-SA"/>
              </w:rPr>
            </w:pPr>
            <w:r w:rsidRPr="003711D0">
              <w:rPr>
                <w:rFonts w:ascii="Times New Roman" w:hAnsi="Times New Roman" w:cs="Times New Roman"/>
                <w:b/>
                <w:sz w:val="24"/>
                <w:szCs w:val="24"/>
                <w:lang w:eastAsia="ar-SA"/>
              </w:rPr>
              <w:t>2</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Формирование средневековых городов. Горожане и их образ жизни.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Торговля в Средние века.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4E6671">
            <w:pPr>
              <w:pStyle w:val="a3"/>
              <w:spacing w:after="0" w:line="240" w:lineRule="auto"/>
              <w:ind w:left="360"/>
              <w:rPr>
                <w:rFonts w:ascii="Times New Roman" w:hAnsi="Times New Roman" w:cs="Times New Roman"/>
                <w:sz w:val="24"/>
                <w:szCs w:val="24"/>
                <w:lang w:eastAsia="ar-SA"/>
              </w:rPr>
            </w:pPr>
          </w:p>
        </w:tc>
        <w:tc>
          <w:tcPr>
            <w:tcW w:w="5812" w:type="dxa"/>
          </w:tcPr>
          <w:p w:rsidR="00C8454D" w:rsidRPr="00135D14" w:rsidRDefault="00C8454D" w:rsidP="004E6671">
            <w:pPr>
              <w:spacing w:after="0" w:line="240" w:lineRule="auto"/>
              <w:rPr>
                <w:rFonts w:ascii="Times New Roman" w:eastAsia="Times New Roman" w:hAnsi="Times New Roman" w:cs="Times New Roman"/>
                <w:sz w:val="24"/>
                <w:szCs w:val="24"/>
                <w:lang w:eastAsia="ru-RU"/>
              </w:rPr>
            </w:pPr>
            <w:r w:rsidRPr="00135D14">
              <w:rPr>
                <w:rFonts w:ascii="Times New Roman" w:hAnsi="Times New Roman" w:cs="Times New Roman"/>
                <w:b/>
                <w:sz w:val="24"/>
                <w:szCs w:val="24"/>
              </w:rPr>
              <w:t xml:space="preserve">Тема 6. Католическая церковь в XI—XIII вв. </w:t>
            </w:r>
          </w:p>
        </w:tc>
        <w:tc>
          <w:tcPr>
            <w:tcW w:w="1701" w:type="dxa"/>
          </w:tcPr>
          <w:p w:rsidR="00C8454D" w:rsidRPr="00135D14" w:rsidRDefault="00C8454D" w:rsidP="004E6671">
            <w:pPr>
              <w:spacing w:after="0" w:line="240" w:lineRule="auto"/>
              <w:jc w:val="center"/>
              <w:rPr>
                <w:rFonts w:ascii="Times New Roman" w:hAnsi="Times New Roman" w:cs="Times New Roman"/>
                <w:b/>
                <w:sz w:val="24"/>
                <w:szCs w:val="24"/>
                <w:lang w:eastAsia="ar-SA"/>
              </w:rPr>
            </w:pPr>
            <w:r w:rsidRPr="00135D14">
              <w:rPr>
                <w:rFonts w:ascii="Times New Roman" w:hAnsi="Times New Roman" w:cs="Times New Roman"/>
                <w:b/>
                <w:sz w:val="24"/>
                <w:szCs w:val="24"/>
                <w:lang w:eastAsia="ar-SA"/>
              </w:rPr>
              <w:t>2</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Могущество папской власти. Католическая церковь и еретики.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Крестовые походы.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4E6671">
            <w:pPr>
              <w:pStyle w:val="a3"/>
              <w:spacing w:after="0" w:line="240" w:lineRule="auto"/>
              <w:ind w:left="360"/>
              <w:rPr>
                <w:rFonts w:ascii="Times New Roman" w:hAnsi="Times New Roman" w:cs="Times New Roman"/>
                <w:sz w:val="24"/>
                <w:szCs w:val="24"/>
                <w:lang w:eastAsia="ar-SA"/>
              </w:rPr>
            </w:pPr>
          </w:p>
        </w:tc>
        <w:tc>
          <w:tcPr>
            <w:tcW w:w="5812" w:type="dxa"/>
          </w:tcPr>
          <w:p w:rsidR="00C8454D" w:rsidRPr="00135D14" w:rsidRDefault="00C8454D" w:rsidP="004E6671">
            <w:pPr>
              <w:spacing w:after="0" w:line="240" w:lineRule="auto"/>
              <w:rPr>
                <w:rFonts w:ascii="Times New Roman" w:eastAsia="Times New Roman" w:hAnsi="Times New Roman" w:cs="Times New Roman"/>
                <w:sz w:val="24"/>
                <w:szCs w:val="24"/>
                <w:lang w:eastAsia="ru-RU"/>
              </w:rPr>
            </w:pPr>
            <w:r w:rsidRPr="00135D14">
              <w:rPr>
                <w:rFonts w:ascii="Times New Roman" w:hAnsi="Times New Roman" w:cs="Times New Roman"/>
                <w:b/>
                <w:sz w:val="24"/>
                <w:szCs w:val="24"/>
              </w:rPr>
              <w:t>Тема 7. Образование централизованных госуда</w:t>
            </w:r>
            <w:proofErr w:type="gramStart"/>
            <w:r w:rsidRPr="00135D14">
              <w:rPr>
                <w:rFonts w:ascii="Times New Roman" w:hAnsi="Times New Roman" w:cs="Times New Roman"/>
                <w:b/>
                <w:sz w:val="24"/>
                <w:szCs w:val="24"/>
              </w:rPr>
              <w:t>рств в З</w:t>
            </w:r>
            <w:proofErr w:type="gramEnd"/>
            <w:r w:rsidRPr="00135D14">
              <w:rPr>
                <w:rFonts w:ascii="Times New Roman" w:hAnsi="Times New Roman" w:cs="Times New Roman"/>
                <w:b/>
                <w:sz w:val="24"/>
                <w:szCs w:val="24"/>
              </w:rPr>
              <w:t xml:space="preserve">ападной Европе (XI—XV вв.)  </w:t>
            </w:r>
          </w:p>
        </w:tc>
        <w:tc>
          <w:tcPr>
            <w:tcW w:w="1701" w:type="dxa"/>
          </w:tcPr>
          <w:p w:rsidR="00C8454D" w:rsidRPr="00135D14" w:rsidRDefault="00C8454D" w:rsidP="004E6671">
            <w:pPr>
              <w:spacing w:after="0" w:line="240" w:lineRule="auto"/>
              <w:jc w:val="center"/>
              <w:rPr>
                <w:rFonts w:ascii="Times New Roman" w:hAnsi="Times New Roman" w:cs="Times New Roman"/>
                <w:b/>
                <w:sz w:val="24"/>
                <w:szCs w:val="24"/>
                <w:lang w:eastAsia="ar-SA"/>
              </w:rPr>
            </w:pPr>
            <w:r w:rsidRPr="00135D14">
              <w:rPr>
                <w:rFonts w:ascii="Times New Roman" w:hAnsi="Times New Roman" w:cs="Times New Roman"/>
                <w:b/>
                <w:sz w:val="24"/>
                <w:szCs w:val="24"/>
                <w:lang w:eastAsia="ar-SA"/>
              </w:rPr>
              <w:t>6</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Как происходило объединение Франции.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Что англичане считают началом своих свобод.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Столетняя война.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Усиление королевской власти в конце XV в. во Франции и в Англии.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Реконкиста и образование централизованных государств на Пиренейском полуострове.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Государства, оставшиеся </w:t>
            </w:r>
            <w:proofErr w:type="gramStart"/>
            <w:r w:rsidRPr="00135D14">
              <w:rPr>
                <w:color w:val="auto"/>
              </w:rPr>
              <w:t xml:space="preserve">раздроблен </w:t>
            </w:r>
            <w:proofErr w:type="spellStart"/>
            <w:r w:rsidRPr="00135D14">
              <w:rPr>
                <w:color w:val="auto"/>
              </w:rPr>
              <w:t>ными</w:t>
            </w:r>
            <w:proofErr w:type="spellEnd"/>
            <w:proofErr w:type="gramEnd"/>
            <w:r w:rsidRPr="00135D14">
              <w:rPr>
                <w:color w:val="auto"/>
              </w:rPr>
              <w:t xml:space="preserve">: Германия и Италия в XII- XV вв.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4E6671">
            <w:pPr>
              <w:pStyle w:val="a3"/>
              <w:spacing w:after="0" w:line="240" w:lineRule="auto"/>
              <w:ind w:left="360"/>
              <w:rPr>
                <w:rFonts w:ascii="Times New Roman" w:hAnsi="Times New Roman" w:cs="Times New Roman"/>
                <w:sz w:val="24"/>
                <w:szCs w:val="24"/>
                <w:lang w:eastAsia="ar-SA"/>
              </w:rPr>
            </w:pPr>
          </w:p>
        </w:tc>
        <w:tc>
          <w:tcPr>
            <w:tcW w:w="5812" w:type="dxa"/>
          </w:tcPr>
          <w:p w:rsidR="00C8454D" w:rsidRPr="00135D14" w:rsidRDefault="00C8454D" w:rsidP="004E6671">
            <w:pPr>
              <w:spacing w:after="0" w:line="240" w:lineRule="auto"/>
              <w:rPr>
                <w:rFonts w:ascii="Times New Roman" w:eastAsia="Times New Roman" w:hAnsi="Times New Roman" w:cs="Times New Roman"/>
                <w:sz w:val="24"/>
                <w:szCs w:val="24"/>
                <w:lang w:eastAsia="ru-RU"/>
              </w:rPr>
            </w:pPr>
            <w:r w:rsidRPr="00135D14">
              <w:rPr>
                <w:rFonts w:ascii="Times New Roman" w:hAnsi="Times New Roman" w:cs="Times New Roman"/>
                <w:b/>
                <w:sz w:val="24"/>
                <w:szCs w:val="24"/>
              </w:rPr>
              <w:t>Тема 8. Славянские государства и Византия в XIV—XV вв.</w:t>
            </w:r>
          </w:p>
        </w:tc>
        <w:tc>
          <w:tcPr>
            <w:tcW w:w="1701" w:type="dxa"/>
          </w:tcPr>
          <w:p w:rsidR="00C8454D" w:rsidRPr="00135D14" w:rsidRDefault="00C8454D" w:rsidP="004E6671">
            <w:pPr>
              <w:spacing w:after="0" w:line="240" w:lineRule="auto"/>
              <w:jc w:val="center"/>
              <w:rPr>
                <w:rFonts w:ascii="Times New Roman" w:hAnsi="Times New Roman" w:cs="Times New Roman"/>
                <w:b/>
                <w:sz w:val="24"/>
                <w:szCs w:val="24"/>
                <w:lang w:eastAsia="ar-SA"/>
              </w:rPr>
            </w:pPr>
            <w:r w:rsidRPr="00135D14">
              <w:rPr>
                <w:rFonts w:ascii="Times New Roman" w:hAnsi="Times New Roman" w:cs="Times New Roman"/>
                <w:b/>
                <w:sz w:val="24"/>
                <w:szCs w:val="24"/>
                <w:lang w:eastAsia="ar-SA"/>
              </w:rPr>
              <w:t>2</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Гуситское движение в Чехии.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Завоевание туркам</w:t>
            </w:r>
            <w:proofErr w:type="gramStart"/>
            <w:r w:rsidRPr="00135D14">
              <w:rPr>
                <w:color w:val="auto"/>
              </w:rPr>
              <w:t>и-</w:t>
            </w:r>
            <w:proofErr w:type="gramEnd"/>
            <w:r w:rsidRPr="00135D14">
              <w:rPr>
                <w:color w:val="auto"/>
              </w:rPr>
              <w:t xml:space="preserve"> османами Балканского полуострова.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4E6671">
            <w:pPr>
              <w:pStyle w:val="a3"/>
              <w:spacing w:after="0" w:line="240" w:lineRule="auto"/>
              <w:ind w:left="360"/>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b/>
                <w:color w:val="auto"/>
              </w:rPr>
              <w:t>Тема 9. Культура Западной Европы в Средние века</w:t>
            </w:r>
          </w:p>
        </w:tc>
        <w:tc>
          <w:tcPr>
            <w:tcW w:w="1701" w:type="dxa"/>
          </w:tcPr>
          <w:p w:rsidR="00C8454D" w:rsidRPr="00135D14" w:rsidRDefault="00C8454D" w:rsidP="004E6671">
            <w:pPr>
              <w:spacing w:after="0" w:line="240" w:lineRule="auto"/>
              <w:jc w:val="center"/>
              <w:rPr>
                <w:rFonts w:ascii="Times New Roman" w:hAnsi="Times New Roman" w:cs="Times New Roman"/>
                <w:b/>
                <w:sz w:val="24"/>
                <w:szCs w:val="24"/>
                <w:lang w:eastAsia="ar-SA"/>
              </w:rPr>
            </w:pPr>
            <w:r w:rsidRPr="00135D14">
              <w:rPr>
                <w:rFonts w:ascii="Times New Roman" w:hAnsi="Times New Roman" w:cs="Times New Roman"/>
                <w:b/>
                <w:sz w:val="24"/>
                <w:szCs w:val="24"/>
                <w:lang w:eastAsia="ar-SA"/>
              </w:rPr>
              <w:t>3</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Образование и философия. Средневековая литература.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Средневековое искусство. Культура раннего Возрождения в Италии.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Научные открытия и изобретения.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4E6671">
            <w:pPr>
              <w:pStyle w:val="a3"/>
              <w:spacing w:after="0" w:line="240" w:lineRule="auto"/>
              <w:ind w:left="360"/>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b/>
                <w:color w:val="auto"/>
              </w:rPr>
              <w:t>Тема 10. Народы Азии, Америки и Африки в Средние века</w:t>
            </w:r>
          </w:p>
        </w:tc>
        <w:tc>
          <w:tcPr>
            <w:tcW w:w="1701" w:type="dxa"/>
          </w:tcPr>
          <w:p w:rsidR="00C8454D" w:rsidRPr="00135D14" w:rsidRDefault="00C8454D" w:rsidP="004E6671">
            <w:pPr>
              <w:spacing w:after="0" w:line="240" w:lineRule="auto"/>
              <w:jc w:val="center"/>
              <w:rPr>
                <w:rFonts w:ascii="Times New Roman" w:hAnsi="Times New Roman" w:cs="Times New Roman"/>
                <w:b/>
                <w:sz w:val="24"/>
                <w:szCs w:val="24"/>
                <w:lang w:eastAsia="ar-SA"/>
              </w:rPr>
            </w:pPr>
            <w:r w:rsidRPr="00135D14">
              <w:rPr>
                <w:rFonts w:ascii="Times New Roman" w:hAnsi="Times New Roman" w:cs="Times New Roman"/>
                <w:b/>
                <w:sz w:val="24"/>
                <w:szCs w:val="24"/>
                <w:lang w:eastAsia="ar-SA"/>
              </w:rPr>
              <w:t>2</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Средневековая Азия: Китай, Индия, Япония.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Государства и народы Африки и доколумбовой </w:t>
            </w:r>
            <w:r w:rsidRPr="00135D14">
              <w:rPr>
                <w:color w:val="auto"/>
              </w:rPr>
              <w:lastRenderedPageBreak/>
              <w:t xml:space="preserve">Америки.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lastRenderedPageBreak/>
              <w:t>1</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Наследие Средних веков в истории человечества.</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4E6671">
            <w:p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spacing w:after="0" w:line="240" w:lineRule="auto"/>
              <w:jc w:val="center"/>
              <w:rPr>
                <w:rFonts w:ascii="Times New Roman" w:hAnsi="Times New Roman" w:cs="Times New Roman"/>
                <w:b/>
                <w:sz w:val="24"/>
                <w:szCs w:val="24"/>
                <w:lang w:eastAsia="ar-SA"/>
              </w:rPr>
            </w:pPr>
            <w:r w:rsidRPr="00135D14">
              <w:rPr>
                <w:rFonts w:ascii="Times New Roman" w:eastAsia="Times New Roman" w:hAnsi="Times New Roman" w:cs="Times New Roman"/>
                <w:b/>
                <w:sz w:val="24"/>
                <w:szCs w:val="24"/>
                <w:lang w:eastAsia="ru-RU"/>
              </w:rPr>
              <w:t>История России</w:t>
            </w:r>
          </w:p>
        </w:tc>
        <w:tc>
          <w:tcPr>
            <w:tcW w:w="1701" w:type="dxa"/>
          </w:tcPr>
          <w:p w:rsidR="00C8454D" w:rsidRPr="00135D14" w:rsidRDefault="00C8454D" w:rsidP="004E6671">
            <w:pPr>
              <w:spacing w:after="0" w:line="240" w:lineRule="auto"/>
              <w:jc w:val="center"/>
              <w:rPr>
                <w:rFonts w:ascii="Times New Roman" w:hAnsi="Times New Roman" w:cs="Times New Roman"/>
                <w:b/>
                <w:sz w:val="24"/>
                <w:szCs w:val="24"/>
                <w:lang w:eastAsia="ar-SA"/>
              </w:rPr>
            </w:pPr>
            <w:r w:rsidRPr="00135D14">
              <w:rPr>
                <w:rFonts w:ascii="Times New Roman" w:hAnsi="Times New Roman" w:cs="Times New Roman"/>
                <w:b/>
                <w:sz w:val="24"/>
                <w:szCs w:val="24"/>
                <w:lang w:eastAsia="ar-SA"/>
              </w:rPr>
              <w:t>40</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spacing w:after="0" w:line="240" w:lineRule="auto"/>
              <w:rPr>
                <w:rFonts w:ascii="Times New Roman" w:eastAsia="Times New Roman" w:hAnsi="Times New Roman" w:cs="Times New Roman"/>
                <w:sz w:val="24"/>
                <w:szCs w:val="24"/>
                <w:lang w:eastAsia="ru-RU"/>
              </w:rPr>
            </w:pPr>
            <w:r w:rsidRPr="00135D14">
              <w:rPr>
                <w:rFonts w:ascii="Times New Roman" w:eastAsia="Times New Roman" w:hAnsi="Times New Roman" w:cs="Times New Roman"/>
                <w:sz w:val="24"/>
                <w:szCs w:val="24"/>
                <w:lang w:eastAsia="ru-RU"/>
              </w:rPr>
              <w:t>Введение. Наша Родина - Россия</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4E6671">
            <w:pPr>
              <w:pStyle w:val="a3"/>
              <w:spacing w:after="0" w:line="240" w:lineRule="auto"/>
              <w:ind w:left="360"/>
              <w:rPr>
                <w:rFonts w:ascii="Times New Roman" w:hAnsi="Times New Roman" w:cs="Times New Roman"/>
                <w:sz w:val="24"/>
                <w:szCs w:val="24"/>
                <w:lang w:eastAsia="ar-SA"/>
              </w:rPr>
            </w:pPr>
          </w:p>
        </w:tc>
        <w:tc>
          <w:tcPr>
            <w:tcW w:w="5812" w:type="dxa"/>
          </w:tcPr>
          <w:p w:rsidR="00C8454D" w:rsidRPr="00135D14" w:rsidRDefault="00C8454D" w:rsidP="004E6671">
            <w:pPr>
              <w:spacing w:after="0" w:line="240" w:lineRule="auto"/>
              <w:rPr>
                <w:rFonts w:ascii="Times New Roman" w:eastAsia="Times New Roman" w:hAnsi="Times New Roman" w:cs="Times New Roman"/>
                <w:sz w:val="24"/>
                <w:szCs w:val="24"/>
                <w:lang w:eastAsia="ru-RU"/>
              </w:rPr>
            </w:pPr>
            <w:r w:rsidRPr="00135D14">
              <w:rPr>
                <w:rFonts w:ascii="Times New Roman" w:hAnsi="Times New Roman" w:cs="Times New Roman"/>
                <w:b/>
                <w:bCs/>
                <w:sz w:val="24"/>
                <w:szCs w:val="24"/>
              </w:rPr>
              <w:t>Тема I. Народы и государства на территории нашей страны в древности</w:t>
            </w:r>
          </w:p>
        </w:tc>
        <w:tc>
          <w:tcPr>
            <w:tcW w:w="1701" w:type="dxa"/>
          </w:tcPr>
          <w:p w:rsidR="00C8454D" w:rsidRPr="00135D14" w:rsidRDefault="00C8454D" w:rsidP="004E6671">
            <w:pPr>
              <w:spacing w:after="0" w:line="240" w:lineRule="auto"/>
              <w:jc w:val="center"/>
              <w:rPr>
                <w:rFonts w:ascii="Times New Roman" w:hAnsi="Times New Roman" w:cs="Times New Roman"/>
                <w:b/>
                <w:sz w:val="24"/>
                <w:szCs w:val="24"/>
                <w:lang w:eastAsia="ar-SA"/>
              </w:rPr>
            </w:pPr>
            <w:r w:rsidRPr="00135D14">
              <w:rPr>
                <w:rFonts w:ascii="Times New Roman" w:hAnsi="Times New Roman" w:cs="Times New Roman"/>
                <w:b/>
                <w:sz w:val="24"/>
                <w:szCs w:val="24"/>
                <w:lang w:eastAsia="ar-SA"/>
              </w:rPr>
              <w:t>5</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Древние люди и их стоянки на территории современной России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Неолитическая революция. Первые скотоводы, земледельцы, ремесленники</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Образование первых государств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Восточные славяне и их соседи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i/>
                <w:color w:val="auto"/>
              </w:rPr>
            </w:pPr>
            <w:r w:rsidRPr="00135D14">
              <w:rPr>
                <w:i/>
                <w:color w:val="auto"/>
              </w:rPr>
              <w:t xml:space="preserve">История заселения территории родного края в древности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4E6671">
            <w:pPr>
              <w:pStyle w:val="a3"/>
              <w:spacing w:after="0" w:line="240" w:lineRule="auto"/>
              <w:ind w:left="360"/>
              <w:rPr>
                <w:rFonts w:ascii="Times New Roman" w:hAnsi="Times New Roman" w:cs="Times New Roman"/>
                <w:sz w:val="24"/>
                <w:szCs w:val="24"/>
                <w:lang w:eastAsia="ar-SA"/>
              </w:rPr>
            </w:pPr>
          </w:p>
        </w:tc>
        <w:tc>
          <w:tcPr>
            <w:tcW w:w="5812" w:type="dxa"/>
          </w:tcPr>
          <w:p w:rsidR="00C8454D" w:rsidRPr="00135D14" w:rsidRDefault="00C8454D" w:rsidP="004E6671">
            <w:pPr>
              <w:pStyle w:val="Default"/>
              <w:rPr>
                <w:i/>
                <w:color w:val="auto"/>
              </w:rPr>
            </w:pPr>
            <w:r w:rsidRPr="00135D14">
              <w:rPr>
                <w:b/>
                <w:bCs/>
                <w:color w:val="auto"/>
              </w:rPr>
              <w:t>Тема II. Русь в IX — первой половине XII в.</w:t>
            </w:r>
          </w:p>
        </w:tc>
        <w:tc>
          <w:tcPr>
            <w:tcW w:w="1701" w:type="dxa"/>
          </w:tcPr>
          <w:p w:rsidR="00C8454D" w:rsidRPr="00135D14" w:rsidRDefault="00C8454D" w:rsidP="004E6671">
            <w:pPr>
              <w:spacing w:after="0" w:line="240" w:lineRule="auto"/>
              <w:jc w:val="center"/>
              <w:rPr>
                <w:rFonts w:ascii="Times New Roman" w:hAnsi="Times New Roman" w:cs="Times New Roman"/>
                <w:b/>
                <w:sz w:val="24"/>
                <w:szCs w:val="24"/>
                <w:lang w:eastAsia="ar-SA"/>
              </w:rPr>
            </w:pPr>
            <w:r w:rsidRPr="00135D14">
              <w:rPr>
                <w:rFonts w:ascii="Times New Roman" w:hAnsi="Times New Roman" w:cs="Times New Roman"/>
                <w:b/>
                <w:sz w:val="24"/>
                <w:szCs w:val="24"/>
                <w:lang w:eastAsia="ar-SA"/>
              </w:rPr>
              <w:t>11</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Первые известия о Руси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rPr>
          <w:trHeight w:val="255"/>
        </w:trPr>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vMerge w:val="restart"/>
          </w:tcPr>
          <w:p w:rsidR="00C8454D" w:rsidRPr="00135D14" w:rsidRDefault="00C8454D" w:rsidP="004E6671">
            <w:pPr>
              <w:pStyle w:val="Default"/>
              <w:rPr>
                <w:color w:val="auto"/>
              </w:rPr>
            </w:pPr>
            <w:r w:rsidRPr="00135D14">
              <w:rPr>
                <w:color w:val="auto"/>
              </w:rPr>
              <w:t xml:space="preserve">Становление Древнерусского государства </w:t>
            </w:r>
          </w:p>
          <w:p w:rsidR="00C8454D" w:rsidRPr="00135D14" w:rsidRDefault="00C8454D" w:rsidP="004E6671">
            <w:pPr>
              <w:pStyle w:val="Default"/>
              <w:rPr>
                <w:color w:val="auto"/>
              </w:rPr>
            </w:pPr>
          </w:p>
        </w:tc>
        <w:tc>
          <w:tcPr>
            <w:tcW w:w="1701" w:type="dxa"/>
            <w:vMerge w:val="restart"/>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rPr>
          <w:trHeight w:val="180"/>
        </w:trPr>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vMerge/>
          </w:tcPr>
          <w:p w:rsidR="00C8454D" w:rsidRPr="00135D14" w:rsidRDefault="00C8454D" w:rsidP="004E6671">
            <w:pPr>
              <w:pStyle w:val="Default"/>
              <w:rPr>
                <w:color w:val="auto"/>
              </w:rPr>
            </w:pPr>
          </w:p>
        </w:tc>
        <w:tc>
          <w:tcPr>
            <w:tcW w:w="1701" w:type="dxa"/>
            <w:vMerge/>
          </w:tcPr>
          <w:p w:rsidR="00C8454D" w:rsidRPr="00135D14" w:rsidRDefault="00C8454D" w:rsidP="004E6671">
            <w:pPr>
              <w:spacing w:after="0" w:line="240" w:lineRule="auto"/>
              <w:jc w:val="center"/>
              <w:rPr>
                <w:rFonts w:ascii="Times New Roman" w:hAnsi="Times New Roman" w:cs="Times New Roman"/>
                <w:sz w:val="24"/>
                <w:szCs w:val="24"/>
                <w:lang w:eastAsia="ar-SA"/>
              </w:rPr>
            </w:pP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Правление князя Владимира. Крещение Руси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Русское государство при Ярославе Мудром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Русь при наследниках Ярослава Мудрого. Владимир Мономах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Общественный строй и церковная организация на Руси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Культурное пространство Европы и культура Древней Руси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Повседневная жизнь населения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Место и роль Руси в Европе.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i/>
                <w:color w:val="auto"/>
              </w:rPr>
            </w:pPr>
            <w:r w:rsidRPr="00135D14">
              <w:rPr>
                <w:i/>
                <w:color w:val="auto"/>
              </w:rPr>
              <w:t xml:space="preserve">Урок истории и культуре родного края в древности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4E6671">
            <w:pPr>
              <w:pStyle w:val="a3"/>
              <w:spacing w:after="0" w:line="240" w:lineRule="auto"/>
              <w:ind w:left="360"/>
              <w:rPr>
                <w:rFonts w:ascii="Times New Roman" w:hAnsi="Times New Roman" w:cs="Times New Roman"/>
                <w:sz w:val="24"/>
                <w:szCs w:val="24"/>
                <w:lang w:eastAsia="ar-SA"/>
              </w:rPr>
            </w:pPr>
          </w:p>
        </w:tc>
        <w:tc>
          <w:tcPr>
            <w:tcW w:w="5812" w:type="dxa"/>
          </w:tcPr>
          <w:p w:rsidR="00C8454D" w:rsidRPr="00135D14" w:rsidRDefault="00C8454D" w:rsidP="004E6671">
            <w:pPr>
              <w:pStyle w:val="Default"/>
              <w:rPr>
                <w:i/>
                <w:color w:val="auto"/>
              </w:rPr>
            </w:pPr>
            <w:r w:rsidRPr="00135D14">
              <w:rPr>
                <w:b/>
                <w:bCs/>
                <w:color w:val="auto"/>
              </w:rPr>
              <w:t>Тема III. Русь в середине ХП — начале XIII в.</w:t>
            </w:r>
          </w:p>
        </w:tc>
        <w:tc>
          <w:tcPr>
            <w:tcW w:w="1701" w:type="dxa"/>
          </w:tcPr>
          <w:p w:rsidR="00C8454D" w:rsidRPr="00135D14" w:rsidRDefault="00C8454D" w:rsidP="004E6671">
            <w:pPr>
              <w:spacing w:after="0" w:line="240" w:lineRule="auto"/>
              <w:jc w:val="center"/>
              <w:rPr>
                <w:rFonts w:ascii="Times New Roman" w:hAnsi="Times New Roman" w:cs="Times New Roman"/>
                <w:b/>
                <w:sz w:val="24"/>
                <w:szCs w:val="24"/>
                <w:lang w:eastAsia="ar-SA"/>
              </w:rPr>
            </w:pPr>
            <w:r w:rsidRPr="00135D14">
              <w:rPr>
                <w:rFonts w:ascii="Times New Roman" w:hAnsi="Times New Roman" w:cs="Times New Roman"/>
                <w:b/>
                <w:sz w:val="24"/>
                <w:szCs w:val="24"/>
                <w:lang w:eastAsia="ar-SA"/>
              </w:rPr>
              <w:t>5</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Политическая раздробленность в Европе и на Руси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Владимиро-Суздальское княжество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Новгородская республика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Южные и юго-западные русские княжества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bCs/>
                <w:color w:val="auto"/>
              </w:rPr>
              <w:t>Русь в середине ХП — начале XIII в.</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4E6671">
            <w:pPr>
              <w:pStyle w:val="a3"/>
              <w:spacing w:after="0" w:line="240" w:lineRule="auto"/>
              <w:ind w:left="360"/>
              <w:rPr>
                <w:rFonts w:ascii="Times New Roman" w:hAnsi="Times New Roman" w:cs="Times New Roman"/>
                <w:sz w:val="24"/>
                <w:szCs w:val="24"/>
                <w:lang w:eastAsia="ar-SA"/>
              </w:rPr>
            </w:pPr>
          </w:p>
        </w:tc>
        <w:tc>
          <w:tcPr>
            <w:tcW w:w="5812" w:type="dxa"/>
          </w:tcPr>
          <w:p w:rsidR="00C8454D" w:rsidRPr="00135D14" w:rsidRDefault="00C8454D" w:rsidP="004E6671">
            <w:pPr>
              <w:pStyle w:val="Default"/>
              <w:rPr>
                <w:bCs/>
                <w:color w:val="auto"/>
              </w:rPr>
            </w:pPr>
            <w:r w:rsidRPr="00135D14">
              <w:rPr>
                <w:b/>
                <w:bCs/>
                <w:color w:val="auto"/>
              </w:rPr>
              <w:t>Тема IV. Русские земли в середине XIII — XIV в.</w:t>
            </w:r>
          </w:p>
        </w:tc>
        <w:tc>
          <w:tcPr>
            <w:tcW w:w="1701" w:type="dxa"/>
          </w:tcPr>
          <w:p w:rsidR="00C8454D" w:rsidRPr="00135D14" w:rsidRDefault="00C8454D" w:rsidP="004E6671">
            <w:pPr>
              <w:spacing w:after="0" w:line="240" w:lineRule="auto"/>
              <w:jc w:val="center"/>
              <w:rPr>
                <w:rFonts w:ascii="Times New Roman" w:hAnsi="Times New Roman" w:cs="Times New Roman"/>
                <w:b/>
                <w:sz w:val="24"/>
                <w:szCs w:val="24"/>
                <w:lang w:eastAsia="ar-SA"/>
              </w:rPr>
            </w:pPr>
            <w:r w:rsidRPr="00135D14">
              <w:rPr>
                <w:rFonts w:ascii="Times New Roman" w:hAnsi="Times New Roman" w:cs="Times New Roman"/>
                <w:b/>
                <w:sz w:val="24"/>
                <w:szCs w:val="24"/>
                <w:lang w:eastAsia="ar-SA"/>
              </w:rPr>
              <w:t>10</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Монгольская империя и изменение политической картины мира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proofErr w:type="spellStart"/>
            <w:r w:rsidRPr="00135D14">
              <w:rPr>
                <w:color w:val="auto"/>
              </w:rPr>
              <w:t>Батыево</w:t>
            </w:r>
            <w:proofErr w:type="spellEnd"/>
            <w:r w:rsidRPr="00135D14">
              <w:rPr>
                <w:color w:val="auto"/>
              </w:rPr>
              <w:t xml:space="preserve"> нашествие на Русь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Северо-Западная Русь между Востоком и Западом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Золотая Орда: государственный строй, население, экономика и культура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Литовское государство и Русь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Усиление Московского княжества в Северо-Восточной Руси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Объединение русских земель вокруг Москвы. Куликовская битва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Развитие культуры в русских землях во второй половине XIII — XIV в.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i/>
                <w:color w:val="auto"/>
              </w:rPr>
            </w:pPr>
            <w:r w:rsidRPr="00135D14">
              <w:rPr>
                <w:i/>
                <w:color w:val="auto"/>
              </w:rPr>
              <w:t xml:space="preserve">Родной край в истории и культуре Руси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bCs/>
                <w:color w:val="auto"/>
              </w:rPr>
              <w:t xml:space="preserve">Русские земли в середине XIII — XIV в.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4E6671">
            <w:pPr>
              <w:pStyle w:val="a3"/>
              <w:spacing w:after="0" w:line="240" w:lineRule="auto"/>
              <w:ind w:left="360"/>
              <w:rPr>
                <w:rFonts w:ascii="Times New Roman" w:hAnsi="Times New Roman" w:cs="Times New Roman"/>
                <w:sz w:val="24"/>
                <w:szCs w:val="24"/>
                <w:lang w:eastAsia="ar-SA"/>
              </w:rPr>
            </w:pPr>
          </w:p>
        </w:tc>
        <w:tc>
          <w:tcPr>
            <w:tcW w:w="5812" w:type="dxa"/>
          </w:tcPr>
          <w:p w:rsidR="00C8454D" w:rsidRPr="00135D14" w:rsidRDefault="00C8454D" w:rsidP="004E6671">
            <w:pPr>
              <w:pStyle w:val="Default"/>
              <w:rPr>
                <w:bCs/>
                <w:color w:val="auto"/>
              </w:rPr>
            </w:pPr>
            <w:r w:rsidRPr="00135D14">
              <w:rPr>
                <w:b/>
                <w:bCs/>
                <w:color w:val="auto"/>
              </w:rPr>
              <w:t>Тема V. Формирование единого Русского государства</w:t>
            </w:r>
          </w:p>
        </w:tc>
        <w:tc>
          <w:tcPr>
            <w:tcW w:w="1701" w:type="dxa"/>
          </w:tcPr>
          <w:p w:rsidR="00C8454D" w:rsidRPr="00135D14" w:rsidRDefault="00C8454D" w:rsidP="004E6671">
            <w:pPr>
              <w:spacing w:after="0" w:line="240" w:lineRule="auto"/>
              <w:jc w:val="center"/>
              <w:rPr>
                <w:rFonts w:ascii="Times New Roman" w:hAnsi="Times New Roman" w:cs="Times New Roman"/>
                <w:b/>
                <w:sz w:val="24"/>
                <w:szCs w:val="24"/>
                <w:lang w:eastAsia="ar-SA"/>
              </w:rPr>
            </w:pPr>
            <w:r w:rsidRPr="00135D14">
              <w:rPr>
                <w:rFonts w:ascii="Times New Roman" w:hAnsi="Times New Roman" w:cs="Times New Roman"/>
                <w:b/>
                <w:sz w:val="24"/>
                <w:szCs w:val="24"/>
                <w:lang w:eastAsia="ar-SA"/>
              </w:rPr>
              <w:t>8</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Русские земли на политической карте Европы и мира </w:t>
            </w:r>
            <w:proofErr w:type="gramStart"/>
            <w:r w:rsidRPr="00135D14">
              <w:rPr>
                <w:color w:val="auto"/>
              </w:rPr>
              <w:t>в начале</w:t>
            </w:r>
            <w:proofErr w:type="gramEnd"/>
            <w:r w:rsidRPr="00135D14">
              <w:rPr>
                <w:color w:val="auto"/>
              </w:rPr>
              <w:t xml:space="preserve"> XV в.</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Московское княжество в первой половине XV в.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Распад Золотой Орды и его последствия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Московское государство и его соседи во второй половине XV в.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Русская православная церковь в XV — начале XVI в.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Человек в Российском государстве второй половины XV в.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Формирование культурного пространства единого Российского государства </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r w:rsidR="00C8454D" w:rsidRPr="00135D14" w:rsidTr="004E6671">
        <w:tc>
          <w:tcPr>
            <w:tcW w:w="992" w:type="dxa"/>
          </w:tcPr>
          <w:p w:rsidR="00C8454D" w:rsidRPr="00135D14" w:rsidRDefault="00C8454D" w:rsidP="00C8454D">
            <w:pPr>
              <w:pStyle w:val="a3"/>
              <w:numPr>
                <w:ilvl w:val="0"/>
                <w:numId w:val="3"/>
              </w:numPr>
              <w:spacing w:after="0" w:line="240" w:lineRule="auto"/>
              <w:rPr>
                <w:rFonts w:ascii="Times New Roman" w:hAnsi="Times New Roman" w:cs="Times New Roman"/>
                <w:sz w:val="24"/>
                <w:szCs w:val="24"/>
                <w:lang w:eastAsia="ar-SA"/>
              </w:rPr>
            </w:pPr>
          </w:p>
        </w:tc>
        <w:tc>
          <w:tcPr>
            <w:tcW w:w="5812" w:type="dxa"/>
          </w:tcPr>
          <w:p w:rsidR="00C8454D" w:rsidRPr="00135D14" w:rsidRDefault="00C8454D" w:rsidP="004E6671">
            <w:pPr>
              <w:pStyle w:val="Default"/>
              <w:rPr>
                <w:color w:val="auto"/>
              </w:rPr>
            </w:pPr>
            <w:r w:rsidRPr="00135D14">
              <w:rPr>
                <w:color w:val="auto"/>
              </w:rPr>
              <w:t xml:space="preserve"> Итоги развития России к началу XV</w:t>
            </w:r>
            <w:r w:rsidRPr="00135D14">
              <w:rPr>
                <w:color w:val="auto"/>
                <w:lang w:val="en-US"/>
              </w:rPr>
              <w:t>I</w:t>
            </w:r>
            <w:r w:rsidRPr="00135D14">
              <w:rPr>
                <w:color w:val="auto"/>
              </w:rPr>
              <w:t xml:space="preserve"> в.</w:t>
            </w:r>
          </w:p>
        </w:tc>
        <w:tc>
          <w:tcPr>
            <w:tcW w:w="1701" w:type="dxa"/>
          </w:tcPr>
          <w:p w:rsidR="00C8454D" w:rsidRPr="00135D14" w:rsidRDefault="00C8454D" w:rsidP="004E6671">
            <w:pPr>
              <w:spacing w:after="0" w:line="240" w:lineRule="auto"/>
              <w:jc w:val="center"/>
              <w:rPr>
                <w:rFonts w:ascii="Times New Roman" w:hAnsi="Times New Roman" w:cs="Times New Roman"/>
                <w:sz w:val="24"/>
                <w:szCs w:val="24"/>
                <w:lang w:eastAsia="ar-SA"/>
              </w:rPr>
            </w:pPr>
            <w:r w:rsidRPr="00135D14">
              <w:rPr>
                <w:rFonts w:ascii="Times New Roman" w:hAnsi="Times New Roman" w:cs="Times New Roman"/>
                <w:sz w:val="24"/>
                <w:szCs w:val="24"/>
                <w:lang w:eastAsia="ar-SA"/>
              </w:rPr>
              <w:t>1</w:t>
            </w:r>
          </w:p>
        </w:tc>
      </w:tr>
    </w:tbl>
    <w:p w:rsidR="00C8454D" w:rsidRDefault="00C8454D" w:rsidP="00EC0367">
      <w:pPr>
        <w:pStyle w:val="a7"/>
        <w:spacing w:before="0" w:beforeAutospacing="0" w:after="0" w:afterAutospacing="0"/>
        <w:jc w:val="center"/>
        <w:rPr>
          <w:b/>
          <w:color w:val="000000"/>
        </w:rPr>
      </w:pPr>
    </w:p>
    <w:p w:rsidR="008C1D99" w:rsidRDefault="008C1D99" w:rsidP="00EC0367">
      <w:pPr>
        <w:pStyle w:val="a7"/>
        <w:spacing w:before="0" w:beforeAutospacing="0" w:after="0" w:afterAutospacing="0"/>
        <w:jc w:val="center"/>
        <w:rPr>
          <w:b/>
          <w:color w:val="000000"/>
        </w:rPr>
      </w:pPr>
    </w:p>
    <w:p w:rsidR="00EC0367" w:rsidRDefault="00EC0367" w:rsidP="00EC0367">
      <w:pPr>
        <w:pStyle w:val="a7"/>
        <w:spacing w:before="0" w:beforeAutospacing="0" w:after="0" w:afterAutospacing="0"/>
        <w:jc w:val="center"/>
        <w:rPr>
          <w:b/>
          <w:color w:val="000000"/>
        </w:rPr>
      </w:pPr>
      <w:r>
        <w:rPr>
          <w:b/>
          <w:color w:val="000000"/>
        </w:rPr>
        <w:t>7 класс:</w:t>
      </w:r>
    </w:p>
    <w:p w:rsidR="00F52412" w:rsidRDefault="00F52412" w:rsidP="00EC0367">
      <w:pPr>
        <w:pStyle w:val="a7"/>
        <w:spacing w:before="0" w:beforeAutospacing="0" w:after="0" w:afterAutospacing="0"/>
        <w:jc w:val="center"/>
        <w:rPr>
          <w:b/>
          <w:color w:val="000000"/>
        </w:rPr>
      </w:pPr>
    </w:p>
    <w:tbl>
      <w:tblPr>
        <w:tblStyle w:val="11"/>
        <w:tblW w:w="8505" w:type="dxa"/>
        <w:tblInd w:w="534" w:type="dxa"/>
        <w:tblLook w:val="01E0" w:firstRow="1" w:lastRow="1" w:firstColumn="1" w:lastColumn="1" w:noHBand="0" w:noVBand="0"/>
      </w:tblPr>
      <w:tblGrid>
        <w:gridCol w:w="992"/>
        <w:gridCol w:w="5812"/>
        <w:gridCol w:w="1701"/>
      </w:tblGrid>
      <w:tr w:rsidR="00F52412" w:rsidRPr="00490939" w:rsidTr="00AB5B6D">
        <w:tc>
          <w:tcPr>
            <w:tcW w:w="992" w:type="dxa"/>
          </w:tcPr>
          <w:p w:rsidR="00F52412" w:rsidRPr="00490939" w:rsidRDefault="00F52412" w:rsidP="00AB5B6D">
            <w:pPr>
              <w:widowControl w:val="0"/>
              <w:autoSpaceDE w:val="0"/>
              <w:autoSpaceDN w:val="0"/>
              <w:adjustRightInd w:val="0"/>
              <w:spacing w:after="0" w:line="240" w:lineRule="auto"/>
              <w:jc w:val="center"/>
              <w:rPr>
                <w:color w:val="000000" w:themeColor="text1"/>
                <w:sz w:val="24"/>
                <w:szCs w:val="24"/>
              </w:rPr>
            </w:pPr>
            <w:r w:rsidRPr="00490939">
              <w:rPr>
                <w:color w:val="000000" w:themeColor="text1"/>
                <w:sz w:val="24"/>
                <w:szCs w:val="24"/>
              </w:rPr>
              <w:t>№</w:t>
            </w:r>
          </w:p>
          <w:p w:rsidR="00F52412" w:rsidRPr="00490939" w:rsidRDefault="00F52412" w:rsidP="00AB5B6D">
            <w:pPr>
              <w:widowControl w:val="0"/>
              <w:autoSpaceDE w:val="0"/>
              <w:autoSpaceDN w:val="0"/>
              <w:adjustRightInd w:val="0"/>
              <w:spacing w:after="0" w:line="240" w:lineRule="auto"/>
              <w:jc w:val="center"/>
              <w:rPr>
                <w:color w:val="000000" w:themeColor="text1"/>
                <w:sz w:val="24"/>
                <w:szCs w:val="24"/>
              </w:rPr>
            </w:pPr>
            <w:r w:rsidRPr="00490939">
              <w:rPr>
                <w:color w:val="000000" w:themeColor="text1"/>
                <w:sz w:val="24"/>
                <w:szCs w:val="24"/>
              </w:rPr>
              <w:t>урока</w:t>
            </w:r>
          </w:p>
        </w:tc>
        <w:tc>
          <w:tcPr>
            <w:tcW w:w="5812" w:type="dxa"/>
          </w:tcPr>
          <w:p w:rsidR="00F52412" w:rsidRPr="00490939" w:rsidRDefault="00F52412" w:rsidP="00AB5B6D">
            <w:pPr>
              <w:widowControl w:val="0"/>
              <w:autoSpaceDE w:val="0"/>
              <w:autoSpaceDN w:val="0"/>
              <w:adjustRightInd w:val="0"/>
              <w:spacing w:after="0" w:line="240" w:lineRule="auto"/>
              <w:jc w:val="center"/>
              <w:rPr>
                <w:color w:val="000000" w:themeColor="text1"/>
                <w:sz w:val="24"/>
                <w:szCs w:val="24"/>
              </w:rPr>
            </w:pPr>
            <w:r w:rsidRPr="00490939">
              <w:rPr>
                <w:color w:val="000000" w:themeColor="text1"/>
                <w:sz w:val="24"/>
                <w:szCs w:val="24"/>
              </w:rPr>
              <w:t>Наименование раздела и тем</w:t>
            </w:r>
          </w:p>
        </w:tc>
        <w:tc>
          <w:tcPr>
            <w:tcW w:w="1701" w:type="dxa"/>
          </w:tcPr>
          <w:p w:rsidR="00F52412" w:rsidRPr="00490939" w:rsidRDefault="00F52412" w:rsidP="00AB5B6D">
            <w:pPr>
              <w:widowControl w:val="0"/>
              <w:autoSpaceDE w:val="0"/>
              <w:autoSpaceDN w:val="0"/>
              <w:adjustRightInd w:val="0"/>
              <w:spacing w:after="0" w:line="240" w:lineRule="auto"/>
              <w:jc w:val="center"/>
              <w:rPr>
                <w:color w:val="000000" w:themeColor="text1"/>
                <w:sz w:val="24"/>
                <w:szCs w:val="24"/>
              </w:rPr>
            </w:pPr>
            <w:r w:rsidRPr="00490939">
              <w:rPr>
                <w:color w:val="000000" w:themeColor="text1"/>
                <w:sz w:val="24"/>
                <w:szCs w:val="24"/>
              </w:rPr>
              <w:t>Часы  учебного  времени</w:t>
            </w:r>
          </w:p>
        </w:tc>
      </w:tr>
      <w:tr w:rsidR="00F52412" w:rsidRPr="00490939" w:rsidTr="00AB5B6D">
        <w:tc>
          <w:tcPr>
            <w:tcW w:w="992" w:type="dxa"/>
          </w:tcPr>
          <w:p w:rsidR="00F52412" w:rsidRPr="00490939" w:rsidRDefault="00F52412" w:rsidP="00AB5B6D">
            <w:pPr>
              <w:widowControl w:val="0"/>
              <w:autoSpaceDE w:val="0"/>
              <w:autoSpaceDN w:val="0"/>
              <w:adjustRightInd w:val="0"/>
              <w:spacing w:after="0" w:line="240" w:lineRule="auto"/>
              <w:rPr>
                <w:color w:val="000000" w:themeColor="text1"/>
                <w:sz w:val="24"/>
                <w:szCs w:val="24"/>
              </w:rPr>
            </w:pPr>
          </w:p>
        </w:tc>
        <w:tc>
          <w:tcPr>
            <w:tcW w:w="5812" w:type="dxa"/>
          </w:tcPr>
          <w:p w:rsidR="00F52412" w:rsidRPr="00490939" w:rsidRDefault="00F52412" w:rsidP="00AB5B6D">
            <w:pPr>
              <w:spacing w:after="0" w:line="240" w:lineRule="auto"/>
              <w:jc w:val="center"/>
              <w:rPr>
                <w:b/>
                <w:bCs/>
                <w:sz w:val="24"/>
                <w:szCs w:val="24"/>
              </w:rPr>
            </w:pPr>
            <w:r w:rsidRPr="00490939">
              <w:rPr>
                <w:b/>
                <w:bCs/>
                <w:sz w:val="24"/>
                <w:szCs w:val="24"/>
              </w:rPr>
              <w:t>ИСТОРИЯ РОССИИ</w:t>
            </w:r>
          </w:p>
        </w:tc>
        <w:tc>
          <w:tcPr>
            <w:tcW w:w="1701" w:type="dxa"/>
          </w:tcPr>
          <w:p w:rsidR="00F52412" w:rsidRPr="00490939" w:rsidRDefault="00F52412" w:rsidP="00AB5B6D">
            <w:pPr>
              <w:widowControl w:val="0"/>
              <w:autoSpaceDE w:val="0"/>
              <w:autoSpaceDN w:val="0"/>
              <w:adjustRightInd w:val="0"/>
              <w:spacing w:after="0" w:line="240" w:lineRule="auto"/>
              <w:jc w:val="center"/>
              <w:rPr>
                <w:b/>
                <w:color w:val="000000" w:themeColor="text1"/>
                <w:sz w:val="24"/>
                <w:szCs w:val="24"/>
              </w:rPr>
            </w:pPr>
            <w:r w:rsidRPr="00490939">
              <w:rPr>
                <w:b/>
                <w:color w:val="000000" w:themeColor="text1"/>
                <w:sz w:val="24"/>
                <w:szCs w:val="24"/>
              </w:rPr>
              <w:t>40</w:t>
            </w:r>
          </w:p>
        </w:tc>
      </w:tr>
      <w:tr w:rsidR="008A0B38" w:rsidRPr="00490939" w:rsidTr="00AB5B6D">
        <w:trPr>
          <w:trHeight w:val="381"/>
        </w:trPr>
        <w:tc>
          <w:tcPr>
            <w:tcW w:w="992" w:type="dxa"/>
          </w:tcPr>
          <w:p w:rsidR="008A0B38" w:rsidRPr="00490939" w:rsidRDefault="008A0B38" w:rsidP="00AB5B6D">
            <w:pPr>
              <w:widowControl w:val="0"/>
              <w:autoSpaceDE w:val="0"/>
              <w:autoSpaceDN w:val="0"/>
              <w:adjustRightInd w:val="0"/>
              <w:spacing w:after="0" w:line="240" w:lineRule="auto"/>
              <w:rPr>
                <w:color w:val="000000" w:themeColor="text1"/>
                <w:sz w:val="24"/>
                <w:szCs w:val="24"/>
              </w:rPr>
            </w:pPr>
          </w:p>
        </w:tc>
        <w:tc>
          <w:tcPr>
            <w:tcW w:w="5812" w:type="dxa"/>
          </w:tcPr>
          <w:p w:rsidR="008A0B38" w:rsidRPr="00490939" w:rsidRDefault="008A0B38" w:rsidP="00AB5B6D">
            <w:pPr>
              <w:pStyle w:val="Default"/>
              <w:jc w:val="center"/>
            </w:pPr>
            <w:r w:rsidRPr="00490939">
              <w:rPr>
                <w:b/>
                <w:bCs/>
              </w:rPr>
              <w:t>Тема I. Россия в XVI в.</w:t>
            </w:r>
          </w:p>
        </w:tc>
        <w:tc>
          <w:tcPr>
            <w:tcW w:w="1701" w:type="dxa"/>
          </w:tcPr>
          <w:p w:rsidR="008A0B38" w:rsidRPr="00490939" w:rsidRDefault="008A0B38" w:rsidP="00AB5B6D">
            <w:pPr>
              <w:widowControl w:val="0"/>
              <w:autoSpaceDE w:val="0"/>
              <w:autoSpaceDN w:val="0"/>
              <w:adjustRightInd w:val="0"/>
              <w:spacing w:after="0" w:line="240" w:lineRule="auto"/>
              <w:jc w:val="center"/>
              <w:rPr>
                <w:b/>
                <w:color w:val="000000" w:themeColor="text1"/>
                <w:sz w:val="24"/>
                <w:szCs w:val="24"/>
              </w:rPr>
            </w:pPr>
            <w:r w:rsidRPr="00490939">
              <w:rPr>
                <w:b/>
                <w:color w:val="000000" w:themeColor="text1"/>
                <w:sz w:val="24"/>
                <w:szCs w:val="24"/>
              </w:rPr>
              <w:t>20</w:t>
            </w:r>
          </w:p>
        </w:tc>
      </w:tr>
      <w:tr w:rsidR="008A0B38" w:rsidRPr="00490939" w:rsidTr="00AB5B6D">
        <w:tc>
          <w:tcPr>
            <w:tcW w:w="992" w:type="dxa"/>
          </w:tcPr>
          <w:p w:rsidR="008A0B38" w:rsidRPr="00490939" w:rsidRDefault="008A0B38" w:rsidP="00490939">
            <w:pPr>
              <w:pStyle w:val="a3"/>
              <w:widowControl w:val="0"/>
              <w:numPr>
                <w:ilvl w:val="0"/>
                <w:numId w:val="13"/>
              </w:numPr>
              <w:autoSpaceDE w:val="0"/>
              <w:autoSpaceDN w:val="0"/>
              <w:adjustRightInd w:val="0"/>
              <w:spacing w:after="0" w:line="240" w:lineRule="auto"/>
              <w:jc w:val="right"/>
              <w:rPr>
                <w:color w:val="000000" w:themeColor="text1"/>
                <w:sz w:val="24"/>
                <w:szCs w:val="24"/>
              </w:rPr>
            </w:pPr>
          </w:p>
        </w:tc>
        <w:tc>
          <w:tcPr>
            <w:tcW w:w="5812" w:type="dxa"/>
          </w:tcPr>
          <w:p w:rsidR="008A0B38" w:rsidRPr="00490939" w:rsidRDefault="008A0B38" w:rsidP="00AB5B6D">
            <w:pPr>
              <w:pStyle w:val="Default"/>
            </w:pPr>
            <w:r w:rsidRPr="00490939">
              <w:t xml:space="preserve">Мир и Россия в начале эпохи Великих географических </w:t>
            </w:r>
          </w:p>
          <w:p w:rsidR="008A0B38" w:rsidRPr="00490939" w:rsidRDefault="008A0B38" w:rsidP="00AB5B6D">
            <w:pPr>
              <w:pStyle w:val="Default"/>
            </w:pPr>
            <w:r w:rsidRPr="00490939">
              <w:t xml:space="preserve">открытий </w:t>
            </w:r>
          </w:p>
        </w:tc>
        <w:tc>
          <w:tcPr>
            <w:tcW w:w="1701" w:type="dxa"/>
          </w:tcPr>
          <w:p w:rsidR="008A0B38" w:rsidRPr="00490939" w:rsidRDefault="008A0B38" w:rsidP="00AB5B6D">
            <w:pPr>
              <w:widowControl w:val="0"/>
              <w:autoSpaceDE w:val="0"/>
              <w:autoSpaceDN w:val="0"/>
              <w:adjustRightInd w:val="0"/>
              <w:spacing w:after="0" w:line="240" w:lineRule="auto"/>
              <w:jc w:val="center"/>
              <w:rPr>
                <w:color w:val="000000" w:themeColor="text1"/>
                <w:sz w:val="24"/>
                <w:szCs w:val="24"/>
              </w:rPr>
            </w:pPr>
            <w:r w:rsidRPr="00490939">
              <w:rPr>
                <w:color w:val="000000" w:themeColor="text1"/>
                <w:sz w:val="24"/>
                <w:szCs w:val="24"/>
              </w:rPr>
              <w:t>1</w:t>
            </w:r>
          </w:p>
        </w:tc>
      </w:tr>
      <w:tr w:rsidR="008A0B38" w:rsidRPr="00490939" w:rsidTr="00AB5B6D">
        <w:tc>
          <w:tcPr>
            <w:tcW w:w="992" w:type="dxa"/>
          </w:tcPr>
          <w:p w:rsidR="008A0B38" w:rsidRPr="00490939" w:rsidRDefault="008A0B38" w:rsidP="00490939">
            <w:pPr>
              <w:pStyle w:val="a3"/>
              <w:widowControl w:val="0"/>
              <w:numPr>
                <w:ilvl w:val="0"/>
                <w:numId w:val="13"/>
              </w:numPr>
              <w:autoSpaceDE w:val="0"/>
              <w:autoSpaceDN w:val="0"/>
              <w:adjustRightInd w:val="0"/>
              <w:spacing w:after="0" w:line="240" w:lineRule="auto"/>
              <w:jc w:val="right"/>
              <w:rPr>
                <w:color w:val="000000" w:themeColor="text1"/>
                <w:sz w:val="24"/>
                <w:szCs w:val="24"/>
              </w:rPr>
            </w:pPr>
          </w:p>
        </w:tc>
        <w:tc>
          <w:tcPr>
            <w:tcW w:w="5812" w:type="dxa"/>
          </w:tcPr>
          <w:p w:rsidR="008A0B38" w:rsidRPr="00490939" w:rsidRDefault="008A0B38" w:rsidP="00AB5B6D">
            <w:pPr>
              <w:pStyle w:val="Default"/>
            </w:pPr>
            <w:r w:rsidRPr="00490939">
              <w:t xml:space="preserve">Территория, население и хозяйство России </w:t>
            </w:r>
            <w:proofErr w:type="gramStart"/>
            <w:r w:rsidRPr="00490939">
              <w:t>в начале</w:t>
            </w:r>
            <w:proofErr w:type="gramEnd"/>
            <w:r w:rsidRPr="00490939">
              <w:t xml:space="preserve"> XVI в. </w:t>
            </w:r>
          </w:p>
        </w:tc>
        <w:tc>
          <w:tcPr>
            <w:tcW w:w="1701" w:type="dxa"/>
          </w:tcPr>
          <w:p w:rsidR="008A0B38" w:rsidRPr="00490939" w:rsidRDefault="008A0B38" w:rsidP="00AB5B6D">
            <w:pPr>
              <w:widowControl w:val="0"/>
              <w:autoSpaceDE w:val="0"/>
              <w:autoSpaceDN w:val="0"/>
              <w:adjustRightInd w:val="0"/>
              <w:spacing w:after="0" w:line="240" w:lineRule="auto"/>
              <w:jc w:val="center"/>
              <w:rPr>
                <w:color w:val="000000" w:themeColor="text1"/>
                <w:sz w:val="24"/>
                <w:szCs w:val="24"/>
              </w:rPr>
            </w:pPr>
            <w:r w:rsidRPr="00490939">
              <w:rPr>
                <w:color w:val="000000" w:themeColor="text1"/>
                <w:sz w:val="24"/>
                <w:szCs w:val="24"/>
              </w:rPr>
              <w:t>1</w:t>
            </w:r>
          </w:p>
        </w:tc>
      </w:tr>
      <w:tr w:rsidR="008A0B38" w:rsidRPr="00490939" w:rsidTr="00AB5B6D">
        <w:tc>
          <w:tcPr>
            <w:tcW w:w="992" w:type="dxa"/>
          </w:tcPr>
          <w:p w:rsidR="008A0B38" w:rsidRPr="00490939" w:rsidRDefault="008A0B38" w:rsidP="00490939">
            <w:pPr>
              <w:pStyle w:val="a3"/>
              <w:widowControl w:val="0"/>
              <w:numPr>
                <w:ilvl w:val="0"/>
                <w:numId w:val="13"/>
              </w:numPr>
              <w:autoSpaceDE w:val="0"/>
              <w:autoSpaceDN w:val="0"/>
              <w:adjustRightInd w:val="0"/>
              <w:spacing w:after="0" w:line="240" w:lineRule="auto"/>
              <w:jc w:val="right"/>
              <w:rPr>
                <w:color w:val="000000" w:themeColor="text1"/>
                <w:sz w:val="24"/>
                <w:szCs w:val="24"/>
              </w:rPr>
            </w:pPr>
          </w:p>
        </w:tc>
        <w:tc>
          <w:tcPr>
            <w:tcW w:w="5812" w:type="dxa"/>
          </w:tcPr>
          <w:p w:rsidR="008A0B38" w:rsidRPr="00490939" w:rsidRDefault="008A0B38" w:rsidP="00AB5B6D">
            <w:pPr>
              <w:pStyle w:val="Default"/>
            </w:pPr>
            <w:r w:rsidRPr="00490939">
              <w:t xml:space="preserve">Формирование единых государств в Европе и России </w:t>
            </w:r>
          </w:p>
        </w:tc>
        <w:tc>
          <w:tcPr>
            <w:tcW w:w="1701" w:type="dxa"/>
          </w:tcPr>
          <w:p w:rsidR="008A0B38" w:rsidRPr="00490939" w:rsidRDefault="008A0B38" w:rsidP="00AB5B6D">
            <w:pPr>
              <w:widowControl w:val="0"/>
              <w:autoSpaceDE w:val="0"/>
              <w:autoSpaceDN w:val="0"/>
              <w:adjustRightInd w:val="0"/>
              <w:spacing w:after="0" w:line="240" w:lineRule="auto"/>
              <w:jc w:val="center"/>
              <w:rPr>
                <w:color w:val="000000" w:themeColor="text1"/>
                <w:sz w:val="24"/>
                <w:szCs w:val="24"/>
              </w:rPr>
            </w:pPr>
            <w:r w:rsidRPr="00490939">
              <w:rPr>
                <w:color w:val="000000" w:themeColor="text1"/>
                <w:sz w:val="24"/>
                <w:szCs w:val="24"/>
              </w:rPr>
              <w:t>1</w:t>
            </w:r>
          </w:p>
        </w:tc>
      </w:tr>
      <w:tr w:rsidR="008A0B38" w:rsidRPr="00490939" w:rsidTr="00AB5B6D">
        <w:trPr>
          <w:trHeight w:val="237"/>
        </w:trPr>
        <w:tc>
          <w:tcPr>
            <w:tcW w:w="992" w:type="dxa"/>
          </w:tcPr>
          <w:p w:rsidR="008A0B38" w:rsidRPr="00490939" w:rsidRDefault="008A0B38" w:rsidP="00490939">
            <w:pPr>
              <w:pStyle w:val="a3"/>
              <w:widowControl w:val="0"/>
              <w:numPr>
                <w:ilvl w:val="0"/>
                <w:numId w:val="13"/>
              </w:numPr>
              <w:autoSpaceDE w:val="0"/>
              <w:autoSpaceDN w:val="0"/>
              <w:adjustRightInd w:val="0"/>
              <w:spacing w:after="0" w:line="240" w:lineRule="auto"/>
              <w:jc w:val="right"/>
              <w:rPr>
                <w:color w:val="000000" w:themeColor="text1"/>
                <w:sz w:val="24"/>
                <w:szCs w:val="24"/>
              </w:rPr>
            </w:pPr>
          </w:p>
        </w:tc>
        <w:tc>
          <w:tcPr>
            <w:tcW w:w="5812" w:type="dxa"/>
          </w:tcPr>
          <w:p w:rsidR="008A0B38" w:rsidRPr="00490939" w:rsidRDefault="008A0B38" w:rsidP="00AB5B6D">
            <w:pPr>
              <w:pStyle w:val="Default"/>
            </w:pPr>
            <w:r w:rsidRPr="00490939">
              <w:t xml:space="preserve">Российское государство в первой трети XVI в. </w:t>
            </w:r>
          </w:p>
        </w:tc>
        <w:tc>
          <w:tcPr>
            <w:tcW w:w="1701" w:type="dxa"/>
          </w:tcPr>
          <w:p w:rsidR="008A0B38" w:rsidRPr="00490939" w:rsidRDefault="008A0B38" w:rsidP="00AB5B6D">
            <w:pPr>
              <w:widowControl w:val="0"/>
              <w:autoSpaceDE w:val="0"/>
              <w:autoSpaceDN w:val="0"/>
              <w:adjustRightInd w:val="0"/>
              <w:spacing w:after="0" w:line="240" w:lineRule="auto"/>
              <w:jc w:val="center"/>
              <w:rPr>
                <w:color w:val="000000" w:themeColor="text1"/>
                <w:sz w:val="24"/>
                <w:szCs w:val="24"/>
              </w:rPr>
            </w:pPr>
            <w:r w:rsidRPr="00490939">
              <w:rPr>
                <w:color w:val="000000" w:themeColor="text1"/>
                <w:sz w:val="24"/>
                <w:szCs w:val="24"/>
              </w:rPr>
              <w:t>1</w:t>
            </w:r>
          </w:p>
        </w:tc>
      </w:tr>
      <w:tr w:rsidR="008A0B38" w:rsidRPr="00490939" w:rsidTr="00AB5B6D">
        <w:tc>
          <w:tcPr>
            <w:tcW w:w="992" w:type="dxa"/>
          </w:tcPr>
          <w:p w:rsidR="008A0B38" w:rsidRPr="00490939" w:rsidRDefault="008A0B38" w:rsidP="00490939">
            <w:pPr>
              <w:pStyle w:val="a3"/>
              <w:widowControl w:val="0"/>
              <w:numPr>
                <w:ilvl w:val="0"/>
                <w:numId w:val="13"/>
              </w:numPr>
              <w:autoSpaceDE w:val="0"/>
              <w:autoSpaceDN w:val="0"/>
              <w:adjustRightInd w:val="0"/>
              <w:spacing w:after="0" w:line="240" w:lineRule="auto"/>
              <w:jc w:val="right"/>
              <w:rPr>
                <w:color w:val="000000" w:themeColor="text1"/>
                <w:sz w:val="24"/>
                <w:szCs w:val="24"/>
              </w:rPr>
            </w:pPr>
          </w:p>
        </w:tc>
        <w:tc>
          <w:tcPr>
            <w:tcW w:w="5812" w:type="dxa"/>
          </w:tcPr>
          <w:p w:rsidR="008A0B38" w:rsidRPr="00490939" w:rsidRDefault="008A0B38" w:rsidP="00AB5B6D">
            <w:pPr>
              <w:pStyle w:val="Default"/>
            </w:pPr>
            <w:r w:rsidRPr="00490939">
              <w:t xml:space="preserve">Внешняя политика Российского государства в первой трети XVI в. </w:t>
            </w:r>
          </w:p>
        </w:tc>
        <w:tc>
          <w:tcPr>
            <w:tcW w:w="1701" w:type="dxa"/>
          </w:tcPr>
          <w:p w:rsidR="008A0B38" w:rsidRPr="00490939" w:rsidRDefault="008A0B38" w:rsidP="00AB5B6D">
            <w:pPr>
              <w:widowControl w:val="0"/>
              <w:autoSpaceDE w:val="0"/>
              <w:autoSpaceDN w:val="0"/>
              <w:adjustRightInd w:val="0"/>
              <w:spacing w:after="0" w:line="240" w:lineRule="auto"/>
              <w:jc w:val="center"/>
              <w:rPr>
                <w:color w:val="000000" w:themeColor="text1"/>
                <w:sz w:val="24"/>
                <w:szCs w:val="24"/>
              </w:rPr>
            </w:pPr>
            <w:r w:rsidRPr="00490939">
              <w:rPr>
                <w:color w:val="000000" w:themeColor="text1"/>
                <w:sz w:val="24"/>
                <w:szCs w:val="24"/>
              </w:rPr>
              <w:t>1</w:t>
            </w:r>
          </w:p>
        </w:tc>
      </w:tr>
      <w:tr w:rsidR="008A0B38" w:rsidRPr="00490939" w:rsidTr="00AB5B6D">
        <w:tc>
          <w:tcPr>
            <w:tcW w:w="992" w:type="dxa"/>
          </w:tcPr>
          <w:p w:rsidR="008A0B38" w:rsidRPr="00490939" w:rsidRDefault="008A0B38" w:rsidP="00490939">
            <w:pPr>
              <w:pStyle w:val="a3"/>
              <w:widowControl w:val="0"/>
              <w:numPr>
                <w:ilvl w:val="0"/>
                <w:numId w:val="13"/>
              </w:numPr>
              <w:autoSpaceDE w:val="0"/>
              <w:autoSpaceDN w:val="0"/>
              <w:adjustRightInd w:val="0"/>
              <w:spacing w:after="0" w:line="240" w:lineRule="auto"/>
              <w:jc w:val="right"/>
              <w:rPr>
                <w:color w:val="000000" w:themeColor="text1"/>
                <w:sz w:val="24"/>
                <w:szCs w:val="24"/>
              </w:rPr>
            </w:pPr>
          </w:p>
        </w:tc>
        <w:tc>
          <w:tcPr>
            <w:tcW w:w="5812" w:type="dxa"/>
          </w:tcPr>
          <w:p w:rsidR="008A0B38" w:rsidRPr="00490939" w:rsidRDefault="008A0B38" w:rsidP="00AB5B6D">
            <w:pPr>
              <w:spacing w:after="0" w:line="240" w:lineRule="auto"/>
              <w:rPr>
                <w:bCs/>
                <w:sz w:val="24"/>
                <w:szCs w:val="24"/>
              </w:rPr>
            </w:pPr>
            <w:r w:rsidRPr="00490939">
              <w:rPr>
                <w:bCs/>
                <w:sz w:val="24"/>
                <w:szCs w:val="24"/>
              </w:rPr>
              <w:t>Начало правления Ивана IV</w:t>
            </w:r>
          </w:p>
        </w:tc>
        <w:tc>
          <w:tcPr>
            <w:tcW w:w="1701" w:type="dxa"/>
          </w:tcPr>
          <w:p w:rsidR="008A0B38" w:rsidRPr="00490939" w:rsidRDefault="008A0B38" w:rsidP="00AB5B6D">
            <w:pPr>
              <w:widowControl w:val="0"/>
              <w:autoSpaceDE w:val="0"/>
              <w:autoSpaceDN w:val="0"/>
              <w:adjustRightInd w:val="0"/>
              <w:spacing w:after="0" w:line="240" w:lineRule="auto"/>
              <w:jc w:val="center"/>
              <w:rPr>
                <w:color w:val="000000" w:themeColor="text1"/>
                <w:sz w:val="24"/>
                <w:szCs w:val="24"/>
              </w:rPr>
            </w:pPr>
            <w:r w:rsidRPr="00490939">
              <w:rPr>
                <w:color w:val="000000" w:themeColor="text1"/>
                <w:sz w:val="24"/>
                <w:szCs w:val="24"/>
              </w:rPr>
              <w:t>1</w:t>
            </w:r>
          </w:p>
        </w:tc>
      </w:tr>
      <w:tr w:rsidR="008A0B38" w:rsidRPr="00490939" w:rsidTr="003711D0">
        <w:tc>
          <w:tcPr>
            <w:tcW w:w="992" w:type="dxa"/>
            <w:tcBorders>
              <w:bottom w:val="single" w:sz="4" w:space="0" w:color="auto"/>
            </w:tcBorders>
          </w:tcPr>
          <w:p w:rsidR="008A0B38" w:rsidRPr="00490939" w:rsidRDefault="008A0B38" w:rsidP="00490939">
            <w:pPr>
              <w:pStyle w:val="a3"/>
              <w:widowControl w:val="0"/>
              <w:numPr>
                <w:ilvl w:val="0"/>
                <w:numId w:val="13"/>
              </w:numPr>
              <w:autoSpaceDE w:val="0"/>
              <w:autoSpaceDN w:val="0"/>
              <w:adjustRightInd w:val="0"/>
              <w:spacing w:after="0" w:line="240" w:lineRule="auto"/>
              <w:jc w:val="right"/>
              <w:rPr>
                <w:color w:val="000000" w:themeColor="text1"/>
                <w:sz w:val="24"/>
                <w:szCs w:val="24"/>
              </w:rPr>
            </w:pPr>
          </w:p>
        </w:tc>
        <w:tc>
          <w:tcPr>
            <w:tcW w:w="5812" w:type="dxa"/>
          </w:tcPr>
          <w:p w:rsidR="008A0B38" w:rsidRPr="00490939" w:rsidRDefault="008A0B38" w:rsidP="00AB5B6D">
            <w:pPr>
              <w:spacing w:after="0" w:line="240" w:lineRule="auto"/>
              <w:rPr>
                <w:bCs/>
                <w:sz w:val="24"/>
                <w:szCs w:val="24"/>
              </w:rPr>
            </w:pPr>
            <w:r w:rsidRPr="00490939">
              <w:rPr>
                <w:bCs/>
                <w:sz w:val="24"/>
                <w:szCs w:val="24"/>
              </w:rPr>
              <w:t>Реформы Избранной Рады</w:t>
            </w:r>
          </w:p>
        </w:tc>
        <w:tc>
          <w:tcPr>
            <w:tcW w:w="1701" w:type="dxa"/>
          </w:tcPr>
          <w:p w:rsidR="008A0B38" w:rsidRPr="00490939" w:rsidRDefault="008A0B38" w:rsidP="00AB5B6D">
            <w:pPr>
              <w:widowControl w:val="0"/>
              <w:autoSpaceDE w:val="0"/>
              <w:autoSpaceDN w:val="0"/>
              <w:adjustRightInd w:val="0"/>
              <w:spacing w:after="0" w:line="240" w:lineRule="auto"/>
              <w:jc w:val="center"/>
              <w:rPr>
                <w:color w:val="000000" w:themeColor="text1"/>
                <w:sz w:val="24"/>
                <w:szCs w:val="24"/>
              </w:rPr>
            </w:pPr>
            <w:r w:rsidRPr="00490939">
              <w:rPr>
                <w:color w:val="000000" w:themeColor="text1"/>
                <w:sz w:val="24"/>
                <w:szCs w:val="24"/>
              </w:rPr>
              <w:t>1</w:t>
            </w:r>
          </w:p>
        </w:tc>
      </w:tr>
      <w:tr w:rsidR="007B7A7B" w:rsidRPr="00490939" w:rsidTr="003711D0">
        <w:trPr>
          <w:trHeight w:val="452"/>
        </w:trPr>
        <w:tc>
          <w:tcPr>
            <w:tcW w:w="992" w:type="dxa"/>
            <w:tcBorders>
              <w:bottom w:val="nil"/>
            </w:tcBorders>
          </w:tcPr>
          <w:p w:rsidR="007B7A7B" w:rsidRPr="00490939" w:rsidRDefault="007B7A7B" w:rsidP="00490939">
            <w:pPr>
              <w:pStyle w:val="a3"/>
              <w:widowControl w:val="0"/>
              <w:numPr>
                <w:ilvl w:val="0"/>
                <w:numId w:val="13"/>
              </w:numPr>
              <w:autoSpaceDE w:val="0"/>
              <w:autoSpaceDN w:val="0"/>
              <w:adjustRightInd w:val="0"/>
              <w:spacing w:after="0" w:line="240" w:lineRule="auto"/>
              <w:jc w:val="right"/>
              <w:rPr>
                <w:color w:val="000000" w:themeColor="text1"/>
                <w:sz w:val="24"/>
                <w:szCs w:val="24"/>
              </w:rPr>
            </w:pPr>
          </w:p>
        </w:tc>
        <w:tc>
          <w:tcPr>
            <w:tcW w:w="5812" w:type="dxa"/>
            <w:vMerge w:val="restart"/>
          </w:tcPr>
          <w:p w:rsidR="007B7A7B" w:rsidRPr="00490939" w:rsidRDefault="007B7A7B" w:rsidP="00AB5B6D">
            <w:pPr>
              <w:pStyle w:val="Default"/>
            </w:pPr>
            <w:r w:rsidRPr="00490939">
              <w:t xml:space="preserve">Государства Поволжья, Северного Причерноморья, Сибири в середине XVI в. </w:t>
            </w:r>
          </w:p>
        </w:tc>
        <w:tc>
          <w:tcPr>
            <w:tcW w:w="1701" w:type="dxa"/>
            <w:vMerge w:val="restart"/>
          </w:tcPr>
          <w:p w:rsidR="007B7A7B" w:rsidRPr="00490939" w:rsidRDefault="007B7A7B" w:rsidP="00AB5B6D">
            <w:pPr>
              <w:widowControl w:val="0"/>
              <w:autoSpaceDE w:val="0"/>
              <w:autoSpaceDN w:val="0"/>
              <w:adjustRightInd w:val="0"/>
              <w:spacing w:after="0" w:line="240" w:lineRule="auto"/>
              <w:jc w:val="center"/>
              <w:rPr>
                <w:color w:val="000000" w:themeColor="text1"/>
                <w:sz w:val="24"/>
                <w:szCs w:val="24"/>
              </w:rPr>
            </w:pPr>
            <w:r w:rsidRPr="00490939">
              <w:rPr>
                <w:color w:val="000000" w:themeColor="text1"/>
                <w:sz w:val="24"/>
                <w:szCs w:val="24"/>
              </w:rPr>
              <w:t>2</w:t>
            </w:r>
          </w:p>
        </w:tc>
      </w:tr>
      <w:tr w:rsidR="007B7A7B" w:rsidRPr="00490939" w:rsidTr="003711D0">
        <w:trPr>
          <w:trHeight w:val="335"/>
        </w:trPr>
        <w:tc>
          <w:tcPr>
            <w:tcW w:w="992" w:type="dxa"/>
            <w:tcBorders>
              <w:top w:val="nil"/>
              <w:bottom w:val="single" w:sz="4" w:space="0" w:color="auto"/>
            </w:tcBorders>
          </w:tcPr>
          <w:p w:rsidR="007B7A7B" w:rsidRPr="00490939" w:rsidRDefault="007B7A7B" w:rsidP="00490939">
            <w:pPr>
              <w:pStyle w:val="a3"/>
              <w:widowControl w:val="0"/>
              <w:numPr>
                <w:ilvl w:val="0"/>
                <w:numId w:val="13"/>
              </w:numPr>
              <w:autoSpaceDE w:val="0"/>
              <w:autoSpaceDN w:val="0"/>
              <w:adjustRightInd w:val="0"/>
              <w:spacing w:after="0" w:line="240" w:lineRule="auto"/>
              <w:jc w:val="right"/>
              <w:rPr>
                <w:color w:val="000000" w:themeColor="text1"/>
                <w:sz w:val="24"/>
                <w:szCs w:val="24"/>
              </w:rPr>
            </w:pPr>
          </w:p>
        </w:tc>
        <w:tc>
          <w:tcPr>
            <w:tcW w:w="5812" w:type="dxa"/>
            <w:vMerge/>
          </w:tcPr>
          <w:p w:rsidR="007B7A7B" w:rsidRPr="00490939" w:rsidRDefault="007B7A7B" w:rsidP="00AB5B6D">
            <w:pPr>
              <w:pStyle w:val="Default"/>
            </w:pPr>
          </w:p>
        </w:tc>
        <w:tc>
          <w:tcPr>
            <w:tcW w:w="1701" w:type="dxa"/>
            <w:vMerge/>
          </w:tcPr>
          <w:p w:rsidR="007B7A7B" w:rsidRPr="00490939" w:rsidRDefault="007B7A7B" w:rsidP="00AB5B6D">
            <w:pPr>
              <w:widowControl w:val="0"/>
              <w:autoSpaceDE w:val="0"/>
              <w:autoSpaceDN w:val="0"/>
              <w:adjustRightInd w:val="0"/>
              <w:spacing w:after="0" w:line="240" w:lineRule="auto"/>
              <w:jc w:val="center"/>
              <w:rPr>
                <w:color w:val="000000" w:themeColor="text1"/>
                <w:sz w:val="24"/>
                <w:szCs w:val="24"/>
              </w:rPr>
            </w:pPr>
          </w:p>
        </w:tc>
      </w:tr>
      <w:tr w:rsidR="007B7A7B" w:rsidRPr="00490939" w:rsidTr="003711D0">
        <w:trPr>
          <w:trHeight w:val="485"/>
        </w:trPr>
        <w:tc>
          <w:tcPr>
            <w:tcW w:w="992" w:type="dxa"/>
            <w:tcBorders>
              <w:bottom w:val="nil"/>
            </w:tcBorders>
          </w:tcPr>
          <w:p w:rsidR="007B7A7B" w:rsidRPr="00490939" w:rsidRDefault="007B7A7B" w:rsidP="00490939">
            <w:pPr>
              <w:pStyle w:val="a3"/>
              <w:widowControl w:val="0"/>
              <w:numPr>
                <w:ilvl w:val="0"/>
                <w:numId w:val="13"/>
              </w:numPr>
              <w:autoSpaceDE w:val="0"/>
              <w:autoSpaceDN w:val="0"/>
              <w:adjustRightInd w:val="0"/>
              <w:spacing w:after="0" w:line="240" w:lineRule="auto"/>
              <w:jc w:val="right"/>
              <w:rPr>
                <w:color w:val="000000" w:themeColor="text1"/>
                <w:sz w:val="24"/>
                <w:szCs w:val="24"/>
              </w:rPr>
            </w:pPr>
          </w:p>
        </w:tc>
        <w:tc>
          <w:tcPr>
            <w:tcW w:w="5812" w:type="dxa"/>
            <w:vMerge w:val="restart"/>
          </w:tcPr>
          <w:p w:rsidR="007B7A7B" w:rsidRPr="00490939" w:rsidRDefault="007B7A7B" w:rsidP="00AB5B6D">
            <w:pPr>
              <w:pStyle w:val="Default"/>
            </w:pPr>
            <w:r w:rsidRPr="00490939">
              <w:t xml:space="preserve">Внешняя политика России во второй половине XVI в. </w:t>
            </w:r>
            <w:r w:rsidRPr="00490939">
              <w:rPr>
                <w:bCs/>
                <w:i/>
                <w:iCs/>
              </w:rPr>
              <w:t>Поход Ермака в Сибирь и начало её присоединения к России</w:t>
            </w:r>
          </w:p>
        </w:tc>
        <w:tc>
          <w:tcPr>
            <w:tcW w:w="1701" w:type="dxa"/>
            <w:vMerge w:val="restart"/>
          </w:tcPr>
          <w:p w:rsidR="007B7A7B" w:rsidRPr="00490939" w:rsidRDefault="007B7A7B" w:rsidP="00AB5B6D">
            <w:pPr>
              <w:widowControl w:val="0"/>
              <w:autoSpaceDE w:val="0"/>
              <w:autoSpaceDN w:val="0"/>
              <w:adjustRightInd w:val="0"/>
              <w:spacing w:after="0" w:line="240" w:lineRule="auto"/>
              <w:jc w:val="center"/>
              <w:rPr>
                <w:color w:val="000000" w:themeColor="text1"/>
                <w:sz w:val="24"/>
                <w:szCs w:val="24"/>
              </w:rPr>
            </w:pPr>
            <w:r w:rsidRPr="00490939">
              <w:rPr>
                <w:color w:val="000000" w:themeColor="text1"/>
                <w:sz w:val="24"/>
                <w:szCs w:val="24"/>
              </w:rPr>
              <w:t>2</w:t>
            </w:r>
          </w:p>
        </w:tc>
      </w:tr>
      <w:tr w:rsidR="007B7A7B" w:rsidRPr="00490939" w:rsidTr="003711D0">
        <w:trPr>
          <w:trHeight w:val="335"/>
        </w:trPr>
        <w:tc>
          <w:tcPr>
            <w:tcW w:w="992" w:type="dxa"/>
            <w:tcBorders>
              <w:top w:val="nil"/>
              <w:bottom w:val="single" w:sz="4" w:space="0" w:color="auto"/>
            </w:tcBorders>
          </w:tcPr>
          <w:p w:rsidR="007B7A7B" w:rsidRPr="00490939" w:rsidRDefault="007B7A7B" w:rsidP="00490939">
            <w:pPr>
              <w:pStyle w:val="a3"/>
              <w:widowControl w:val="0"/>
              <w:numPr>
                <w:ilvl w:val="0"/>
                <w:numId w:val="13"/>
              </w:numPr>
              <w:autoSpaceDE w:val="0"/>
              <w:autoSpaceDN w:val="0"/>
              <w:adjustRightInd w:val="0"/>
              <w:spacing w:after="0" w:line="240" w:lineRule="auto"/>
              <w:jc w:val="right"/>
              <w:rPr>
                <w:color w:val="000000" w:themeColor="text1"/>
                <w:sz w:val="24"/>
                <w:szCs w:val="24"/>
              </w:rPr>
            </w:pPr>
          </w:p>
        </w:tc>
        <w:tc>
          <w:tcPr>
            <w:tcW w:w="5812" w:type="dxa"/>
            <w:vMerge/>
          </w:tcPr>
          <w:p w:rsidR="007B7A7B" w:rsidRPr="00490939" w:rsidRDefault="007B7A7B" w:rsidP="00AB5B6D">
            <w:pPr>
              <w:pStyle w:val="Default"/>
            </w:pPr>
          </w:p>
        </w:tc>
        <w:tc>
          <w:tcPr>
            <w:tcW w:w="1701" w:type="dxa"/>
            <w:vMerge/>
          </w:tcPr>
          <w:p w:rsidR="007B7A7B" w:rsidRPr="00490939" w:rsidRDefault="007B7A7B" w:rsidP="00AB5B6D">
            <w:pPr>
              <w:widowControl w:val="0"/>
              <w:autoSpaceDE w:val="0"/>
              <w:autoSpaceDN w:val="0"/>
              <w:adjustRightInd w:val="0"/>
              <w:spacing w:after="0" w:line="240" w:lineRule="auto"/>
              <w:jc w:val="center"/>
              <w:rPr>
                <w:color w:val="000000" w:themeColor="text1"/>
                <w:sz w:val="24"/>
                <w:szCs w:val="24"/>
              </w:rPr>
            </w:pPr>
          </w:p>
        </w:tc>
      </w:tr>
      <w:tr w:rsidR="007B7A7B" w:rsidRPr="00490939" w:rsidTr="003711D0">
        <w:trPr>
          <w:trHeight w:val="268"/>
        </w:trPr>
        <w:tc>
          <w:tcPr>
            <w:tcW w:w="992" w:type="dxa"/>
            <w:tcBorders>
              <w:bottom w:val="nil"/>
            </w:tcBorders>
          </w:tcPr>
          <w:p w:rsidR="007B7A7B" w:rsidRPr="00490939" w:rsidRDefault="007B7A7B" w:rsidP="00490939">
            <w:pPr>
              <w:pStyle w:val="a3"/>
              <w:widowControl w:val="0"/>
              <w:numPr>
                <w:ilvl w:val="0"/>
                <w:numId w:val="13"/>
              </w:numPr>
              <w:autoSpaceDE w:val="0"/>
              <w:autoSpaceDN w:val="0"/>
              <w:adjustRightInd w:val="0"/>
              <w:spacing w:after="0" w:line="240" w:lineRule="auto"/>
              <w:jc w:val="right"/>
              <w:rPr>
                <w:color w:val="000000" w:themeColor="text1"/>
                <w:sz w:val="24"/>
                <w:szCs w:val="24"/>
              </w:rPr>
            </w:pPr>
          </w:p>
        </w:tc>
        <w:tc>
          <w:tcPr>
            <w:tcW w:w="5812" w:type="dxa"/>
            <w:vMerge w:val="restart"/>
          </w:tcPr>
          <w:p w:rsidR="007B7A7B" w:rsidRPr="00490939" w:rsidRDefault="007B7A7B" w:rsidP="00AB5B6D">
            <w:pPr>
              <w:pStyle w:val="Default"/>
            </w:pPr>
            <w:r w:rsidRPr="00490939">
              <w:t>Российское общество XVI в.: «служилые» и «тяглые»</w:t>
            </w:r>
          </w:p>
        </w:tc>
        <w:tc>
          <w:tcPr>
            <w:tcW w:w="1701" w:type="dxa"/>
            <w:vMerge w:val="restart"/>
          </w:tcPr>
          <w:p w:rsidR="007B7A7B" w:rsidRPr="00490939" w:rsidRDefault="007B7A7B" w:rsidP="00AB5B6D">
            <w:pPr>
              <w:widowControl w:val="0"/>
              <w:autoSpaceDE w:val="0"/>
              <w:autoSpaceDN w:val="0"/>
              <w:adjustRightInd w:val="0"/>
              <w:spacing w:after="0" w:line="240" w:lineRule="auto"/>
              <w:jc w:val="center"/>
              <w:rPr>
                <w:color w:val="000000" w:themeColor="text1"/>
                <w:sz w:val="24"/>
                <w:szCs w:val="24"/>
              </w:rPr>
            </w:pPr>
            <w:r w:rsidRPr="00490939">
              <w:rPr>
                <w:color w:val="000000" w:themeColor="text1"/>
                <w:sz w:val="24"/>
                <w:szCs w:val="24"/>
              </w:rPr>
              <w:t>2</w:t>
            </w:r>
          </w:p>
        </w:tc>
      </w:tr>
      <w:tr w:rsidR="007B7A7B" w:rsidRPr="00490939" w:rsidTr="003711D0">
        <w:trPr>
          <w:trHeight w:val="268"/>
        </w:trPr>
        <w:tc>
          <w:tcPr>
            <w:tcW w:w="992" w:type="dxa"/>
            <w:tcBorders>
              <w:top w:val="nil"/>
            </w:tcBorders>
          </w:tcPr>
          <w:p w:rsidR="007B7A7B" w:rsidRPr="00490939" w:rsidRDefault="007B7A7B" w:rsidP="00490939">
            <w:pPr>
              <w:pStyle w:val="a3"/>
              <w:widowControl w:val="0"/>
              <w:numPr>
                <w:ilvl w:val="0"/>
                <w:numId w:val="13"/>
              </w:numPr>
              <w:autoSpaceDE w:val="0"/>
              <w:autoSpaceDN w:val="0"/>
              <w:adjustRightInd w:val="0"/>
              <w:spacing w:after="0" w:line="240" w:lineRule="auto"/>
              <w:jc w:val="right"/>
              <w:rPr>
                <w:color w:val="000000" w:themeColor="text1"/>
                <w:sz w:val="24"/>
                <w:szCs w:val="24"/>
              </w:rPr>
            </w:pPr>
          </w:p>
        </w:tc>
        <w:tc>
          <w:tcPr>
            <w:tcW w:w="5812" w:type="dxa"/>
            <w:vMerge/>
          </w:tcPr>
          <w:p w:rsidR="007B7A7B" w:rsidRPr="00490939" w:rsidRDefault="007B7A7B" w:rsidP="00AB5B6D">
            <w:pPr>
              <w:pStyle w:val="Default"/>
            </w:pPr>
          </w:p>
        </w:tc>
        <w:tc>
          <w:tcPr>
            <w:tcW w:w="1701" w:type="dxa"/>
            <w:vMerge/>
          </w:tcPr>
          <w:p w:rsidR="007B7A7B" w:rsidRPr="00490939" w:rsidRDefault="007B7A7B" w:rsidP="00AB5B6D">
            <w:pPr>
              <w:widowControl w:val="0"/>
              <w:autoSpaceDE w:val="0"/>
              <w:autoSpaceDN w:val="0"/>
              <w:adjustRightInd w:val="0"/>
              <w:spacing w:after="0" w:line="240" w:lineRule="auto"/>
              <w:jc w:val="center"/>
              <w:rPr>
                <w:color w:val="000000" w:themeColor="text1"/>
                <w:sz w:val="24"/>
                <w:szCs w:val="24"/>
              </w:rPr>
            </w:pPr>
          </w:p>
        </w:tc>
      </w:tr>
      <w:tr w:rsidR="008A0B38" w:rsidRPr="00490939" w:rsidTr="00AB5B6D">
        <w:tc>
          <w:tcPr>
            <w:tcW w:w="992" w:type="dxa"/>
          </w:tcPr>
          <w:p w:rsidR="008A0B38" w:rsidRPr="00490939" w:rsidRDefault="008A0B38" w:rsidP="00490939">
            <w:pPr>
              <w:pStyle w:val="a3"/>
              <w:widowControl w:val="0"/>
              <w:numPr>
                <w:ilvl w:val="0"/>
                <w:numId w:val="13"/>
              </w:numPr>
              <w:autoSpaceDE w:val="0"/>
              <w:autoSpaceDN w:val="0"/>
              <w:adjustRightInd w:val="0"/>
              <w:spacing w:after="0" w:line="240" w:lineRule="auto"/>
              <w:jc w:val="right"/>
              <w:rPr>
                <w:color w:val="000000" w:themeColor="text1"/>
                <w:sz w:val="24"/>
                <w:szCs w:val="24"/>
              </w:rPr>
            </w:pPr>
          </w:p>
        </w:tc>
        <w:tc>
          <w:tcPr>
            <w:tcW w:w="5812" w:type="dxa"/>
          </w:tcPr>
          <w:p w:rsidR="008A0B38" w:rsidRPr="00490939" w:rsidRDefault="008A0B38" w:rsidP="00AB5B6D">
            <w:pPr>
              <w:pStyle w:val="Default"/>
            </w:pPr>
            <w:r w:rsidRPr="00490939">
              <w:rPr>
                <w:bCs/>
              </w:rPr>
              <w:t xml:space="preserve">Народы России во второй половине </w:t>
            </w:r>
            <w:r w:rsidRPr="00490939">
              <w:rPr>
                <w:bCs/>
              </w:rPr>
              <w:br/>
              <w:t>XVI в.</w:t>
            </w:r>
          </w:p>
        </w:tc>
        <w:tc>
          <w:tcPr>
            <w:tcW w:w="1701" w:type="dxa"/>
          </w:tcPr>
          <w:p w:rsidR="008A0B38" w:rsidRPr="00490939" w:rsidRDefault="008A0B38" w:rsidP="00AB5B6D">
            <w:pPr>
              <w:widowControl w:val="0"/>
              <w:autoSpaceDE w:val="0"/>
              <w:autoSpaceDN w:val="0"/>
              <w:adjustRightInd w:val="0"/>
              <w:spacing w:after="0" w:line="240" w:lineRule="auto"/>
              <w:jc w:val="center"/>
              <w:rPr>
                <w:color w:val="000000" w:themeColor="text1"/>
                <w:sz w:val="24"/>
                <w:szCs w:val="24"/>
              </w:rPr>
            </w:pPr>
            <w:r w:rsidRPr="00490939">
              <w:rPr>
                <w:color w:val="000000" w:themeColor="text1"/>
                <w:sz w:val="24"/>
                <w:szCs w:val="24"/>
              </w:rPr>
              <w:t>1</w:t>
            </w:r>
          </w:p>
        </w:tc>
      </w:tr>
      <w:tr w:rsidR="008A0B38" w:rsidRPr="00490939" w:rsidTr="00AB5B6D">
        <w:trPr>
          <w:trHeight w:val="263"/>
        </w:trPr>
        <w:tc>
          <w:tcPr>
            <w:tcW w:w="992" w:type="dxa"/>
          </w:tcPr>
          <w:p w:rsidR="008A0B38" w:rsidRPr="00490939" w:rsidRDefault="008A0B38" w:rsidP="00490939">
            <w:pPr>
              <w:pStyle w:val="a3"/>
              <w:widowControl w:val="0"/>
              <w:numPr>
                <w:ilvl w:val="0"/>
                <w:numId w:val="13"/>
              </w:numPr>
              <w:autoSpaceDE w:val="0"/>
              <w:autoSpaceDN w:val="0"/>
              <w:adjustRightInd w:val="0"/>
              <w:spacing w:after="0" w:line="240" w:lineRule="auto"/>
              <w:jc w:val="right"/>
              <w:rPr>
                <w:color w:val="000000" w:themeColor="text1"/>
                <w:sz w:val="24"/>
                <w:szCs w:val="24"/>
              </w:rPr>
            </w:pPr>
          </w:p>
        </w:tc>
        <w:tc>
          <w:tcPr>
            <w:tcW w:w="5812" w:type="dxa"/>
          </w:tcPr>
          <w:p w:rsidR="008A0B38" w:rsidRPr="00490939" w:rsidRDefault="008A0B38" w:rsidP="00AB5B6D">
            <w:pPr>
              <w:spacing w:after="0" w:line="240" w:lineRule="auto"/>
              <w:rPr>
                <w:bCs/>
                <w:sz w:val="24"/>
                <w:szCs w:val="24"/>
              </w:rPr>
            </w:pPr>
            <w:r w:rsidRPr="00490939">
              <w:rPr>
                <w:bCs/>
                <w:sz w:val="24"/>
                <w:szCs w:val="24"/>
              </w:rPr>
              <w:t>Урок-практикум «Опричнина»</w:t>
            </w:r>
          </w:p>
        </w:tc>
        <w:tc>
          <w:tcPr>
            <w:tcW w:w="1701" w:type="dxa"/>
          </w:tcPr>
          <w:p w:rsidR="008A0B38" w:rsidRPr="00490939" w:rsidRDefault="008A0B38" w:rsidP="00AB5B6D">
            <w:pPr>
              <w:widowControl w:val="0"/>
              <w:autoSpaceDE w:val="0"/>
              <w:autoSpaceDN w:val="0"/>
              <w:adjustRightInd w:val="0"/>
              <w:spacing w:after="0" w:line="240" w:lineRule="auto"/>
              <w:jc w:val="center"/>
              <w:rPr>
                <w:color w:val="000000" w:themeColor="text1"/>
                <w:sz w:val="24"/>
                <w:szCs w:val="24"/>
              </w:rPr>
            </w:pPr>
            <w:r w:rsidRPr="00490939">
              <w:rPr>
                <w:color w:val="000000" w:themeColor="text1"/>
                <w:sz w:val="24"/>
                <w:szCs w:val="24"/>
              </w:rPr>
              <w:t>1</w:t>
            </w:r>
          </w:p>
        </w:tc>
      </w:tr>
      <w:tr w:rsidR="008A0B38" w:rsidRPr="00490939" w:rsidTr="00AB5B6D">
        <w:trPr>
          <w:trHeight w:val="313"/>
        </w:trPr>
        <w:tc>
          <w:tcPr>
            <w:tcW w:w="992" w:type="dxa"/>
          </w:tcPr>
          <w:p w:rsidR="008A0B38" w:rsidRPr="00490939" w:rsidRDefault="008A0B38" w:rsidP="00490939">
            <w:pPr>
              <w:pStyle w:val="a3"/>
              <w:widowControl w:val="0"/>
              <w:numPr>
                <w:ilvl w:val="0"/>
                <w:numId w:val="13"/>
              </w:numPr>
              <w:autoSpaceDE w:val="0"/>
              <w:autoSpaceDN w:val="0"/>
              <w:adjustRightInd w:val="0"/>
              <w:spacing w:after="0" w:line="240" w:lineRule="auto"/>
              <w:jc w:val="right"/>
              <w:rPr>
                <w:color w:val="000000" w:themeColor="text1"/>
                <w:sz w:val="24"/>
                <w:szCs w:val="24"/>
              </w:rPr>
            </w:pPr>
          </w:p>
        </w:tc>
        <w:tc>
          <w:tcPr>
            <w:tcW w:w="5812" w:type="dxa"/>
          </w:tcPr>
          <w:p w:rsidR="008A0B38" w:rsidRPr="00490939" w:rsidRDefault="008A0B38" w:rsidP="00AB5B6D">
            <w:pPr>
              <w:spacing w:after="0" w:line="240" w:lineRule="auto"/>
              <w:rPr>
                <w:bCs/>
                <w:sz w:val="24"/>
                <w:szCs w:val="24"/>
              </w:rPr>
            </w:pPr>
            <w:r w:rsidRPr="00490939">
              <w:rPr>
                <w:bCs/>
                <w:sz w:val="24"/>
                <w:szCs w:val="24"/>
              </w:rPr>
              <w:t>Итоги царствования Ивана IV</w:t>
            </w:r>
          </w:p>
        </w:tc>
        <w:tc>
          <w:tcPr>
            <w:tcW w:w="1701" w:type="dxa"/>
          </w:tcPr>
          <w:p w:rsidR="008A0B38" w:rsidRPr="00490939" w:rsidRDefault="008A0B38" w:rsidP="00AB5B6D">
            <w:pPr>
              <w:widowControl w:val="0"/>
              <w:autoSpaceDE w:val="0"/>
              <w:autoSpaceDN w:val="0"/>
              <w:adjustRightInd w:val="0"/>
              <w:spacing w:after="0" w:line="240" w:lineRule="auto"/>
              <w:jc w:val="center"/>
              <w:rPr>
                <w:color w:val="000000" w:themeColor="text1"/>
                <w:sz w:val="24"/>
                <w:szCs w:val="24"/>
              </w:rPr>
            </w:pPr>
            <w:r w:rsidRPr="00490939">
              <w:rPr>
                <w:color w:val="000000" w:themeColor="text1"/>
                <w:sz w:val="24"/>
                <w:szCs w:val="24"/>
              </w:rPr>
              <w:t>1</w:t>
            </w:r>
          </w:p>
        </w:tc>
      </w:tr>
      <w:tr w:rsidR="008A0B38" w:rsidRPr="00490939" w:rsidTr="00AB5B6D">
        <w:tc>
          <w:tcPr>
            <w:tcW w:w="992" w:type="dxa"/>
          </w:tcPr>
          <w:p w:rsidR="008A0B38" w:rsidRPr="00490939" w:rsidRDefault="008A0B38" w:rsidP="00490939">
            <w:pPr>
              <w:pStyle w:val="a3"/>
              <w:widowControl w:val="0"/>
              <w:numPr>
                <w:ilvl w:val="0"/>
                <w:numId w:val="13"/>
              </w:numPr>
              <w:autoSpaceDE w:val="0"/>
              <w:autoSpaceDN w:val="0"/>
              <w:adjustRightInd w:val="0"/>
              <w:spacing w:after="0" w:line="240" w:lineRule="auto"/>
              <w:jc w:val="right"/>
              <w:rPr>
                <w:color w:val="000000" w:themeColor="text1"/>
                <w:sz w:val="24"/>
                <w:szCs w:val="24"/>
              </w:rPr>
            </w:pPr>
          </w:p>
        </w:tc>
        <w:tc>
          <w:tcPr>
            <w:tcW w:w="5812" w:type="dxa"/>
          </w:tcPr>
          <w:p w:rsidR="008A0B38" w:rsidRPr="00490939" w:rsidRDefault="008A0B38" w:rsidP="00AB5B6D">
            <w:pPr>
              <w:pStyle w:val="Default"/>
            </w:pPr>
            <w:r w:rsidRPr="00490939">
              <w:t xml:space="preserve">Россия в конце XVI в. </w:t>
            </w:r>
            <w:r w:rsidRPr="00490939">
              <w:rPr>
                <w:bCs/>
                <w:i/>
                <w:iCs/>
              </w:rPr>
              <w:t xml:space="preserve">Освоение Сибири. Основание </w:t>
            </w:r>
            <w:proofErr w:type="gramStart"/>
            <w:r w:rsidRPr="00490939">
              <w:rPr>
                <w:bCs/>
                <w:i/>
                <w:iCs/>
              </w:rPr>
              <w:t>г</w:t>
            </w:r>
            <w:proofErr w:type="gramEnd"/>
            <w:r w:rsidRPr="00490939">
              <w:rPr>
                <w:bCs/>
                <w:i/>
                <w:iCs/>
              </w:rPr>
              <w:t xml:space="preserve"> </w:t>
            </w:r>
            <w:proofErr w:type="spellStart"/>
            <w:r w:rsidRPr="00490939">
              <w:rPr>
                <w:bCs/>
                <w:i/>
                <w:iCs/>
              </w:rPr>
              <w:t>Тоболеска</w:t>
            </w:r>
            <w:proofErr w:type="spellEnd"/>
          </w:p>
        </w:tc>
        <w:tc>
          <w:tcPr>
            <w:tcW w:w="1701" w:type="dxa"/>
          </w:tcPr>
          <w:p w:rsidR="008A0B38" w:rsidRPr="00490939" w:rsidRDefault="008A0B38" w:rsidP="00AB5B6D">
            <w:pPr>
              <w:widowControl w:val="0"/>
              <w:autoSpaceDE w:val="0"/>
              <w:autoSpaceDN w:val="0"/>
              <w:adjustRightInd w:val="0"/>
              <w:spacing w:after="0" w:line="240" w:lineRule="auto"/>
              <w:jc w:val="center"/>
              <w:rPr>
                <w:color w:val="000000" w:themeColor="text1"/>
                <w:sz w:val="24"/>
                <w:szCs w:val="24"/>
              </w:rPr>
            </w:pPr>
            <w:r w:rsidRPr="00490939">
              <w:rPr>
                <w:color w:val="000000" w:themeColor="text1"/>
                <w:sz w:val="24"/>
                <w:szCs w:val="24"/>
              </w:rPr>
              <w:t>1</w:t>
            </w:r>
          </w:p>
        </w:tc>
      </w:tr>
      <w:tr w:rsidR="008A0B38" w:rsidRPr="00490939" w:rsidTr="00AB5B6D">
        <w:tc>
          <w:tcPr>
            <w:tcW w:w="992" w:type="dxa"/>
          </w:tcPr>
          <w:p w:rsidR="008A0B38" w:rsidRPr="00490939" w:rsidRDefault="008A0B38" w:rsidP="00490939">
            <w:pPr>
              <w:pStyle w:val="a3"/>
              <w:widowControl w:val="0"/>
              <w:numPr>
                <w:ilvl w:val="0"/>
                <w:numId w:val="13"/>
              </w:numPr>
              <w:autoSpaceDE w:val="0"/>
              <w:autoSpaceDN w:val="0"/>
              <w:adjustRightInd w:val="0"/>
              <w:spacing w:after="0" w:line="240" w:lineRule="auto"/>
              <w:jc w:val="right"/>
              <w:rPr>
                <w:color w:val="000000" w:themeColor="text1"/>
                <w:sz w:val="24"/>
                <w:szCs w:val="24"/>
              </w:rPr>
            </w:pPr>
          </w:p>
        </w:tc>
        <w:tc>
          <w:tcPr>
            <w:tcW w:w="5812" w:type="dxa"/>
          </w:tcPr>
          <w:p w:rsidR="008A0B38" w:rsidRPr="00490939" w:rsidRDefault="008A0B38" w:rsidP="00AB5B6D">
            <w:pPr>
              <w:pStyle w:val="Default"/>
            </w:pPr>
            <w:r w:rsidRPr="00490939">
              <w:t>Церковь и государство в XVI в.</w:t>
            </w:r>
          </w:p>
        </w:tc>
        <w:tc>
          <w:tcPr>
            <w:tcW w:w="1701" w:type="dxa"/>
          </w:tcPr>
          <w:p w:rsidR="008A0B38" w:rsidRPr="00490939" w:rsidRDefault="008A0B38" w:rsidP="00AB5B6D">
            <w:pPr>
              <w:widowControl w:val="0"/>
              <w:autoSpaceDE w:val="0"/>
              <w:autoSpaceDN w:val="0"/>
              <w:adjustRightInd w:val="0"/>
              <w:spacing w:after="0" w:line="240" w:lineRule="auto"/>
              <w:jc w:val="center"/>
              <w:rPr>
                <w:color w:val="000000" w:themeColor="text1"/>
                <w:sz w:val="24"/>
                <w:szCs w:val="24"/>
              </w:rPr>
            </w:pPr>
            <w:r w:rsidRPr="00490939">
              <w:rPr>
                <w:color w:val="000000" w:themeColor="text1"/>
                <w:sz w:val="24"/>
                <w:szCs w:val="24"/>
              </w:rPr>
              <w:t>1</w:t>
            </w:r>
          </w:p>
        </w:tc>
      </w:tr>
      <w:tr w:rsidR="008A0B38" w:rsidRPr="00490939" w:rsidTr="00AB5B6D">
        <w:tc>
          <w:tcPr>
            <w:tcW w:w="992" w:type="dxa"/>
          </w:tcPr>
          <w:p w:rsidR="008A0B38" w:rsidRPr="00490939" w:rsidRDefault="008A0B38" w:rsidP="00490939">
            <w:pPr>
              <w:widowControl w:val="0"/>
              <w:autoSpaceDE w:val="0"/>
              <w:autoSpaceDN w:val="0"/>
              <w:adjustRightInd w:val="0"/>
              <w:spacing w:after="0" w:line="240" w:lineRule="auto"/>
              <w:ind w:left="-1069"/>
              <w:jc w:val="right"/>
              <w:rPr>
                <w:color w:val="000000" w:themeColor="text1"/>
                <w:sz w:val="24"/>
                <w:szCs w:val="24"/>
              </w:rPr>
            </w:pPr>
          </w:p>
        </w:tc>
        <w:tc>
          <w:tcPr>
            <w:tcW w:w="5812" w:type="dxa"/>
          </w:tcPr>
          <w:p w:rsidR="008A0B38" w:rsidRPr="00490939" w:rsidRDefault="008A0B38" w:rsidP="00AB5B6D">
            <w:pPr>
              <w:spacing w:after="0" w:line="240" w:lineRule="auto"/>
              <w:jc w:val="center"/>
              <w:rPr>
                <w:b/>
                <w:bCs/>
                <w:sz w:val="24"/>
                <w:szCs w:val="24"/>
              </w:rPr>
            </w:pPr>
            <w:r w:rsidRPr="00490939">
              <w:rPr>
                <w:b/>
                <w:bCs/>
                <w:sz w:val="24"/>
                <w:szCs w:val="24"/>
              </w:rPr>
              <w:t>Культурное пространство</w:t>
            </w:r>
          </w:p>
        </w:tc>
        <w:tc>
          <w:tcPr>
            <w:tcW w:w="1701" w:type="dxa"/>
          </w:tcPr>
          <w:p w:rsidR="008A0B38" w:rsidRPr="00490939" w:rsidRDefault="008A0B38" w:rsidP="00AB5B6D">
            <w:pPr>
              <w:widowControl w:val="0"/>
              <w:autoSpaceDE w:val="0"/>
              <w:autoSpaceDN w:val="0"/>
              <w:adjustRightInd w:val="0"/>
              <w:spacing w:after="0" w:line="240" w:lineRule="auto"/>
              <w:jc w:val="center"/>
              <w:rPr>
                <w:b/>
                <w:color w:val="000000" w:themeColor="text1"/>
                <w:sz w:val="24"/>
                <w:szCs w:val="24"/>
              </w:rPr>
            </w:pPr>
            <w:r w:rsidRPr="00490939">
              <w:rPr>
                <w:b/>
                <w:color w:val="000000" w:themeColor="text1"/>
                <w:sz w:val="24"/>
                <w:szCs w:val="24"/>
              </w:rPr>
              <w:t>2</w:t>
            </w:r>
          </w:p>
        </w:tc>
      </w:tr>
      <w:tr w:rsidR="008A0B38" w:rsidRPr="00490939" w:rsidTr="00AB5B6D">
        <w:tc>
          <w:tcPr>
            <w:tcW w:w="992" w:type="dxa"/>
          </w:tcPr>
          <w:p w:rsidR="008A0B38" w:rsidRPr="00490939" w:rsidRDefault="008A0B38" w:rsidP="00490939">
            <w:pPr>
              <w:pStyle w:val="a3"/>
              <w:widowControl w:val="0"/>
              <w:numPr>
                <w:ilvl w:val="0"/>
                <w:numId w:val="13"/>
              </w:numPr>
              <w:autoSpaceDE w:val="0"/>
              <w:autoSpaceDN w:val="0"/>
              <w:adjustRightInd w:val="0"/>
              <w:spacing w:after="0" w:line="240" w:lineRule="auto"/>
              <w:jc w:val="right"/>
              <w:rPr>
                <w:color w:val="000000" w:themeColor="text1"/>
                <w:sz w:val="24"/>
                <w:szCs w:val="24"/>
              </w:rPr>
            </w:pPr>
          </w:p>
        </w:tc>
        <w:tc>
          <w:tcPr>
            <w:tcW w:w="5812" w:type="dxa"/>
          </w:tcPr>
          <w:p w:rsidR="008A0B38" w:rsidRPr="00490939" w:rsidRDefault="008A0B38" w:rsidP="00AB5B6D">
            <w:pPr>
              <w:spacing w:after="0" w:line="240" w:lineRule="auto"/>
              <w:rPr>
                <w:bCs/>
                <w:sz w:val="24"/>
                <w:szCs w:val="24"/>
              </w:rPr>
            </w:pPr>
            <w:r w:rsidRPr="00490939">
              <w:rPr>
                <w:bCs/>
                <w:sz w:val="24"/>
                <w:szCs w:val="24"/>
              </w:rPr>
              <w:t xml:space="preserve">Культура и народов России в XVI в. </w:t>
            </w:r>
            <w:r w:rsidRPr="00490939">
              <w:rPr>
                <w:bCs/>
                <w:i/>
                <w:iCs/>
                <w:sz w:val="24"/>
                <w:szCs w:val="24"/>
              </w:rPr>
              <w:t xml:space="preserve">Духовная </w:t>
            </w:r>
            <w:r w:rsidRPr="00490939">
              <w:rPr>
                <w:bCs/>
                <w:i/>
                <w:iCs/>
                <w:sz w:val="24"/>
                <w:szCs w:val="24"/>
              </w:rPr>
              <w:lastRenderedPageBreak/>
              <w:t>культура коренных народов Сибири: верования, шаманы, сказки.</w:t>
            </w:r>
          </w:p>
        </w:tc>
        <w:tc>
          <w:tcPr>
            <w:tcW w:w="1701" w:type="dxa"/>
          </w:tcPr>
          <w:p w:rsidR="008A0B38" w:rsidRPr="00490939" w:rsidRDefault="008A0B38" w:rsidP="00AB5B6D">
            <w:pPr>
              <w:widowControl w:val="0"/>
              <w:autoSpaceDE w:val="0"/>
              <w:autoSpaceDN w:val="0"/>
              <w:adjustRightInd w:val="0"/>
              <w:spacing w:after="0" w:line="240" w:lineRule="auto"/>
              <w:jc w:val="center"/>
              <w:rPr>
                <w:color w:val="000000" w:themeColor="text1"/>
                <w:sz w:val="24"/>
                <w:szCs w:val="24"/>
              </w:rPr>
            </w:pPr>
            <w:r w:rsidRPr="00490939">
              <w:rPr>
                <w:color w:val="000000" w:themeColor="text1"/>
                <w:sz w:val="24"/>
                <w:szCs w:val="24"/>
              </w:rPr>
              <w:lastRenderedPageBreak/>
              <w:t>1</w:t>
            </w:r>
          </w:p>
        </w:tc>
      </w:tr>
      <w:tr w:rsidR="008A0B38" w:rsidRPr="00490939" w:rsidTr="00AB5B6D">
        <w:tc>
          <w:tcPr>
            <w:tcW w:w="992" w:type="dxa"/>
          </w:tcPr>
          <w:p w:rsidR="008A0B38" w:rsidRPr="00490939" w:rsidRDefault="008A0B38" w:rsidP="00490939">
            <w:pPr>
              <w:pStyle w:val="a3"/>
              <w:widowControl w:val="0"/>
              <w:numPr>
                <w:ilvl w:val="0"/>
                <w:numId w:val="13"/>
              </w:numPr>
              <w:autoSpaceDE w:val="0"/>
              <w:autoSpaceDN w:val="0"/>
              <w:adjustRightInd w:val="0"/>
              <w:spacing w:after="0" w:line="240" w:lineRule="auto"/>
              <w:jc w:val="right"/>
              <w:rPr>
                <w:color w:val="000000" w:themeColor="text1"/>
                <w:sz w:val="24"/>
                <w:szCs w:val="24"/>
              </w:rPr>
            </w:pPr>
          </w:p>
        </w:tc>
        <w:tc>
          <w:tcPr>
            <w:tcW w:w="5812" w:type="dxa"/>
          </w:tcPr>
          <w:p w:rsidR="008A0B38" w:rsidRPr="00490939" w:rsidRDefault="008A0B38" w:rsidP="00AB5B6D">
            <w:pPr>
              <w:spacing w:after="0" w:line="240" w:lineRule="auto"/>
              <w:rPr>
                <w:bCs/>
                <w:sz w:val="24"/>
                <w:szCs w:val="24"/>
              </w:rPr>
            </w:pPr>
            <w:r w:rsidRPr="00490939">
              <w:rPr>
                <w:bCs/>
                <w:sz w:val="24"/>
                <w:szCs w:val="24"/>
              </w:rPr>
              <w:t>Повседневная жизнь народов России в XVI в.</w:t>
            </w:r>
            <w:r w:rsidRPr="00490939">
              <w:rPr>
                <w:bCs/>
                <w:i/>
                <w:iCs/>
                <w:sz w:val="24"/>
                <w:szCs w:val="24"/>
              </w:rPr>
              <w:t xml:space="preserve"> Коренные народы Сибири: быт и нравы.</w:t>
            </w:r>
          </w:p>
        </w:tc>
        <w:tc>
          <w:tcPr>
            <w:tcW w:w="1701" w:type="dxa"/>
          </w:tcPr>
          <w:p w:rsidR="008A0B38" w:rsidRPr="00490939" w:rsidRDefault="008A0B38" w:rsidP="00AB5B6D">
            <w:pPr>
              <w:widowControl w:val="0"/>
              <w:autoSpaceDE w:val="0"/>
              <w:autoSpaceDN w:val="0"/>
              <w:adjustRightInd w:val="0"/>
              <w:spacing w:after="0" w:line="240" w:lineRule="auto"/>
              <w:jc w:val="center"/>
              <w:rPr>
                <w:color w:val="000000" w:themeColor="text1"/>
                <w:sz w:val="24"/>
                <w:szCs w:val="24"/>
              </w:rPr>
            </w:pPr>
            <w:r w:rsidRPr="00490939">
              <w:rPr>
                <w:color w:val="000000" w:themeColor="text1"/>
                <w:sz w:val="24"/>
                <w:szCs w:val="24"/>
              </w:rPr>
              <w:t>1</w:t>
            </w:r>
          </w:p>
        </w:tc>
      </w:tr>
      <w:tr w:rsidR="008A0B38" w:rsidRPr="00490939" w:rsidTr="00AB5B6D">
        <w:tc>
          <w:tcPr>
            <w:tcW w:w="992" w:type="dxa"/>
          </w:tcPr>
          <w:p w:rsidR="008A0B38" w:rsidRPr="00490939" w:rsidRDefault="008A0B38" w:rsidP="00490939">
            <w:pPr>
              <w:pStyle w:val="a3"/>
              <w:widowControl w:val="0"/>
              <w:numPr>
                <w:ilvl w:val="0"/>
                <w:numId w:val="13"/>
              </w:numPr>
              <w:autoSpaceDE w:val="0"/>
              <w:autoSpaceDN w:val="0"/>
              <w:adjustRightInd w:val="0"/>
              <w:spacing w:after="0" w:line="240" w:lineRule="auto"/>
              <w:jc w:val="right"/>
              <w:rPr>
                <w:color w:val="000000" w:themeColor="text1"/>
                <w:sz w:val="24"/>
                <w:szCs w:val="24"/>
              </w:rPr>
            </w:pPr>
          </w:p>
        </w:tc>
        <w:tc>
          <w:tcPr>
            <w:tcW w:w="5812" w:type="dxa"/>
          </w:tcPr>
          <w:p w:rsidR="008A0B38" w:rsidRPr="00490939" w:rsidRDefault="008A0B38" w:rsidP="00AB5B6D">
            <w:pPr>
              <w:pStyle w:val="Default"/>
            </w:pPr>
            <w:r w:rsidRPr="00490939">
              <w:rPr>
                <w:bCs/>
              </w:rPr>
              <w:t>Итоговое повторение и обобщение «Россия в XVI в.»</w:t>
            </w:r>
          </w:p>
        </w:tc>
        <w:tc>
          <w:tcPr>
            <w:tcW w:w="1701" w:type="dxa"/>
          </w:tcPr>
          <w:p w:rsidR="008A0B38" w:rsidRPr="00490939" w:rsidRDefault="008A0B38" w:rsidP="00AB5B6D">
            <w:pPr>
              <w:widowControl w:val="0"/>
              <w:autoSpaceDE w:val="0"/>
              <w:autoSpaceDN w:val="0"/>
              <w:adjustRightInd w:val="0"/>
              <w:spacing w:after="0" w:line="240" w:lineRule="auto"/>
              <w:jc w:val="center"/>
              <w:rPr>
                <w:color w:val="000000" w:themeColor="text1"/>
                <w:sz w:val="24"/>
                <w:szCs w:val="24"/>
              </w:rPr>
            </w:pPr>
            <w:r w:rsidRPr="00490939">
              <w:rPr>
                <w:color w:val="000000" w:themeColor="text1"/>
                <w:sz w:val="24"/>
                <w:szCs w:val="24"/>
              </w:rPr>
              <w:t>1</w:t>
            </w:r>
          </w:p>
        </w:tc>
      </w:tr>
      <w:tr w:rsidR="008A0B38" w:rsidRPr="00490939" w:rsidTr="00AB5B6D">
        <w:tc>
          <w:tcPr>
            <w:tcW w:w="992" w:type="dxa"/>
          </w:tcPr>
          <w:p w:rsidR="008A0B38" w:rsidRPr="00490939" w:rsidRDefault="008A0B38" w:rsidP="00490939">
            <w:pPr>
              <w:pStyle w:val="a3"/>
              <w:widowControl w:val="0"/>
              <w:numPr>
                <w:ilvl w:val="0"/>
                <w:numId w:val="13"/>
              </w:numPr>
              <w:autoSpaceDE w:val="0"/>
              <w:autoSpaceDN w:val="0"/>
              <w:adjustRightInd w:val="0"/>
              <w:spacing w:after="0" w:line="240" w:lineRule="auto"/>
              <w:jc w:val="right"/>
              <w:rPr>
                <w:color w:val="000000" w:themeColor="text1"/>
                <w:sz w:val="24"/>
                <w:szCs w:val="24"/>
              </w:rPr>
            </w:pPr>
          </w:p>
        </w:tc>
        <w:tc>
          <w:tcPr>
            <w:tcW w:w="5812" w:type="dxa"/>
          </w:tcPr>
          <w:p w:rsidR="008A0B38" w:rsidRPr="00490939" w:rsidRDefault="008A0B38" w:rsidP="00AB5B6D">
            <w:pPr>
              <w:pStyle w:val="Default"/>
              <w:rPr>
                <w:b/>
                <w:bCs/>
              </w:rPr>
            </w:pPr>
            <w:r w:rsidRPr="00490939">
              <w:rPr>
                <w:bCs/>
              </w:rPr>
              <w:t>Урок контроля и коррекции знаний по теме «Россия в XVI в.»</w:t>
            </w:r>
          </w:p>
        </w:tc>
        <w:tc>
          <w:tcPr>
            <w:tcW w:w="1701" w:type="dxa"/>
          </w:tcPr>
          <w:p w:rsidR="008A0B38" w:rsidRPr="00490939" w:rsidRDefault="008A0B38" w:rsidP="00AB5B6D">
            <w:pPr>
              <w:widowControl w:val="0"/>
              <w:autoSpaceDE w:val="0"/>
              <w:autoSpaceDN w:val="0"/>
              <w:adjustRightInd w:val="0"/>
              <w:spacing w:after="0" w:line="240" w:lineRule="auto"/>
              <w:jc w:val="center"/>
              <w:rPr>
                <w:color w:val="000000" w:themeColor="text1"/>
                <w:sz w:val="24"/>
                <w:szCs w:val="24"/>
              </w:rPr>
            </w:pPr>
          </w:p>
        </w:tc>
      </w:tr>
      <w:tr w:rsidR="008A0B38" w:rsidRPr="00490939" w:rsidTr="00AB5B6D">
        <w:tc>
          <w:tcPr>
            <w:tcW w:w="992" w:type="dxa"/>
          </w:tcPr>
          <w:p w:rsidR="008A0B38" w:rsidRPr="00490939" w:rsidRDefault="008A0B38" w:rsidP="00490939">
            <w:pPr>
              <w:widowControl w:val="0"/>
              <w:autoSpaceDE w:val="0"/>
              <w:autoSpaceDN w:val="0"/>
              <w:adjustRightInd w:val="0"/>
              <w:spacing w:after="0" w:line="240" w:lineRule="auto"/>
              <w:ind w:left="-1069"/>
              <w:jc w:val="right"/>
              <w:rPr>
                <w:color w:val="000000" w:themeColor="text1"/>
                <w:sz w:val="24"/>
                <w:szCs w:val="24"/>
              </w:rPr>
            </w:pPr>
          </w:p>
        </w:tc>
        <w:tc>
          <w:tcPr>
            <w:tcW w:w="5812" w:type="dxa"/>
          </w:tcPr>
          <w:p w:rsidR="008A0B38" w:rsidRPr="00490939" w:rsidRDefault="008A0B38" w:rsidP="00AB5B6D">
            <w:pPr>
              <w:pStyle w:val="Default"/>
              <w:jc w:val="center"/>
            </w:pPr>
            <w:r w:rsidRPr="00490939">
              <w:rPr>
                <w:b/>
                <w:bCs/>
              </w:rPr>
              <w:t>Тема II. Смутное время. Россия при первых Романовых</w:t>
            </w:r>
          </w:p>
        </w:tc>
        <w:tc>
          <w:tcPr>
            <w:tcW w:w="1701" w:type="dxa"/>
          </w:tcPr>
          <w:p w:rsidR="008A0B38" w:rsidRPr="00490939" w:rsidRDefault="008A0B38" w:rsidP="00AB5B6D">
            <w:pPr>
              <w:widowControl w:val="0"/>
              <w:autoSpaceDE w:val="0"/>
              <w:autoSpaceDN w:val="0"/>
              <w:adjustRightInd w:val="0"/>
              <w:spacing w:after="0" w:line="240" w:lineRule="auto"/>
              <w:jc w:val="center"/>
              <w:rPr>
                <w:b/>
                <w:color w:val="000000" w:themeColor="text1"/>
                <w:sz w:val="24"/>
                <w:szCs w:val="24"/>
              </w:rPr>
            </w:pPr>
            <w:r w:rsidRPr="00490939">
              <w:rPr>
                <w:b/>
                <w:color w:val="000000" w:themeColor="text1"/>
                <w:sz w:val="24"/>
                <w:szCs w:val="24"/>
              </w:rPr>
              <w:t>20</w:t>
            </w:r>
          </w:p>
        </w:tc>
      </w:tr>
      <w:tr w:rsidR="008A0B38" w:rsidRPr="00490939" w:rsidTr="00AB5B6D">
        <w:tc>
          <w:tcPr>
            <w:tcW w:w="992" w:type="dxa"/>
          </w:tcPr>
          <w:p w:rsidR="008A0B38" w:rsidRPr="00490939" w:rsidRDefault="008A0B38" w:rsidP="00490939">
            <w:pPr>
              <w:pStyle w:val="a3"/>
              <w:widowControl w:val="0"/>
              <w:numPr>
                <w:ilvl w:val="0"/>
                <w:numId w:val="13"/>
              </w:numPr>
              <w:autoSpaceDE w:val="0"/>
              <w:autoSpaceDN w:val="0"/>
              <w:adjustRightInd w:val="0"/>
              <w:spacing w:after="0" w:line="240" w:lineRule="auto"/>
              <w:jc w:val="right"/>
              <w:rPr>
                <w:color w:val="000000" w:themeColor="text1"/>
                <w:sz w:val="24"/>
                <w:szCs w:val="24"/>
              </w:rPr>
            </w:pPr>
          </w:p>
        </w:tc>
        <w:tc>
          <w:tcPr>
            <w:tcW w:w="5812" w:type="dxa"/>
          </w:tcPr>
          <w:p w:rsidR="008A0B38" w:rsidRPr="00490939" w:rsidRDefault="008A0B38" w:rsidP="00AB5B6D">
            <w:pPr>
              <w:pStyle w:val="Default"/>
            </w:pPr>
            <w:r w:rsidRPr="00490939">
              <w:t xml:space="preserve">Внешнеполитические связи России с Европой и Азией в конце XVI — начале XVII в. </w:t>
            </w:r>
          </w:p>
        </w:tc>
        <w:tc>
          <w:tcPr>
            <w:tcW w:w="1701" w:type="dxa"/>
          </w:tcPr>
          <w:p w:rsidR="008A0B38" w:rsidRPr="00490939" w:rsidRDefault="008A0B38" w:rsidP="00AB5B6D">
            <w:pPr>
              <w:widowControl w:val="0"/>
              <w:autoSpaceDE w:val="0"/>
              <w:autoSpaceDN w:val="0"/>
              <w:adjustRightInd w:val="0"/>
              <w:spacing w:after="0" w:line="240" w:lineRule="auto"/>
              <w:jc w:val="center"/>
              <w:rPr>
                <w:color w:val="000000" w:themeColor="text1"/>
                <w:sz w:val="24"/>
                <w:szCs w:val="24"/>
              </w:rPr>
            </w:pPr>
            <w:r w:rsidRPr="00490939">
              <w:rPr>
                <w:color w:val="000000" w:themeColor="text1"/>
                <w:sz w:val="24"/>
                <w:szCs w:val="24"/>
              </w:rPr>
              <w:t>1</w:t>
            </w:r>
          </w:p>
        </w:tc>
      </w:tr>
      <w:tr w:rsidR="008A0B38" w:rsidRPr="00490939" w:rsidTr="00AB5B6D">
        <w:tc>
          <w:tcPr>
            <w:tcW w:w="992" w:type="dxa"/>
          </w:tcPr>
          <w:p w:rsidR="008A0B38" w:rsidRPr="00490939" w:rsidRDefault="008A0B38" w:rsidP="00490939">
            <w:pPr>
              <w:pStyle w:val="a3"/>
              <w:widowControl w:val="0"/>
              <w:numPr>
                <w:ilvl w:val="0"/>
                <w:numId w:val="13"/>
              </w:numPr>
              <w:autoSpaceDE w:val="0"/>
              <w:autoSpaceDN w:val="0"/>
              <w:adjustRightInd w:val="0"/>
              <w:spacing w:after="0" w:line="240" w:lineRule="auto"/>
              <w:jc w:val="right"/>
              <w:rPr>
                <w:color w:val="000000" w:themeColor="text1"/>
                <w:sz w:val="24"/>
                <w:szCs w:val="24"/>
              </w:rPr>
            </w:pPr>
          </w:p>
        </w:tc>
        <w:tc>
          <w:tcPr>
            <w:tcW w:w="5812" w:type="dxa"/>
          </w:tcPr>
          <w:p w:rsidR="008A0B38" w:rsidRPr="00490939" w:rsidRDefault="008A0B38" w:rsidP="00AB5B6D">
            <w:pPr>
              <w:spacing w:after="0" w:line="240" w:lineRule="auto"/>
              <w:rPr>
                <w:bCs/>
                <w:sz w:val="24"/>
                <w:szCs w:val="24"/>
              </w:rPr>
            </w:pPr>
            <w:r w:rsidRPr="00490939">
              <w:rPr>
                <w:bCs/>
                <w:sz w:val="24"/>
                <w:szCs w:val="24"/>
              </w:rPr>
              <w:t>Смута в Российском</w:t>
            </w:r>
            <w:r w:rsidRPr="00490939">
              <w:rPr>
                <w:bCs/>
                <w:sz w:val="24"/>
                <w:szCs w:val="24"/>
              </w:rPr>
              <w:br/>
              <w:t>Государстве: причин, начало</w:t>
            </w:r>
          </w:p>
        </w:tc>
        <w:tc>
          <w:tcPr>
            <w:tcW w:w="1701" w:type="dxa"/>
          </w:tcPr>
          <w:p w:rsidR="008A0B38" w:rsidRPr="00490939" w:rsidRDefault="008A0B38" w:rsidP="00AB5B6D">
            <w:pPr>
              <w:widowControl w:val="0"/>
              <w:autoSpaceDE w:val="0"/>
              <w:autoSpaceDN w:val="0"/>
              <w:adjustRightInd w:val="0"/>
              <w:spacing w:after="0" w:line="240" w:lineRule="auto"/>
              <w:jc w:val="center"/>
              <w:rPr>
                <w:color w:val="000000" w:themeColor="text1"/>
                <w:sz w:val="24"/>
                <w:szCs w:val="24"/>
              </w:rPr>
            </w:pPr>
            <w:r w:rsidRPr="00490939">
              <w:rPr>
                <w:color w:val="000000" w:themeColor="text1"/>
                <w:sz w:val="24"/>
                <w:szCs w:val="24"/>
              </w:rPr>
              <w:t>1</w:t>
            </w:r>
          </w:p>
        </w:tc>
      </w:tr>
      <w:tr w:rsidR="008A0B38" w:rsidRPr="00490939" w:rsidTr="00AB5B6D">
        <w:tc>
          <w:tcPr>
            <w:tcW w:w="992" w:type="dxa"/>
          </w:tcPr>
          <w:p w:rsidR="008A0B38" w:rsidRPr="00490939" w:rsidRDefault="008A0B38" w:rsidP="00490939">
            <w:pPr>
              <w:pStyle w:val="a3"/>
              <w:widowControl w:val="0"/>
              <w:numPr>
                <w:ilvl w:val="0"/>
                <w:numId w:val="13"/>
              </w:numPr>
              <w:autoSpaceDE w:val="0"/>
              <w:autoSpaceDN w:val="0"/>
              <w:adjustRightInd w:val="0"/>
              <w:spacing w:after="0" w:line="240" w:lineRule="auto"/>
              <w:jc w:val="right"/>
              <w:rPr>
                <w:color w:val="000000" w:themeColor="text1"/>
                <w:sz w:val="24"/>
                <w:szCs w:val="24"/>
              </w:rPr>
            </w:pPr>
          </w:p>
        </w:tc>
        <w:tc>
          <w:tcPr>
            <w:tcW w:w="5812" w:type="dxa"/>
          </w:tcPr>
          <w:p w:rsidR="008A0B38" w:rsidRPr="00490939" w:rsidRDefault="008A0B38" w:rsidP="00AB5B6D">
            <w:pPr>
              <w:spacing w:after="0" w:line="240" w:lineRule="auto"/>
              <w:rPr>
                <w:bCs/>
                <w:sz w:val="24"/>
                <w:szCs w:val="24"/>
              </w:rPr>
            </w:pPr>
            <w:r w:rsidRPr="00490939">
              <w:rPr>
                <w:bCs/>
                <w:sz w:val="24"/>
                <w:szCs w:val="24"/>
              </w:rPr>
              <w:t>Смута в Российском</w:t>
            </w:r>
            <w:r w:rsidRPr="00490939">
              <w:rPr>
                <w:bCs/>
                <w:sz w:val="24"/>
                <w:szCs w:val="24"/>
              </w:rPr>
              <w:br/>
              <w:t>Государстве: борьба с интервентами</w:t>
            </w:r>
          </w:p>
        </w:tc>
        <w:tc>
          <w:tcPr>
            <w:tcW w:w="1701" w:type="dxa"/>
          </w:tcPr>
          <w:p w:rsidR="008A0B38" w:rsidRPr="00490939" w:rsidRDefault="008A0B38" w:rsidP="00AB5B6D">
            <w:pPr>
              <w:widowControl w:val="0"/>
              <w:autoSpaceDE w:val="0"/>
              <w:autoSpaceDN w:val="0"/>
              <w:adjustRightInd w:val="0"/>
              <w:spacing w:after="0" w:line="240" w:lineRule="auto"/>
              <w:jc w:val="center"/>
              <w:rPr>
                <w:color w:val="000000" w:themeColor="text1"/>
                <w:sz w:val="24"/>
                <w:szCs w:val="24"/>
              </w:rPr>
            </w:pPr>
            <w:r w:rsidRPr="00490939">
              <w:rPr>
                <w:color w:val="000000" w:themeColor="text1"/>
                <w:sz w:val="24"/>
                <w:szCs w:val="24"/>
              </w:rPr>
              <w:t>1</w:t>
            </w:r>
          </w:p>
        </w:tc>
      </w:tr>
      <w:tr w:rsidR="008A0B38" w:rsidRPr="00490939" w:rsidTr="00AB5B6D">
        <w:tc>
          <w:tcPr>
            <w:tcW w:w="992" w:type="dxa"/>
          </w:tcPr>
          <w:p w:rsidR="008A0B38" w:rsidRPr="00490939" w:rsidRDefault="008A0B38" w:rsidP="00490939">
            <w:pPr>
              <w:pStyle w:val="a3"/>
              <w:widowControl w:val="0"/>
              <w:numPr>
                <w:ilvl w:val="0"/>
                <w:numId w:val="13"/>
              </w:numPr>
              <w:autoSpaceDE w:val="0"/>
              <w:autoSpaceDN w:val="0"/>
              <w:adjustRightInd w:val="0"/>
              <w:spacing w:after="0" w:line="240" w:lineRule="auto"/>
              <w:jc w:val="right"/>
              <w:rPr>
                <w:color w:val="000000" w:themeColor="text1"/>
                <w:sz w:val="24"/>
                <w:szCs w:val="24"/>
              </w:rPr>
            </w:pPr>
          </w:p>
        </w:tc>
        <w:tc>
          <w:tcPr>
            <w:tcW w:w="5812" w:type="dxa"/>
          </w:tcPr>
          <w:p w:rsidR="008A0B38" w:rsidRPr="00490939" w:rsidRDefault="008A0B38" w:rsidP="00AB5B6D">
            <w:pPr>
              <w:pStyle w:val="Default"/>
            </w:pPr>
            <w:r w:rsidRPr="00490939">
              <w:t xml:space="preserve">Окончание Смутного времени </w:t>
            </w:r>
          </w:p>
        </w:tc>
        <w:tc>
          <w:tcPr>
            <w:tcW w:w="1701" w:type="dxa"/>
          </w:tcPr>
          <w:p w:rsidR="008A0B38" w:rsidRPr="00490939" w:rsidRDefault="008A0B38" w:rsidP="00AB5B6D">
            <w:pPr>
              <w:widowControl w:val="0"/>
              <w:autoSpaceDE w:val="0"/>
              <w:autoSpaceDN w:val="0"/>
              <w:adjustRightInd w:val="0"/>
              <w:spacing w:after="0" w:line="240" w:lineRule="auto"/>
              <w:jc w:val="center"/>
              <w:rPr>
                <w:color w:val="000000" w:themeColor="text1"/>
                <w:sz w:val="24"/>
                <w:szCs w:val="24"/>
              </w:rPr>
            </w:pPr>
            <w:r w:rsidRPr="00490939">
              <w:rPr>
                <w:color w:val="000000" w:themeColor="text1"/>
                <w:sz w:val="24"/>
                <w:szCs w:val="24"/>
              </w:rPr>
              <w:t>1</w:t>
            </w:r>
          </w:p>
        </w:tc>
      </w:tr>
      <w:tr w:rsidR="008A0B38" w:rsidRPr="00490939" w:rsidTr="00AB5B6D">
        <w:tc>
          <w:tcPr>
            <w:tcW w:w="992" w:type="dxa"/>
          </w:tcPr>
          <w:p w:rsidR="008A0B38" w:rsidRPr="00490939" w:rsidRDefault="008A0B38" w:rsidP="00490939">
            <w:pPr>
              <w:pStyle w:val="a3"/>
              <w:widowControl w:val="0"/>
              <w:numPr>
                <w:ilvl w:val="0"/>
                <w:numId w:val="13"/>
              </w:numPr>
              <w:autoSpaceDE w:val="0"/>
              <w:autoSpaceDN w:val="0"/>
              <w:adjustRightInd w:val="0"/>
              <w:spacing w:after="0" w:line="240" w:lineRule="auto"/>
              <w:jc w:val="right"/>
              <w:rPr>
                <w:color w:val="000000" w:themeColor="text1"/>
                <w:sz w:val="24"/>
                <w:szCs w:val="24"/>
              </w:rPr>
            </w:pPr>
          </w:p>
        </w:tc>
        <w:tc>
          <w:tcPr>
            <w:tcW w:w="5812" w:type="dxa"/>
          </w:tcPr>
          <w:p w:rsidR="008A0B38" w:rsidRPr="00490939" w:rsidRDefault="008A0B38" w:rsidP="00AB5B6D">
            <w:pPr>
              <w:pStyle w:val="Default"/>
            </w:pPr>
            <w:r w:rsidRPr="00490939">
              <w:t xml:space="preserve">Экономическое развитие России в XVII в. </w:t>
            </w:r>
          </w:p>
        </w:tc>
        <w:tc>
          <w:tcPr>
            <w:tcW w:w="1701" w:type="dxa"/>
          </w:tcPr>
          <w:p w:rsidR="008A0B38" w:rsidRPr="00490939" w:rsidRDefault="008A0B38" w:rsidP="00AB5B6D">
            <w:pPr>
              <w:widowControl w:val="0"/>
              <w:autoSpaceDE w:val="0"/>
              <w:autoSpaceDN w:val="0"/>
              <w:adjustRightInd w:val="0"/>
              <w:spacing w:after="0" w:line="240" w:lineRule="auto"/>
              <w:jc w:val="center"/>
              <w:rPr>
                <w:color w:val="000000" w:themeColor="text1"/>
                <w:sz w:val="24"/>
                <w:szCs w:val="24"/>
              </w:rPr>
            </w:pPr>
            <w:r w:rsidRPr="00490939">
              <w:rPr>
                <w:color w:val="000000" w:themeColor="text1"/>
                <w:sz w:val="24"/>
                <w:szCs w:val="24"/>
              </w:rPr>
              <w:t>1</w:t>
            </w:r>
          </w:p>
        </w:tc>
      </w:tr>
      <w:tr w:rsidR="008A0B38" w:rsidRPr="00490939" w:rsidTr="00AB5B6D">
        <w:tc>
          <w:tcPr>
            <w:tcW w:w="992" w:type="dxa"/>
          </w:tcPr>
          <w:p w:rsidR="008A0B38" w:rsidRPr="00490939" w:rsidRDefault="008A0B38" w:rsidP="00490939">
            <w:pPr>
              <w:pStyle w:val="a3"/>
              <w:widowControl w:val="0"/>
              <w:numPr>
                <w:ilvl w:val="0"/>
                <w:numId w:val="13"/>
              </w:numPr>
              <w:autoSpaceDE w:val="0"/>
              <w:autoSpaceDN w:val="0"/>
              <w:adjustRightInd w:val="0"/>
              <w:spacing w:after="0" w:line="240" w:lineRule="auto"/>
              <w:jc w:val="right"/>
              <w:rPr>
                <w:color w:val="000000" w:themeColor="text1"/>
                <w:sz w:val="24"/>
                <w:szCs w:val="24"/>
              </w:rPr>
            </w:pPr>
          </w:p>
        </w:tc>
        <w:tc>
          <w:tcPr>
            <w:tcW w:w="5812" w:type="dxa"/>
          </w:tcPr>
          <w:p w:rsidR="008A0B38" w:rsidRPr="00490939" w:rsidRDefault="008A0B38" w:rsidP="00AB5B6D">
            <w:pPr>
              <w:pStyle w:val="Default"/>
            </w:pPr>
            <w:r w:rsidRPr="00490939">
              <w:t xml:space="preserve">Россия при первых Романовых: перемены в государственном устройстве </w:t>
            </w:r>
          </w:p>
        </w:tc>
        <w:tc>
          <w:tcPr>
            <w:tcW w:w="1701" w:type="dxa"/>
          </w:tcPr>
          <w:p w:rsidR="008A0B38" w:rsidRPr="00490939" w:rsidRDefault="008A0B38" w:rsidP="00AB5B6D">
            <w:pPr>
              <w:widowControl w:val="0"/>
              <w:autoSpaceDE w:val="0"/>
              <w:autoSpaceDN w:val="0"/>
              <w:adjustRightInd w:val="0"/>
              <w:spacing w:after="0" w:line="240" w:lineRule="auto"/>
              <w:jc w:val="center"/>
              <w:rPr>
                <w:color w:val="000000" w:themeColor="text1"/>
                <w:sz w:val="24"/>
                <w:szCs w:val="24"/>
              </w:rPr>
            </w:pPr>
            <w:r w:rsidRPr="00490939">
              <w:rPr>
                <w:color w:val="000000" w:themeColor="text1"/>
                <w:sz w:val="24"/>
                <w:szCs w:val="24"/>
              </w:rPr>
              <w:t>1</w:t>
            </w:r>
          </w:p>
        </w:tc>
      </w:tr>
      <w:tr w:rsidR="008A0B38" w:rsidRPr="00490939" w:rsidTr="00AB5B6D">
        <w:tc>
          <w:tcPr>
            <w:tcW w:w="992" w:type="dxa"/>
          </w:tcPr>
          <w:p w:rsidR="008A0B38" w:rsidRPr="00490939" w:rsidRDefault="008A0B38" w:rsidP="00490939">
            <w:pPr>
              <w:pStyle w:val="a3"/>
              <w:widowControl w:val="0"/>
              <w:numPr>
                <w:ilvl w:val="0"/>
                <w:numId w:val="13"/>
              </w:numPr>
              <w:autoSpaceDE w:val="0"/>
              <w:autoSpaceDN w:val="0"/>
              <w:adjustRightInd w:val="0"/>
              <w:spacing w:after="0" w:line="240" w:lineRule="auto"/>
              <w:jc w:val="right"/>
              <w:rPr>
                <w:color w:val="000000" w:themeColor="text1"/>
                <w:sz w:val="24"/>
                <w:szCs w:val="24"/>
              </w:rPr>
            </w:pPr>
          </w:p>
        </w:tc>
        <w:tc>
          <w:tcPr>
            <w:tcW w:w="5812" w:type="dxa"/>
          </w:tcPr>
          <w:p w:rsidR="008A0B38" w:rsidRPr="00490939" w:rsidRDefault="008A0B38" w:rsidP="00AB5B6D">
            <w:pPr>
              <w:pStyle w:val="Default"/>
            </w:pPr>
            <w:r w:rsidRPr="00490939">
              <w:t xml:space="preserve">Изменения в социальной структуре российского общества </w:t>
            </w:r>
          </w:p>
        </w:tc>
        <w:tc>
          <w:tcPr>
            <w:tcW w:w="1701" w:type="dxa"/>
          </w:tcPr>
          <w:p w:rsidR="008A0B38" w:rsidRPr="00490939" w:rsidRDefault="008A0B38" w:rsidP="00AB5B6D">
            <w:pPr>
              <w:widowControl w:val="0"/>
              <w:autoSpaceDE w:val="0"/>
              <w:autoSpaceDN w:val="0"/>
              <w:adjustRightInd w:val="0"/>
              <w:spacing w:after="0" w:line="240" w:lineRule="auto"/>
              <w:jc w:val="center"/>
              <w:rPr>
                <w:color w:val="000000" w:themeColor="text1"/>
                <w:sz w:val="24"/>
                <w:szCs w:val="24"/>
              </w:rPr>
            </w:pPr>
            <w:r w:rsidRPr="00490939">
              <w:rPr>
                <w:color w:val="000000" w:themeColor="text1"/>
                <w:sz w:val="24"/>
                <w:szCs w:val="24"/>
              </w:rPr>
              <w:t>1</w:t>
            </w:r>
          </w:p>
        </w:tc>
      </w:tr>
      <w:tr w:rsidR="008A0B38" w:rsidRPr="00490939" w:rsidTr="00AB5B6D">
        <w:tc>
          <w:tcPr>
            <w:tcW w:w="992" w:type="dxa"/>
          </w:tcPr>
          <w:p w:rsidR="008A0B38" w:rsidRPr="00490939" w:rsidRDefault="008A0B38" w:rsidP="00490939">
            <w:pPr>
              <w:pStyle w:val="a3"/>
              <w:widowControl w:val="0"/>
              <w:numPr>
                <w:ilvl w:val="0"/>
                <w:numId w:val="13"/>
              </w:numPr>
              <w:autoSpaceDE w:val="0"/>
              <w:autoSpaceDN w:val="0"/>
              <w:adjustRightInd w:val="0"/>
              <w:spacing w:after="0" w:line="240" w:lineRule="auto"/>
              <w:jc w:val="right"/>
              <w:rPr>
                <w:color w:val="000000" w:themeColor="text1"/>
                <w:sz w:val="24"/>
                <w:szCs w:val="24"/>
              </w:rPr>
            </w:pPr>
          </w:p>
        </w:tc>
        <w:tc>
          <w:tcPr>
            <w:tcW w:w="5812" w:type="dxa"/>
          </w:tcPr>
          <w:p w:rsidR="008A0B38" w:rsidRPr="00490939" w:rsidRDefault="008A0B38" w:rsidP="00AB5B6D">
            <w:pPr>
              <w:pStyle w:val="Default"/>
            </w:pPr>
            <w:r w:rsidRPr="00490939">
              <w:t xml:space="preserve">Народные движения в XVII в. </w:t>
            </w:r>
          </w:p>
        </w:tc>
        <w:tc>
          <w:tcPr>
            <w:tcW w:w="1701" w:type="dxa"/>
          </w:tcPr>
          <w:p w:rsidR="008A0B38" w:rsidRPr="00490939" w:rsidRDefault="008A0B38" w:rsidP="00AB5B6D">
            <w:pPr>
              <w:widowControl w:val="0"/>
              <w:autoSpaceDE w:val="0"/>
              <w:autoSpaceDN w:val="0"/>
              <w:adjustRightInd w:val="0"/>
              <w:spacing w:after="0" w:line="240" w:lineRule="auto"/>
              <w:jc w:val="center"/>
              <w:rPr>
                <w:color w:val="000000" w:themeColor="text1"/>
                <w:sz w:val="24"/>
                <w:szCs w:val="24"/>
              </w:rPr>
            </w:pPr>
            <w:r w:rsidRPr="00490939">
              <w:rPr>
                <w:color w:val="000000" w:themeColor="text1"/>
                <w:sz w:val="24"/>
                <w:szCs w:val="24"/>
              </w:rPr>
              <w:t>1</w:t>
            </w:r>
          </w:p>
        </w:tc>
      </w:tr>
      <w:tr w:rsidR="008A0B38" w:rsidRPr="00490939" w:rsidTr="00AB5B6D">
        <w:tc>
          <w:tcPr>
            <w:tcW w:w="992" w:type="dxa"/>
          </w:tcPr>
          <w:p w:rsidR="008A0B38" w:rsidRPr="00490939" w:rsidRDefault="008A0B38" w:rsidP="00490939">
            <w:pPr>
              <w:pStyle w:val="a3"/>
              <w:widowControl w:val="0"/>
              <w:numPr>
                <w:ilvl w:val="0"/>
                <w:numId w:val="13"/>
              </w:numPr>
              <w:autoSpaceDE w:val="0"/>
              <w:autoSpaceDN w:val="0"/>
              <w:adjustRightInd w:val="0"/>
              <w:spacing w:after="0" w:line="240" w:lineRule="auto"/>
              <w:jc w:val="right"/>
              <w:rPr>
                <w:color w:val="000000" w:themeColor="text1"/>
                <w:sz w:val="24"/>
                <w:szCs w:val="24"/>
              </w:rPr>
            </w:pPr>
          </w:p>
        </w:tc>
        <w:tc>
          <w:tcPr>
            <w:tcW w:w="5812" w:type="dxa"/>
          </w:tcPr>
          <w:p w:rsidR="008A0B38" w:rsidRPr="00490939" w:rsidRDefault="008A0B38" w:rsidP="00AB5B6D">
            <w:pPr>
              <w:pStyle w:val="Default"/>
            </w:pPr>
            <w:r w:rsidRPr="00490939">
              <w:t xml:space="preserve">Россия в системе международных отношений </w:t>
            </w:r>
          </w:p>
        </w:tc>
        <w:tc>
          <w:tcPr>
            <w:tcW w:w="1701" w:type="dxa"/>
          </w:tcPr>
          <w:p w:rsidR="008A0B38" w:rsidRPr="00490939" w:rsidRDefault="008A0B38" w:rsidP="00AB5B6D">
            <w:pPr>
              <w:widowControl w:val="0"/>
              <w:autoSpaceDE w:val="0"/>
              <w:autoSpaceDN w:val="0"/>
              <w:adjustRightInd w:val="0"/>
              <w:spacing w:after="0" w:line="240" w:lineRule="auto"/>
              <w:jc w:val="center"/>
              <w:rPr>
                <w:color w:val="000000" w:themeColor="text1"/>
                <w:sz w:val="24"/>
                <w:szCs w:val="24"/>
              </w:rPr>
            </w:pPr>
            <w:r w:rsidRPr="00490939">
              <w:rPr>
                <w:color w:val="000000" w:themeColor="text1"/>
                <w:sz w:val="24"/>
                <w:szCs w:val="24"/>
              </w:rPr>
              <w:t>1</w:t>
            </w:r>
          </w:p>
        </w:tc>
      </w:tr>
      <w:tr w:rsidR="008A0B38" w:rsidRPr="00490939" w:rsidTr="00AB5B6D">
        <w:tc>
          <w:tcPr>
            <w:tcW w:w="992" w:type="dxa"/>
          </w:tcPr>
          <w:p w:rsidR="008A0B38" w:rsidRPr="00490939" w:rsidRDefault="008A0B38" w:rsidP="00490939">
            <w:pPr>
              <w:pStyle w:val="a3"/>
              <w:widowControl w:val="0"/>
              <w:numPr>
                <w:ilvl w:val="0"/>
                <w:numId w:val="13"/>
              </w:numPr>
              <w:autoSpaceDE w:val="0"/>
              <w:autoSpaceDN w:val="0"/>
              <w:adjustRightInd w:val="0"/>
              <w:spacing w:after="0" w:line="240" w:lineRule="auto"/>
              <w:jc w:val="right"/>
              <w:rPr>
                <w:color w:val="000000" w:themeColor="text1"/>
                <w:sz w:val="24"/>
                <w:szCs w:val="24"/>
              </w:rPr>
            </w:pPr>
          </w:p>
        </w:tc>
        <w:tc>
          <w:tcPr>
            <w:tcW w:w="5812" w:type="dxa"/>
          </w:tcPr>
          <w:p w:rsidR="008A0B38" w:rsidRPr="00490939" w:rsidRDefault="008A0B38" w:rsidP="00AB5B6D">
            <w:pPr>
              <w:pStyle w:val="Default"/>
            </w:pPr>
            <w:r w:rsidRPr="00490939">
              <w:t xml:space="preserve">«Под рукой» российского государя: вхождение Украины в состав России </w:t>
            </w:r>
          </w:p>
        </w:tc>
        <w:tc>
          <w:tcPr>
            <w:tcW w:w="1701" w:type="dxa"/>
          </w:tcPr>
          <w:p w:rsidR="008A0B38" w:rsidRPr="00490939" w:rsidRDefault="008A0B38" w:rsidP="00AB5B6D">
            <w:pPr>
              <w:widowControl w:val="0"/>
              <w:autoSpaceDE w:val="0"/>
              <w:autoSpaceDN w:val="0"/>
              <w:adjustRightInd w:val="0"/>
              <w:spacing w:after="0" w:line="240" w:lineRule="auto"/>
              <w:jc w:val="center"/>
              <w:rPr>
                <w:color w:val="000000" w:themeColor="text1"/>
                <w:sz w:val="24"/>
                <w:szCs w:val="24"/>
              </w:rPr>
            </w:pPr>
            <w:r w:rsidRPr="00490939">
              <w:rPr>
                <w:color w:val="000000" w:themeColor="text1"/>
                <w:sz w:val="24"/>
                <w:szCs w:val="24"/>
              </w:rPr>
              <w:t>1</w:t>
            </w:r>
          </w:p>
        </w:tc>
      </w:tr>
      <w:tr w:rsidR="008A0B38" w:rsidRPr="00490939" w:rsidTr="00AB5B6D">
        <w:tc>
          <w:tcPr>
            <w:tcW w:w="992" w:type="dxa"/>
          </w:tcPr>
          <w:p w:rsidR="008A0B38" w:rsidRPr="00490939" w:rsidRDefault="008A0B38" w:rsidP="00490939">
            <w:pPr>
              <w:pStyle w:val="a3"/>
              <w:widowControl w:val="0"/>
              <w:numPr>
                <w:ilvl w:val="0"/>
                <w:numId w:val="13"/>
              </w:numPr>
              <w:autoSpaceDE w:val="0"/>
              <w:autoSpaceDN w:val="0"/>
              <w:adjustRightInd w:val="0"/>
              <w:spacing w:after="0" w:line="240" w:lineRule="auto"/>
              <w:jc w:val="right"/>
              <w:rPr>
                <w:color w:val="000000" w:themeColor="text1"/>
                <w:sz w:val="24"/>
                <w:szCs w:val="24"/>
              </w:rPr>
            </w:pPr>
          </w:p>
        </w:tc>
        <w:tc>
          <w:tcPr>
            <w:tcW w:w="5812" w:type="dxa"/>
          </w:tcPr>
          <w:p w:rsidR="008A0B38" w:rsidRPr="00490939" w:rsidRDefault="008A0B38" w:rsidP="00AB5B6D">
            <w:pPr>
              <w:pStyle w:val="Default"/>
            </w:pPr>
            <w:r w:rsidRPr="00490939">
              <w:t xml:space="preserve">Русская православная церковь в XVII в. Реформа патриарха Никона и раскол </w:t>
            </w:r>
          </w:p>
        </w:tc>
        <w:tc>
          <w:tcPr>
            <w:tcW w:w="1701" w:type="dxa"/>
          </w:tcPr>
          <w:p w:rsidR="008A0B38" w:rsidRPr="00490939" w:rsidRDefault="008A0B38" w:rsidP="00AB5B6D">
            <w:pPr>
              <w:widowControl w:val="0"/>
              <w:autoSpaceDE w:val="0"/>
              <w:autoSpaceDN w:val="0"/>
              <w:adjustRightInd w:val="0"/>
              <w:spacing w:after="0" w:line="240" w:lineRule="auto"/>
              <w:jc w:val="center"/>
              <w:rPr>
                <w:color w:val="000000" w:themeColor="text1"/>
                <w:sz w:val="24"/>
                <w:szCs w:val="24"/>
              </w:rPr>
            </w:pPr>
            <w:r w:rsidRPr="00490939">
              <w:rPr>
                <w:color w:val="000000" w:themeColor="text1"/>
                <w:sz w:val="24"/>
                <w:szCs w:val="24"/>
              </w:rPr>
              <w:t>1</w:t>
            </w:r>
          </w:p>
        </w:tc>
      </w:tr>
      <w:tr w:rsidR="008A0B38" w:rsidRPr="00490939" w:rsidTr="00AB5B6D">
        <w:tc>
          <w:tcPr>
            <w:tcW w:w="992" w:type="dxa"/>
          </w:tcPr>
          <w:p w:rsidR="008A0B38" w:rsidRPr="00490939" w:rsidRDefault="008A0B38" w:rsidP="00490939">
            <w:pPr>
              <w:pStyle w:val="a3"/>
              <w:widowControl w:val="0"/>
              <w:numPr>
                <w:ilvl w:val="0"/>
                <w:numId w:val="13"/>
              </w:numPr>
              <w:autoSpaceDE w:val="0"/>
              <w:autoSpaceDN w:val="0"/>
              <w:adjustRightInd w:val="0"/>
              <w:spacing w:after="0" w:line="240" w:lineRule="auto"/>
              <w:jc w:val="right"/>
              <w:rPr>
                <w:color w:val="000000" w:themeColor="text1"/>
                <w:sz w:val="24"/>
                <w:szCs w:val="24"/>
              </w:rPr>
            </w:pPr>
          </w:p>
        </w:tc>
        <w:tc>
          <w:tcPr>
            <w:tcW w:w="5812" w:type="dxa"/>
          </w:tcPr>
          <w:p w:rsidR="008A0B38" w:rsidRPr="00490939" w:rsidRDefault="008A0B38" w:rsidP="00AB5B6D">
            <w:pPr>
              <w:pStyle w:val="Default"/>
            </w:pPr>
            <w:r w:rsidRPr="00490939">
              <w:t xml:space="preserve">Русские путешественники и первопроходцы XVII в. </w:t>
            </w:r>
            <w:r w:rsidRPr="00490939">
              <w:rPr>
                <w:bCs/>
                <w:i/>
                <w:iCs/>
              </w:rPr>
              <w:t>Освоение Сибири</w:t>
            </w:r>
          </w:p>
        </w:tc>
        <w:tc>
          <w:tcPr>
            <w:tcW w:w="1701" w:type="dxa"/>
          </w:tcPr>
          <w:p w:rsidR="008A0B38" w:rsidRPr="00490939" w:rsidRDefault="008A0B38" w:rsidP="00AB5B6D">
            <w:pPr>
              <w:widowControl w:val="0"/>
              <w:autoSpaceDE w:val="0"/>
              <w:autoSpaceDN w:val="0"/>
              <w:adjustRightInd w:val="0"/>
              <w:spacing w:after="0" w:line="240" w:lineRule="auto"/>
              <w:jc w:val="center"/>
              <w:rPr>
                <w:color w:val="000000" w:themeColor="text1"/>
                <w:sz w:val="24"/>
                <w:szCs w:val="24"/>
              </w:rPr>
            </w:pPr>
            <w:r w:rsidRPr="00490939">
              <w:rPr>
                <w:color w:val="000000" w:themeColor="text1"/>
                <w:sz w:val="24"/>
                <w:szCs w:val="24"/>
              </w:rPr>
              <w:t>1</w:t>
            </w:r>
          </w:p>
        </w:tc>
      </w:tr>
      <w:tr w:rsidR="008A0B38" w:rsidRPr="00490939" w:rsidTr="00AB5B6D">
        <w:tc>
          <w:tcPr>
            <w:tcW w:w="992" w:type="dxa"/>
          </w:tcPr>
          <w:p w:rsidR="008A0B38" w:rsidRPr="00490939" w:rsidRDefault="008A0B38" w:rsidP="00490939">
            <w:pPr>
              <w:pStyle w:val="a3"/>
              <w:widowControl w:val="0"/>
              <w:numPr>
                <w:ilvl w:val="0"/>
                <w:numId w:val="13"/>
              </w:numPr>
              <w:autoSpaceDE w:val="0"/>
              <w:autoSpaceDN w:val="0"/>
              <w:adjustRightInd w:val="0"/>
              <w:spacing w:after="0" w:line="240" w:lineRule="auto"/>
              <w:jc w:val="right"/>
              <w:rPr>
                <w:color w:val="000000" w:themeColor="text1"/>
                <w:sz w:val="24"/>
                <w:szCs w:val="24"/>
              </w:rPr>
            </w:pPr>
          </w:p>
        </w:tc>
        <w:tc>
          <w:tcPr>
            <w:tcW w:w="5812" w:type="dxa"/>
          </w:tcPr>
          <w:p w:rsidR="008A0B38" w:rsidRPr="00490939" w:rsidRDefault="008A0B38" w:rsidP="00AB5B6D">
            <w:pPr>
              <w:pStyle w:val="Default"/>
            </w:pPr>
            <w:r w:rsidRPr="00490939">
              <w:t xml:space="preserve">Культура народов России в XVII в. </w:t>
            </w:r>
            <w:r w:rsidRPr="00490939">
              <w:rPr>
                <w:bCs/>
                <w:i/>
                <w:iCs/>
              </w:rPr>
              <w:t>Культура и быт народов Сибири в XVII веке</w:t>
            </w:r>
          </w:p>
        </w:tc>
        <w:tc>
          <w:tcPr>
            <w:tcW w:w="1701" w:type="dxa"/>
          </w:tcPr>
          <w:p w:rsidR="008A0B38" w:rsidRPr="003711D0" w:rsidRDefault="003711D0" w:rsidP="00AB5B6D">
            <w:pPr>
              <w:widowControl w:val="0"/>
              <w:autoSpaceDE w:val="0"/>
              <w:autoSpaceDN w:val="0"/>
              <w:adjustRightInd w:val="0"/>
              <w:spacing w:after="0" w:line="240" w:lineRule="auto"/>
              <w:jc w:val="center"/>
              <w:rPr>
                <w:color w:val="000000" w:themeColor="text1"/>
                <w:sz w:val="24"/>
                <w:szCs w:val="24"/>
              </w:rPr>
            </w:pPr>
            <w:r w:rsidRPr="003711D0">
              <w:rPr>
                <w:color w:val="000000" w:themeColor="text1"/>
                <w:sz w:val="24"/>
                <w:szCs w:val="24"/>
              </w:rPr>
              <w:t>1</w:t>
            </w:r>
          </w:p>
        </w:tc>
      </w:tr>
      <w:tr w:rsidR="008A0B38" w:rsidRPr="00490939" w:rsidTr="00AB5B6D">
        <w:tc>
          <w:tcPr>
            <w:tcW w:w="992" w:type="dxa"/>
          </w:tcPr>
          <w:p w:rsidR="008A0B38" w:rsidRPr="00490939" w:rsidRDefault="008A0B38" w:rsidP="00490939">
            <w:pPr>
              <w:pStyle w:val="a3"/>
              <w:widowControl w:val="0"/>
              <w:numPr>
                <w:ilvl w:val="0"/>
                <w:numId w:val="13"/>
              </w:numPr>
              <w:autoSpaceDE w:val="0"/>
              <w:autoSpaceDN w:val="0"/>
              <w:adjustRightInd w:val="0"/>
              <w:spacing w:after="0" w:line="240" w:lineRule="auto"/>
              <w:jc w:val="right"/>
              <w:rPr>
                <w:color w:val="000000" w:themeColor="text1"/>
                <w:sz w:val="24"/>
                <w:szCs w:val="24"/>
              </w:rPr>
            </w:pPr>
          </w:p>
        </w:tc>
        <w:tc>
          <w:tcPr>
            <w:tcW w:w="5812" w:type="dxa"/>
          </w:tcPr>
          <w:p w:rsidR="008A0B38" w:rsidRPr="00490939" w:rsidRDefault="008A0B38" w:rsidP="00AB5B6D">
            <w:pPr>
              <w:pStyle w:val="Default"/>
            </w:pPr>
            <w:r w:rsidRPr="00490939">
              <w:t>Народы России в XVII в. Сословный быт и картина мира русского человека в XVII в.</w:t>
            </w:r>
          </w:p>
        </w:tc>
        <w:tc>
          <w:tcPr>
            <w:tcW w:w="1701" w:type="dxa"/>
          </w:tcPr>
          <w:p w:rsidR="008A0B38" w:rsidRPr="00490939" w:rsidRDefault="008A0B38" w:rsidP="00AB5B6D">
            <w:pPr>
              <w:widowControl w:val="0"/>
              <w:autoSpaceDE w:val="0"/>
              <w:autoSpaceDN w:val="0"/>
              <w:adjustRightInd w:val="0"/>
              <w:spacing w:after="0" w:line="240" w:lineRule="auto"/>
              <w:jc w:val="center"/>
              <w:rPr>
                <w:color w:val="000000" w:themeColor="text1"/>
                <w:sz w:val="24"/>
                <w:szCs w:val="24"/>
              </w:rPr>
            </w:pPr>
            <w:r w:rsidRPr="00490939">
              <w:rPr>
                <w:color w:val="000000" w:themeColor="text1"/>
                <w:sz w:val="24"/>
                <w:szCs w:val="24"/>
              </w:rPr>
              <w:t>1</w:t>
            </w:r>
          </w:p>
        </w:tc>
      </w:tr>
      <w:tr w:rsidR="008A0B38" w:rsidRPr="00490939" w:rsidTr="00AB5B6D">
        <w:tc>
          <w:tcPr>
            <w:tcW w:w="992" w:type="dxa"/>
          </w:tcPr>
          <w:p w:rsidR="008A0B38" w:rsidRPr="00490939" w:rsidRDefault="008A0B38" w:rsidP="00490939">
            <w:pPr>
              <w:pStyle w:val="a3"/>
              <w:widowControl w:val="0"/>
              <w:numPr>
                <w:ilvl w:val="0"/>
                <w:numId w:val="13"/>
              </w:numPr>
              <w:autoSpaceDE w:val="0"/>
              <w:autoSpaceDN w:val="0"/>
              <w:adjustRightInd w:val="0"/>
              <w:spacing w:after="0" w:line="240" w:lineRule="auto"/>
              <w:jc w:val="right"/>
              <w:rPr>
                <w:color w:val="000000" w:themeColor="text1"/>
                <w:sz w:val="24"/>
                <w:szCs w:val="24"/>
              </w:rPr>
            </w:pPr>
          </w:p>
        </w:tc>
        <w:tc>
          <w:tcPr>
            <w:tcW w:w="5812" w:type="dxa"/>
          </w:tcPr>
          <w:p w:rsidR="008A0B38" w:rsidRPr="00490939" w:rsidRDefault="008A0B38" w:rsidP="00AB5B6D">
            <w:pPr>
              <w:pStyle w:val="Default"/>
            </w:pPr>
            <w:r w:rsidRPr="00490939">
              <w:t>Повседневная жизнь народов Украины, Поволжья, Сибири и Северного Кавказа в XVII в.</w:t>
            </w:r>
          </w:p>
        </w:tc>
        <w:tc>
          <w:tcPr>
            <w:tcW w:w="1701" w:type="dxa"/>
          </w:tcPr>
          <w:p w:rsidR="008A0B38" w:rsidRPr="00490939" w:rsidRDefault="008A0B38" w:rsidP="00AB5B6D">
            <w:pPr>
              <w:widowControl w:val="0"/>
              <w:autoSpaceDE w:val="0"/>
              <w:autoSpaceDN w:val="0"/>
              <w:adjustRightInd w:val="0"/>
              <w:spacing w:after="0" w:line="240" w:lineRule="auto"/>
              <w:jc w:val="center"/>
              <w:rPr>
                <w:color w:val="000000" w:themeColor="text1"/>
                <w:sz w:val="24"/>
                <w:szCs w:val="24"/>
              </w:rPr>
            </w:pPr>
            <w:r w:rsidRPr="00490939">
              <w:rPr>
                <w:color w:val="000000" w:themeColor="text1"/>
                <w:sz w:val="24"/>
                <w:szCs w:val="24"/>
              </w:rPr>
              <w:t>1</w:t>
            </w:r>
          </w:p>
        </w:tc>
      </w:tr>
      <w:tr w:rsidR="008A0B38" w:rsidRPr="00490939" w:rsidTr="00AB5B6D">
        <w:tc>
          <w:tcPr>
            <w:tcW w:w="992" w:type="dxa"/>
          </w:tcPr>
          <w:p w:rsidR="008A0B38" w:rsidRPr="00490939" w:rsidRDefault="008A0B38" w:rsidP="00490939">
            <w:pPr>
              <w:pStyle w:val="a3"/>
              <w:widowControl w:val="0"/>
              <w:numPr>
                <w:ilvl w:val="0"/>
                <w:numId w:val="13"/>
              </w:numPr>
              <w:autoSpaceDE w:val="0"/>
              <w:autoSpaceDN w:val="0"/>
              <w:adjustRightInd w:val="0"/>
              <w:spacing w:after="0" w:line="240" w:lineRule="auto"/>
              <w:jc w:val="right"/>
              <w:rPr>
                <w:color w:val="000000" w:themeColor="text1"/>
                <w:sz w:val="24"/>
                <w:szCs w:val="24"/>
              </w:rPr>
            </w:pPr>
          </w:p>
        </w:tc>
        <w:tc>
          <w:tcPr>
            <w:tcW w:w="5812" w:type="dxa"/>
          </w:tcPr>
          <w:p w:rsidR="008A0B38" w:rsidRPr="00490939" w:rsidRDefault="008A0B38" w:rsidP="00AB5B6D">
            <w:pPr>
              <w:pStyle w:val="Default"/>
            </w:pPr>
            <w:r w:rsidRPr="00490939">
              <w:rPr>
                <w:i/>
              </w:rPr>
              <w:t>Повседневная жизнь народов Сибири XVII в.</w:t>
            </w:r>
          </w:p>
        </w:tc>
        <w:tc>
          <w:tcPr>
            <w:tcW w:w="1701" w:type="dxa"/>
          </w:tcPr>
          <w:p w:rsidR="008A0B38" w:rsidRPr="00490939" w:rsidRDefault="008A0B38" w:rsidP="00AB5B6D">
            <w:pPr>
              <w:widowControl w:val="0"/>
              <w:autoSpaceDE w:val="0"/>
              <w:autoSpaceDN w:val="0"/>
              <w:adjustRightInd w:val="0"/>
              <w:spacing w:after="0" w:line="240" w:lineRule="auto"/>
              <w:jc w:val="center"/>
              <w:rPr>
                <w:color w:val="000000" w:themeColor="text1"/>
                <w:sz w:val="24"/>
                <w:szCs w:val="24"/>
              </w:rPr>
            </w:pPr>
            <w:r w:rsidRPr="00490939">
              <w:rPr>
                <w:color w:val="000000" w:themeColor="text1"/>
                <w:sz w:val="24"/>
                <w:szCs w:val="24"/>
              </w:rPr>
              <w:t>1</w:t>
            </w:r>
          </w:p>
        </w:tc>
      </w:tr>
      <w:tr w:rsidR="008A0B38" w:rsidRPr="00490939" w:rsidTr="00AB5B6D">
        <w:tc>
          <w:tcPr>
            <w:tcW w:w="992" w:type="dxa"/>
          </w:tcPr>
          <w:p w:rsidR="008A0B38" w:rsidRPr="00490939" w:rsidRDefault="008A0B38" w:rsidP="00490939">
            <w:pPr>
              <w:pStyle w:val="a3"/>
              <w:widowControl w:val="0"/>
              <w:numPr>
                <w:ilvl w:val="0"/>
                <w:numId w:val="13"/>
              </w:numPr>
              <w:autoSpaceDE w:val="0"/>
              <w:autoSpaceDN w:val="0"/>
              <w:adjustRightInd w:val="0"/>
              <w:spacing w:after="0" w:line="240" w:lineRule="auto"/>
              <w:jc w:val="right"/>
              <w:rPr>
                <w:color w:val="000000" w:themeColor="text1"/>
                <w:sz w:val="24"/>
                <w:szCs w:val="24"/>
              </w:rPr>
            </w:pPr>
          </w:p>
        </w:tc>
        <w:tc>
          <w:tcPr>
            <w:tcW w:w="5812" w:type="dxa"/>
          </w:tcPr>
          <w:p w:rsidR="008A0B38" w:rsidRPr="00490939" w:rsidRDefault="008A0B38" w:rsidP="00AB5B6D">
            <w:pPr>
              <w:pStyle w:val="Default"/>
            </w:pPr>
            <w:r w:rsidRPr="00490939">
              <w:rPr>
                <w:bCs/>
              </w:rPr>
              <w:t>Итоговое повторение и обобщение «Россия при первых Романовых»</w:t>
            </w:r>
            <w:r w:rsidRPr="00490939">
              <w:t xml:space="preserve"> </w:t>
            </w:r>
          </w:p>
        </w:tc>
        <w:tc>
          <w:tcPr>
            <w:tcW w:w="1701" w:type="dxa"/>
          </w:tcPr>
          <w:p w:rsidR="008A0B38" w:rsidRPr="00490939" w:rsidRDefault="008A0B38" w:rsidP="00AB5B6D">
            <w:pPr>
              <w:widowControl w:val="0"/>
              <w:autoSpaceDE w:val="0"/>
              <w:autoSpaceDN w:val="0"/>
              <w:adjustRightInd w:val="0"/>
              <w:spacing w:after="0" w:line="240" w:lineRule="auto"/>
              <w:jc w:val="center"/>
              <w:rPr>
                <w:color w:val="000000" w:themeColor="text1"/>
                <w:sz w:val="24"/>
                <w:szCs w:val="24"/>
              </w:rPr>
            </w:pPr>
            <w:r w:rsidRPr="00490939">
              <w:rPr>
                <w:color w:val="000000" w:themeColor="text1"/>
                <w:sz w:val="24"/>
                <w:szCs w:val="24"/>
              </w:rPr>
              <w:t>1</w:t>
            </w:r>
          </w:p>
        </w:tc>
      </w:tr>
      <w:tr w:rsidR="008A0B38" w:rsidRPr="00490939" w:rsidTr="00AB5B6D">
        <w:tc>
          <w:tcPr>
            <w:tcW w:w="992" w:type="dxa"/>
          </w:tcPr>
          <w:p w:rsidR="008A0B38" w:rsidRPr="00490939" w:rsidRDefault="008A0B38" w:rsidP="00490939">
            <w:pPr>
              <w:pStyle w:val="a3"/>
              <w:widowControl w:val="0"/>
              <w:numPr>
                <w:ilvl w:val="0"/>
                <w:numId w:val="13"/>
              </w:numPr>
              <w:autoSpaceDE w:val="0"/>
              <w:autoSpaceDN w:val="0"/>
              <w:adjustRightInd w:val="0"/>
              <w:spacing w:after="0" w:line="240" w:lineRule="auto"/>
              <w:jc w:val="right"/>
              <w:rPr>
                <w:color w:val="000000" w:themeColor="text1"/>
                <w:sz w:val="24"/>
                <w:szCs w:val="24"/>
              </w:rPr>
            </w:pPr>
          </w:p>
        </w:tc>
        <w:tc>
          <w:tcPr>
            <w:tcW w:w="5812" w:type="dxa"/>
          </w:tcPr>
          <w:p w:rsidR="008A0B38" w:rsidRPr="00490939" w:rsidRDefault="008A0B38" w:rsidP="00AB5B6D">
            <w:pPr>
              <w:pStyle w:val="Default"/>
            </w:pPr>
            <w:r w:rsidRPr="00490939">
              <w:rPr>
                <w:bCs/>
              </w:rPr>
              <w:t xml:space="preserve">Итоговое повторение и обобщение по курсу «Россия в XVI в.- </w:t>
            </w:r>
            <w:proofErr w:type="spellStart"/>
            <w:r w:rsidRPr="00490939">
              <w:rPr>
                <w:bCs/>
              </w:rPr>
              <w:t>XVII</w:t>
            </w:r>
            <w:proofErr w:type="gramStart"/>
            <w:r w:rsidRPr="00490939">
              <w:rPr>
                <w:bCs/>
              </w:rPr>
              <w:t>в</w:t>
            </w:r>
            <w:proofErr w:type="spellEnd"/>
            <w:proofErr w:type="gramEnd"/>
            <w:r w:rsidRPr="00490939">
              <w:rPr>
                <w:bCs/>
              </w:rPr>
              <w:t>.»</w:t>
            </w:r>
          </w:p>
        </w:tc>
        <w:tc>
          <w:tcPr>
            <w:tcW w:w="1701" w:type="dxa"/>
          </w:tcPr>
          <w:p w:rsidR="008A0B38" w:rsidRPr="00490939" w:rsidRDefault="008A0B38" w:rsidP="00AB5B6D">
            <w:pPr>
              <w:widowControl w:val="0"/>
              <w:autoSpaceDE w:val="0"/>
              <w:autoSpaceDN w:val="0"/>
              <w:adjustRightInd w:val="0"/>
              <w:spacing w:after="0" w:line="240" w:lineRule="auto"/>
              <w:jc w:val="center"/>
              <w:rPr>
                <w:color w:val="000000" w:themeColor="text1"/>
                <w:sz w:val="24"/>
                <w:szCs w:val="24"/>
              </w:rPr>
            </w:pPr>
            <w:r w:rsidRPr="00490939">
              <w:rPr>
                <w:color w:val="000000" w:themeColor="text1"/>
                <w:sz w:val="24"/>
                <w:szCs w:val="24"/>
              </w:rPr>
              <w:t>1</w:t>
            </w:r>
          </w:p>
        </w:tc>
      </w:tr>
      <w:tr w:rsidR="00F52412" w:rsidRPr="00490939" w:rsidTr="00AB5B6D">
        <w:tc>
          <w:tcPr>
            <w:tcW w:w="992" w:type="dxa"/>
          </w:tcPr>
          <w:p w:rsidR="00F52412" w:rsidRPr="00490939" w:rsidRDefault="00F52412" w:rsidP="00490939">
            <w:pPr>
              <w:widowControl w:val="0"/>
              <w:autoSpaceDE w:val="0"/>
              <w:autoSpaceDN w:val="0"/>
              <w:adjustRightInd w:val="0"/>
              <w:spacing w:after="0" w:line="240" w:lineRule="auto"/>
              <w:rPr>
                <w:color w:val="000000" w:themeColor="text1"/>
                <w:sz w:val="24"/>
                <w:szCs w:val="24"/>
              </w:rPr>
            </w:pPr>
          </w:p>
        </w:tc>
        <w:tc>
          <w:tcPr>
            <w:tcW w:w="5812" w:type="dxa"/>
          </w:tcPr>
          <w:p w:rsidR="00F52412" w:rsidRPr="00B4363D" w:rsidRDefault="00F52412" w:rsidP="00AB5B6D">
            <w:pPr>
              <w:spacing w:after="0" w:line="240" w:lineRule="auto"/>
              <w:jc w:val="center"/>
              <w:rPr>
                <w:b/>
                <w:bCs/>
                <w:sz w:val="24"/>
                <w:szCs w:val="24"/>
              </w:rPr>
            </w:pPr>
            <w:r w:rsidRPr="00B4363D">
              <w:rPr>
                <w:b/>
                <w:bCs/>
                <w:sz w:val="24"/>
                <w:szCs w:val="24"/>
              </w:rPr>
              <w:t>Новая история. Конец XV</w:t>
            </w:r>
            <w:r w:rsidR="00933C08" w:rsidRPr="00B4363D">
              <w:rPr>
                <w:b/>
                <w:bCs/>
                <w:sz w:val="24"/>
                <w:szCs w:val="24"/>
              </w:rPr>
              <w:t>I</w:t>
            </w:r>
            <w:r w:rsidRPr="00B4363D">
              <w:rPr>
                <w:b/>
                <w:bCs/>
                <w:sz w:val="24"/>
                <w:szCs w:val="24"/>
              </w:rPr>
              <w:t>—XVII вв.</w:t>
            </w:r>
          </w:p>
        </w:tc>
        <w:tc>
          <w:tcPr>
            <w:tcW w:w="1701" w:type="dxa"/>
          </w:tcPr>
          <w:p w:rsidR="00F52412" w:rsidRPr="00490939" w:rsidRDefault="00F52412" w:rsidP="00AB5B6D">
            <w:pPr>
              <w:widowControl w:val="0"/>
              <w:autoSpaceDE w:val="0"/>
              <w:autoSpaceDN w:val="0"/>
              <w:adjustRightInd w:val="0"/>
              <w:spacing w:after="0" w:line="240" w:lineRule="auto"/>
              <w:jc w:val="center"/>
              <w:rPr>
                <w:b/>
                <w:color w:val="000000" w:themeColor="text1"/>
                <w:sz w:val="24"/>
                <w:szCs w:val="24"/>
              </w:rPr>
            </w:pPr>
            <w:r w:rsidRPr="00490939">
              <w:rPr>
                <w:b/>
                <w:color w:val="000000" w:themeColor="text1"/>
                <w:sz w:val="24"/>
                <w:szCs w:val="24"/>
              </w:rPr>
              <w:t>28</w:t>
            </w:r>
          </w:p>
        </w:tc>
      </w:tr>
      <w:tr w:rsidR="00490939" w:rsidRPr="00490939" w:rsidTr="00AB5B6D">
        <w:tc>
          <w:tcPr>
            <w:tcW w:w="992" w:type="dxa"/>
          </w:tcPr>
          <w:p w:rsidR="00490939" w:rsidRPr="00490939" w:rsidRDefault="00490939" w:rsidP="00490939">
            <w:pPr>
              <w:widowControl w:val="0"/>
              <w:autoSpaceDE w:val="0"/>
              <w:autoSpaceDN w:val="0"/>
              <w:adjustRightInd w:val="0"/>
              <w:spacing w:after="0" w:line="240" w:lineRule="auto"/>
              <w:jc w:val="center"/>
              <w:rPr>
                <w:color w:val="000000" w:themeColor="text1"/>
                <w:sz w:val="24"/>
                <w:szCs w:val="24"/>
              </w:rPr>
            </w:pPr>
          </w:p>
        </w:tc>
        <w:tc>
          <w:tcPr>
            <w:tcW w:w="5812" w:type="dxa"/>
          </w:tcPr>
          <w:p w:rsidR="00490939" w:rsidRPr="00490939" w:rsidRDefault="00490939" w:rsidP="00490939">
            <w:pPr>
              <w:pStyle w:val="Default"/>
              <w:rPr>
                <w:b/>
              </w:rPr>
            </w:pPr>
            <w:r w:rsidRPr="00490939">
              <w:rPr>
                <w:b/>
              </w:rPr>
              <w:t xml:space="preserve">Тема 1. Мир в начале Нового времени. Великие географические открытия. Возрождение. Реформация </w:t>
            </w:r>
          </w:p>
        </w:tc>
        <w:tc>
          <w:tcPr>
            <w:tcW w:w="1701" w:type="dxa"/>
          </w:tcPr>
          <w:p w:rsidR="00490939" w:rsidRPr="00490939" w:rsidRDefault="00490939" w:rsidP="00AB5B6D">
            <w:pPr>
              <w:widowControl w:val="0"/>
              <w:autoSpaceDE w:val="0"/>
              <w:autoSpaceDN w:val="0"/>
              <w:adjustRightInd w:val="0"/>
              <w:spacing w:after="0" w:line="240" w:lineRule="auto"/>
              <w:jc w:val="center"/>
              <w:rPr>
                <w:b/>
                <w:color w:val="000000" w:themeColor="text1"/>
                <w:sz w:val="24"/>
                <w:szCs w:val="24"/>
              </w:rPr>
            </w:pPr>
            <w:r w:rsidRPr="00490939">
              <w:rPr>
                <w:b/>
                <w:color w:val="000000" w:themeColor="text1"/>
                <w:sz w:val="24"/>
                <w:szCs w:val="24"/>
              </w:rPr>
              <w:t>19</w:t>
            </w:r>
          </w:p>
        </w:tc>
      </w:tr>
      <w:tr w:rsidR="00490939" w:rsidRPr="00490939" w:rsidTr="00AB5B6D">
        <w:tc>
          <w:tcPr>
            <w:tcW w:w="992" w:type="dxa"/>
          </w:tcPr>
          <w:p w:rsidR="00490939" w:rsidRPr="00490939" w:rsidRDefault="00490939" w:rsidP="00490939">
            <w:pPr>
              <w:pStyle w:val="a3"/>
              <w:widowControl w:val="0"/>
              <w:numPr>
                <w:ilvl w:val="0"/>
                <w:numId w:val="13"/>
              </w:numPr>
              <w:autoSpaceDE w:val="0"/>
              <w:autoSpaceDN w:val="0"/>
              <w:adjustRightInd w:val="0"/>
              <w:spacing w:after="0" w:line="240" w:lineRule="auto"/>
              <w:jc w:val="center"/>
              <w:rPr>
                <w:color w:val="000000" w:themeColor="text1"/>
                <w:sz w:val="24"/>
                <w:szCs w:val="24"/>
              </w:rPr>
            </w:pPr>
          </w:p>
        </w:tc>
        <w:tc>
          <w:tcPr>
            <w:tcW w:w="5812" w:type="dxa"/>
          </w:tcPr>
          <w:p w:rsidR="00490939" w:rsidRPr="00490939" w:rsidRDefault="00490939" w:rsidP="004E6671">
            <w:pPr>
              <w:pStyle w:val="Default"/>
            </w:pPr>
            <w:r w:rsidRPr="00490939">
              <w:t xml:space="preserve">Введение. От Средневековья к Новому времени </w:t>
            </w:r>
          </w:p>
        </w:tc>
        <w:tc>
          <w:tcPr>
            <w:tcW w:w="1701" w:type="dxa"/>
          </w:tcPr>
          <w:p w:rsidR="00490939" w:rsidRPr="00490939" w:rsidRDefault="00490939" w:rsidP="00AB5B6D">
            <w:pPr>
              <w:widowControl w:val="0"/>
              <w:autoSpaceDE w:val="0"/>
              <w:autoSpaceDN w:val="0"/>
              <w:adjustRightInd w:val="0"/>
              <w:spacing w:after="0" w:line="240" w:lineRule="auto"/>
              <w:jc w:val="center"/>
              <w:rPr>
                <w:sz w:val="24"/>
                <w:szCs w:val="24"/>
              </w:rPr>
            </w:pPr>
            <w:r w:rsidRPr="00490939">
              <w:rPr>
                <w:sz w:val="24"/>
                <w:szCs w:val="24"/>
              </w:rPr>
              <w:t>1</w:t>
            </w:r>
          </w:p>
        </w:tc>
      </w:tr>
      <w:tr w:rsidR="00490939" w:rsidRPr="00490939" w:rsidTr="00AB5B6D">
        <w:tc>
          <w:tcPr>
            <w:tcW w:w="992" w:type="dxa"/>
          </w:tcPr>
          <w:p w:rsidR="00490939" w:rsidRPr="00490939" w:rsidRDefault="00490939" w:rsidP="00490939">
            <w:pPr>
              <w:pStyle w:val="a3"/>
              <w:widowControl w:val="0"/>
              <w:numPr>
                <w:ilvl w:val="0"/>
                <w:numId w:val="13"/>
              </w:numPr>
              <w:autoSpaceDE w:val="0"/>
              <w:autoSpaceDN w:val="0"/>
              <w:adjustRightInd w:val="0"/>
              <w:spacing w:after="0" w:line="240" w:lineRule="auto"/>
              <w:jc w:val="center"/>
              <w:rPr>
                <w:color w:val="000000" w:themeColor="text1"/>
                <w:sz w:val="24"/>
                <w:szCs w:val="24"/>
              </w:rPr>
            </w:pPr>
          </w:p>
        </w:tc>
        <w:tc>
          <w:tcPr>
            <w:tcW w:w="5812" w:type="dxa"/>
          </w:tcPr>
          <w:p w:rsidR="00490939" w:rsidRPr="00490939" w:rsidRDefault="00490939" w:rsidP="004E6671">
            <w:pPr>
              <w:pStyle w:val="Default"/>
            </w:pPr>
            <w:r w:rsidRPr="00490939">
              <w:t xml:space="preserve">Технические открытия и выход к Мировому океану. </w:t>
            </w:r>
          </w:p>
        </w:tc>
        <w:tc>
          <w:tcPr>
            <w:tcW w:w="1701" w:type="dxa"/>
          </w:tcPr>
          <w:p w:rsidR="00490939" w:rsidRPr="00490939" w:rsidRDefault="00490939" w:rsidP="00AB5B6D">
            <w:pPr>
              <w:widowControl w:val="0"/>
              <w:autoSpaceDE w:val="0"/>
              <w:autoSpaceDN w:val="0"/>
              <w:adjustRightInd w:val="0"/>
              <w:spacing w:after="0" w:line="240" w:lineRule="auto"/>
              <w:jc w:val="center"/>
              <w:rPr>
                <w:color w:val="000000" w:themeColor="text1"/>
                <w:sz w:val="24"/>
                <w:szCs w:val="24"/>
              </w:rPr>
            </w:pPr>
            <w:r w:rsidRPr="00490939">
              <w:rPr>
                <w:color w:val="000000" w:themeColor="text1"/>
                <w:sz w:val="24"/>
                <w:szCs w:val="24"/>
              </w:rPr>
              <w:t>1</w:t>
            </w:r>
          </w:p>
        </w:tc>
      </w:tr>
      <w:tr w:rsidR="00490939" w:rsidRPr="00490939" w:rsidTr="003711D0">
        <w:tc>
          <w:tcPr>
            <w:tcW w:w="992" w:type="dxa"/>
            <w:tcBorders>
              <w:bottom w:val="single" w:sz="4" w:space="0" w:color="auto"/>
            </w:tcBorders>
          </w:tcPr>
          <w:p w:rsidR="00490939" w:rsidRPr="00490939" w:rsidRDefault="00490939" w:rsidP="00490939">
            <w:pPr>
              <w:pStyle w:val="a3"/>
              <w:widowControl w:val="0"/>
              <w:numPr>
                <w:ilvl w:val="0"/>
                <w:numId w:val="13"/>
              </w:numPr>
              <w:autoSpaceDE w:val="0"/>
              <w:autoSpaceDN w:val="0"/>
              <w:adjustRightInd w:val="0"/>
              <w:spacing w:after="0" w:line="240" w:lineRule="auto"/>
              <w:jc w:val="center"/>
              <w:rPr>
                <w:color w:val="000000" w:themeColor="text1"/>
                <w:sz w:val="24"/>
                <w:szCs w:val="24"/>
              </w:rPr>
            </w:pPr>
          </w:p>
        </w:tc>
        <w:tc>
          <w:tcPr>
            <w:tcW w:w="5812" w:type="dxa"/>
          </w:tcPr>
          <w:p w:rsidR="00490939" w:rsidRPr="00490939" w:rsidRDefault="00490939" w:rsidP="004E6671">
            <w:pPr>
              <w:pStyle w:val="Default"/>
            </w:pPr>
            <w:r w:rsidRPr="00490939">
              <w:t xml:space="preserve">Встреча миров. Великие географические открытия и их последствия. </w:t>
            </w:r>
          </w:p>
        </w:tc>
        <w:tc>
          <w:tcPr>
            <w:tcW w:w="1701" w:type="dxa"/>
          </w:tcPr>
          <w:p w:rsidR="00490939" w:rsidRPr="00490939" w:rsidRDefault="00490939" w:rsidP="00AB5B6D">
            <w:pPr>
              <w:widowControl w:val="0"/>
              <w:autoSpaceDE w:val="0"/>
              <w:autoSpaceDN w:val="0"/>
              <w:adjustRightInd w:val="0"/>
              <w:spacing w:after="0" w:line="240" w:lineRule="auto"/>
              <w:jc w:val="center"/>
              <w:rPr>
                <w:color w:val="000000" w:themeColor="text1"/>
                <w:sz w:val="24"/>
                <w:szCs w:val="24"/>
              </w:rPr>
            </w:pPr>
            <w:r w:rsidRPr="00490939">
              <w:rPr>
                <w:color w:val="000000" w:themeColor="text1"/>
                <w:sz w:val="24"/>
                <w:szCs w:val="24"/>
              </w:rPr>
              <w:t>1</w:t>
            </w:r>
          </w:p>
        </w:tc>
      </w:tr>
      <w:tr w:rsidR="00490939" w:rsidRPr="00490939" w:rsidTr="003711D0">
        <w:trPr>
          <w:trHeight w:val="243"/>
        </w:trPr>
        <w:tc>
          <w:tcPr>
            <w:tcW w:w="992" w:type="dxa"/>
            <w:tcBorders>
              <w:bottom w:val="nil"/>
            </w:tcBorders>
          </w:tcPr>
          <w:p w:rsidR="00490939" w:rsidRPr="00490939" w:rsidRDefault="00490939" w:rsidP="00490939">
            <w:pPr>
              <w:pStyle w:val="a3"/>
              <w:widowControl w:val="0"/>
              <w:numPr>
                <w:ilvl w:val="0"/>
                <w:numId w:val="13"/>
              </w:numPr>
              <w:autoSpaceDE w:val="0"/>
              <w:autoSpaceDN w:val="0"/>
              <w:adjustRightInd w:val="0"/>
              <w:spacing w:after="0" w:line="240" w:lineRule="auto"/>
              <w:jc w:val="center"/>
              <w:rPr>
                <w:color w:val="000000" w:themeColor="text1"/>
                <w:sz w:val="24"/>
                <w:szCs w:val="24"/>
              </w:rPr>
            </w:pPr>
          </w:p>
        </w:tc>
        <w:tc>
          <w:tcPr>
            <w:tcW w:w="5812" w:type="dxa"/>
            <w:vMerge w:val="restart"/>
          </w:tcPr>
          <w:p w:rsidR="00490939" w:rsidRPr="00490939" w:rsidRDefault="00490939" w:rsidP="004E6671">
            <w:pPr>
              <w:pStyle w:val="Default"/>
            </w:pPr>
            <w:r w:rsidRPr="00490939">
              <w:t xml:space="preserve">Усиление королевской власти в XVI - XVII вв. Абсолютизм в Европе. </w:t>
            </w:r>
          </w:p>
        </w:tc>
        <w:tc>
          <w:tcPr>
            <w:tcW w:w="1701" w:type="dxa"/>
            <w:vMerge w:val="restart"/>
          </w:tcPr>
          <w:p w:rsidR="00490939" w:rsidRPr="00490939" w:rsidRDefault="00490939" w:rsidP="00AB5B6D">
            <w:pPr>
              <w:widowControl w:val="0"/>
              <w:autoSpaceDE w:val="0"/>
              <w:autoSpaceDN w:val="0"/>
              <w:adjustRightInd w:val="0"/>
              <w:spacing w:after="0" w:line="240" w:lineRule="auto"/>
              <w:jc w:val="center"/>
              <w:rPr>
                <w:color w:val="000000" w:themeColor="text1"/>
                <w:sz w:val="24"/>
                <w:szCs w:val="24"/>
              </w:rPr>
            </w:pPr>
            <w:r>
              <w:rPr>
                <w:color w:val="000000" w:themeColor="text1"/>
                <w:sz w:val="24"/>
                <w:szCs w:val="24"/>
              </w:rPr>
              <w:t>2</w:t>
            </w:r>
          </w:p>
        </w:tc>
      </w:tr>
      <w:tr w:rsidR="00490939" w:rsidRPr="00490939" w:rsidTr="003711D0">
        <w:trPr>
          <w:trHeight w:val="299"/>
        </w:trPr>
        <w:tc>
          <w:tcPr>
            <w:tcW w:w="992" w:type="dxa"/>
            <w:tcBorders>
              <w:top w:val="nil"/>
              <w:bottom w:val="single" w:sz="4" w:space="0" w:color="auto"/>
            </w:tcBorders>
          </w:tcPr>
          <w:p w:rsidR="00490939" w:rsidRPr="00490939" w:rsidRDefault="00490939" w:rsidP="00490939">
            <w:pPr>
              <w:pStyle w:val="a3"/>
              <w:widowControl w:val="0"/>
              <w:numPr>
                <w:ilvl w:val="0"/>
                <w:numId w:val="13"/>
              </w:numPr>
              <w:autoSpaceDE w:val="0"/>
              <w:autoSpaceDN w:val="0"/>
              <w:adjustRightInd w:val="0"/>
              <w:spacing w:after="0" w:line="240" w:lineRule="auto"/>
              <w:jc w:val="center"/>
              <w:rPr>
                <w:color w:val="000000" w:themeColor="text1"/>
                <w:sz w:val="24"/>
                <w:szCs w:val="24"/>
              </w:rPr>
            </w:pPr>
          </w:p>
        </w:tc>
        <w:tc>
          <w:tcPr>
            <w:tcW w:w="5812" w:type="dxa"/>
            <w:vMerge/>
          </w:tcPr>
          <w:p w:rsidR="00490939" w:rsidRPr="00490939" w:rsidRDefault="00490939" w:rsidP="004E6671">
            <w:pPr>
              <w:pStyle w:val="Default"/>
            </w:pPr>
          </w:p>
        </w:tc>
        <w:tc>
          <w:tcPr>
            <w:tcW w:w="1701" w:type="dxa"/>
            <w:vMerge/>
          </w:tcPr>
          <w:p w:rsidR="00490939" w:rsidRPr="00490939" w:rsidRDefault="00490939" w:rsidP="00AB5B6D">
            <w:pPr>
              <w:widowControl w:val="0"/>
              <w:autoSpaceDE w:val="0"/>
              <w:autoSpaceDN w:val="0"/>
              <w:adjustRightInd w:val="0"/>
              <w:spacing w:after="0" w:line="240" w:lineRule="auto"/>
              <w:jc w:val="center"/>
              <w:rPr>
                <w:color w:val="000000" w:themeColor="text1"/>
                <w:sz w:val="24"/>
                <w:szCs w:val="24"/>
              </w:rPr>
            </w:pPr>
          </w:p>
        </w:tc>
      </w:tr>
      <w:tr w:rsidR="00490939" w:rsidRPr="00490939" w:rsidTr="003711D0">
        <w:trPr>
          <w:trHeight w:val="112"/>
        </w:trPr>
        <w:tc>
          <w:tcPr>
            <w:tcW w:w="992" w:type="dxa"/>
            <w:tcBorders>
              <w:bottom w:val="nil"/>
            </w:tcBorders>
          </w:tcPr>
          <w:p w:rsidR="00490939" w:rsidRPr="00490939" w:rsidRDefault="00490939" w:rsidP="00490939">
            <w:pPr>
              <w:pStyle w:val="a3"/>
              <w:widowControl w:val="0"/>
              <w:numPr>
                <w:ilvl w:val="0"/>
                <w:numId w:val="13"/>
              </w:numPr>
              <w:autoSpaceDE w:val="0"/>
              <w:autoSpaceDN w:val="0"/>
              <w:adjustRightInd w:val="0"/>
              <w:spacing w:after="0" w:line="240" w:lineRule="auto"/>
              <w:jc w:val="center"/>
              <w:rPr>
                <w:color w:val="000000" w:themeColor="text1"/>
                <w:sz w:val="24"/>
                <w:szCs w:val="24"/>
              </w:rPr>
            </w:pPr>
          </w:p>
        </w:tc>
        <w:tc>
          <w:tcPr>
            <w:tcW w:w="5812" w:type="dxa"/>
            <w:vMerge w:val="restart"/>
          </w:tcPr>
          <w:p w:rsidR="00490939" w:rsidRPr="00490939" w:rsidRDefault="00490939" w:rsidP="004E6671">
            <w:pPr>
              <w:pStyle w:val="Default"/>
            </w:pPr>
            <w:r w:rsidRPr="00490939">
              <w:t xml:space="preserve">Дух предпринимательства преобразует экономику. </w:t>
            </w:r>
          </w:p>
        </w:tc>
        <w:tc>
          <w:tcPr>
            <w:tcW w:w="1701" w:type="dxa"/>
            <w:vMerge w:val="restart"/>
          </w:tcPr>
          <w:p w:rsidR="00490939" w:rsidRPr="00490939" w:rsidRDefault="00490939" w:rsidP="00AB5B6D">
            <w:pPr>
              <w:widowControl w:val="0"/>
              <w:autoSpaceDE w:val="0"/>
              <w:autoSpaceDN w:val="0"/>
              <w:adjustRightInd w:val="0"/>
              <w:spacing w:after="0" w:line="240" w:lineRule="auto"/>
              <w:jc w:val="center"/>
              <w:rPr>
                <w:color w:val="000000" w:themeColor="text1"/>
                <w:sz w:val="24"/>
                <w:szCs w:val="24"/>
              </w:rPr>
            </w:pPr>
            <w:r>
              <w:rPr>
                <w:color w:val="000000" w:themeColor="text1"/>
                <w:sz w:val="24"/>
                <w:szCs w:val="24"/>
              </w:rPr>
              <w:t>2</w:t>
            </w:r>
          </w:p>
        </w:tc>
      </w:tr>
      <w:tr w:rsidR="00490939" w:rsidRPr="00490939" w:rsidTr="003711D0">
        <w:trPr>
          <w:trHeight w:val="150"/>
        </w:trPr>
        <w:tc>
          <w:tcPr>
            <w:tcW w:w="992" w:type="dxa"/>
            <w:tcBorders>
              <w:top w:val="nil"/>
            </w:tcBorders>
          </w:tcPr>
          <w:p w:rsidR="00490939" w:rsidRPr="00490939" w:rsidRDefault="00490939" w:rsidP="00490939">
            <w:pPr>
              <w:pStyle w:val="a3"/>
              <w:widowControl w:val="0"/>
              <w:numPr>
                <w:ilvl w:val="0"/>
                <w:numId w:val="13"/>
              </w:numPr>
              <w:autoSpaceDE w:val="0"/>
              <w:autoSpaceDN w:val="0"/>
              <w:adjustRightInd w:val="0"/>
              <w:spacing w:after="0" w:line="240" w:lineRule="auto"/>
              <w:jc w:val="center"/>
              <w:rPr>
                <w:color w:val="000000" w:themeColor="text1"/>
                <w:sz w:val="24"/>
                <w:szCs w:val="24"/>
              </w:rPr>
            </w:pPr>
          </w:p>
        </w:tc>
        <w:tc>
          <w:tcPr>
            <w:tcW w:w="5812" w:type="dxa"/>
            <w:vMerge/>
          </w:tcPr>
          <w:p w:rsidR="00490939" w:rsidRPr="00490939" w:rsidRDefault="00490939" w:rsidP="004E6671">
            <w:pPr>
              <w:pStyle w:val="Default"/>
            </w:pPr>
          </w:p>
        </w:tc>
        <w:tc>
          <w:tcPr>
            <w:tcW w:w="1701" w:type="dxa"/>
            <w:vMerge/>
          </w:tcPr>
          <w:p w:rsidR="00490939" w:rsidRPr="00490939" w:rsidRDefault="00490939" w:rsidP="00AB5B6D">
            <w:pPr>
              <w:widowControl w:val="0"/>
              <w:autoSpaceDE w:val="0"/>
              <w:autoSpaceDN w:val="0"/>
              <w:adjustRightInd w:val="0"/>
              <w:spacing w:after="0" w:line="240" w:lineRule="auto"/>
              <w:jc w:val="center"/>
              <w:rPr>
                <w:color w:val="000000" w:themeColor="text1"/>
                <w:sz w:val="24"/>
                <w:szCs w:val="24"/>
              </w:rPr>
            </w:pPr>
          </w:p>
        </w:tc>
      </w:tr>
      <w:tr w:rsidR="00490939" w:rsidRPr="00490939" w:rsidTr="00AB5B6D">
        <w:tc>
          <w:tcPr>
            <w:tcW w:w="992" w:type="dxa"/>
          </w:tcPr>
          <w:p w:rsidR="00490939" w:rsidRPr="00490939" w:rsidRDefault="00490939" w:rsidP="00490939">
            <w:pPr>
              <w:pStyle w:val="a3"/>
              <w:widowControl w:val="0"/>
              <w:numPr>
                <w:ilvl w:val="0"/>
                <w:numId w:val="13"/>
              </w:numPr>
              <w:autoSpaceDE w:val="0"/>
              <w:autoSpaceDN w:val="0"/>
              <w:adjustRightInd w:val="0"/>
              <w:spacing w:after="0" w:line="240" w:lineRule="auto"/>
              <w:jc w:val="center"/>
              <w:rPr>
                <w:color w:val="000000" w:themeColor="text1"/>
                <w:sz w:val="24"/>
                <w:szCs w:val="24"/>
              </w:rPr>
            </w:pPr>
          </w:p>
        </w:tc>
        <w:tc>
          <w:tcPr>
            <w:tcW w:w="5812" w:type="dxa"/>
          </w:tcPr>
          <w:p w:rsidR="00490939" w:rsidRPr="00490939" w:rsidRDefault="00490939" w:rsidP="004E6671">
            <w:pPr>
              <w:pStyle w:val="Default"/>
            </w:pPr>
            <w:r w:rsidRPr="00490939">
              <w:t xml:space="preserve">Европейское общество в раннее Новое время. Повседневная жизнь. </w:t>
            </w:r>
          </w:p>
        </w:tc>
        <w:tc>
          <w:tcPr>
            <w:tcW w:w="1701" w:type="dxa"/>
          </w:tcPr>
          <w:p w:rsidR="00490939" w:rsidRPr="00490939" w:rsidRDefault="00490939" w:rsidP="00AB5B6D">
            <w:pPr>
              <w:widowControl w:val="0"/>
              <w:autoSpaceDE w:val="0"/>
              <w:autoSpaceDN w:val="0"/>
              <w:adjustRightInd w:val="0"/>
              <w:spacing w:after="0" w:line="240" w:lineRule="auto"/>
              <w:jc w:val="center"/>
              <w:rPr>
                <w:color w:val="000000" w:themeColor="text1"/>
                <w:sz w:val="24"/>
                <w:szCs w:val="24"/>
              </w:rPr>
            </w:pPr>
            <w:r w:rsidRPr="00490939">
              <w:rPr>
                <w:color w:val="000000" w:themeColor="text1"/>
                <w:sz w:val="24"/>
                <w:szCs w:val="24"/>
              </w:rPr>
              <w:t>1</w:t>
            </w:r>
          </w:p>
        </w:tc>
      </w:tr>
      <w:tr w:rsidR="00490939" w:rsidRPr="00490939" w:rsidTr="00AB5B6D">
        <w:tc>
          <w:tcPr>
            <w:tcW w:w="992" w:type="dxa"/>
          </w:tcPr>
          <w:p w:rsidR="00490939" w:rsidRPr="00490939" w:rsidRDefault="00490939" w:rsidP="00490939">
            <w:pPr>
              <w:pStyle w:val="a3"/>
              <w:widowControl w:val="0"/>
              <w:numPr>
                <w:ilvl w:val="0"/>
                <w:numId w:val="13"/>
              </w:numPr>
              <w:autoSpaceDE w:val="0"/>
              <w:autoSpaceDN w:val="0"/>
              <w:adjustRightInd w:val="0"/>
              <w:spacing w:after="0" w:line="240" w:lineRule="auto"/>
              <w:jc w:val="center"/>
              <w:rPr>
                <w:color w:val="000000" w:themeColor="text1"/>
                <w:sz w:val="24"/>
                <w:szCs w:val="24"/>
              </w:rPr>
            </w:pPr>
          </w:p>
        </w:tc>
        <w:tc>
          <w:tcPr>
            <w:tcW w:w="5812" w:type="dxa"/>
          </w:tcPr>
          <w:p w:rsidR="00490939" w:rsidRPr="00490939" w:rsidRDefault="00490939" w:rsidP="004E6671">
            <w:pPr>
              <w:pStyle w:val="Default"/>
            </w:pPr>
            <w:r w:rsidRPr="00490939">
              <w:t xml:space="preserve">Великие гуманисты Европы. </w:t>
            </w:r>
          </w:p>
        </w:tc>
        <w:tc>
          <w:tcPr>
            <w:tcW w:w="1701" w:type="dxa"/>
          </w:tcPr>
          <w:p w:rsidR="00490939" w:rsidRPr="00490939" w:rsidRDefault="00490939" w:rsidP="00AB5B6D">
            <w:pPr>
              <w:widowControl w:val="0"/>
              <w:autoSpaceDE w:val="0"/>
              <w:autoSpaceDN w:val="0"/>
              <w:adjustRightInd w:val="0"/>
              <w:spacing w:after="0" w:line="240" w:lineRule="auto"/>
              <w:jc w:val="center"/>
              <w:rPr>
                <w:color w:val="000000" w:themeColor="text1"/>
                <w:sz w:val="24"/>
                <w:szCs w:val="24"/>
              </w:rPr>
            </w:pPr>
            <w:r w:rsidRPr="00490939">
              <w:rPr>
                <w:color w:val="000000" w:themeColor="text1"/>
                <w:sz w:val="24"/>
                <w:szCs w:val="24"/>
              </w:rPr>
              <w:t>1</w:t>
            </w:r>
          </w:p>
        </w:tc>
      </w:tr>
      <w:tr w:rsidR="00490939" w:rsidRPr="00490939" w:rsidTr="00AB5B6D">
        <w:tc>
          <w:tcPr>
            <w:tcW w:w="992" w:type="dxa"/>
          </w:tcPr>
          <w:p w:rsidR="00490939" w:rsidRPr="00490939" w:rsidRDefault="00490939" w:rsidP="00490939">
            <w:pPr>
              <w:pStyle w:val="a3"/>
              <w:widowControl w:val="0"/>
              <w:numPr>
                <w:ilvl w:val="0"/>
                <w:numId w:val="13"/>
              </w:numPr>
              <w:autoSpaceDE w:val="0"/>
              <w:autoSpaceDN w:val="0"/>
              <w:adjustRightInd w:val="0"/>
              <w:spacing w:after="0" w:line="240" w:lineRule="auto"/>
              <w:jc w:val="center"/>
              <w:rPr>
                <w:color w:val="000000" w:themeColor="text1"/>
                <w:sz w:val="24"/>
                <w:szCs w:val="24"/>
              </w:rPr>
            </w:pPr>
          </w:p>
        </w:tc>
        <w:tc>
          <w:tcPr>
            <w:tcW w:w="5812" w:type="dxa"/>
          </w:tcPr>
          <w:p w:rsidR="00490939" w:rsidRPr="00490939" w:rsidRDefault="00490939" w:rsidP="004E6671">
            <w:pPr>
              <w:pStyle w:val="Default"/>
            </w:pPr>
            <w:r w:rsidRPr="00490939">
              <w:t xml:space="preserve">Мир художественной культуры Возрождения. </w:t>
            </w:r>
          </w:p>
        </w:tc>
        <w:tc>
          <w:tcPr>
            <w:tcW w:w="1701" w:type="dxa"/>
          </w:tcPr>
          <w:p w:rsidR="00490939" w:rsidRPr="00490939" w:rsidRDefault="00490939" w:rsidP="00AB5B6D">
            <w:pPr>
              <w:widowControl w:val="0"/>
              <w:autoSpaceDE w:val="0"/>
              <w:autoSpaceDN w:val="0"/>
              <w:adjustRightInd w:val="0"/>
              <w:spacing w:after="0" w:line="240" w:lineRule="auto"/>
              <w:jc w:val="center"/>
              <w:rPr>
                <w:color w:val="000000" w:themeColor="text1"/>
                <w:sz w:val="24"/>
                <w:szCs w:val="24"/>
              </w:rPr>
            </w:pPr>
            <w:r w:rsidRPr="00490939">
              <w:rPr>
                <w:color w:val="000000" w:themeColor="text1"/>
                <w:sz w:val="24"/>
                <w:szCs w:val="24"/>
              </w:rPr>
              <w:t>1</w:t>
            </w:r>
          </w:p>
        </w:tc>
      </w:tr>
      <w:tr w:rsidR="00490939" w:rsidRPr="00490939" w:rsidTr="00AB5B6D">
        <w:tc>
          <w:tcPr>
            <w:tcW w:w="992" w:type="dxa"/>
          </w:tcPr>
          <w:p w:rsidR="00490939" w:rsidRPr="00490939" w:rsidRDefault="00490939" w:rsidP="00490939">
            <w:pPr>
              <w:pStyle w:val="a3"/>
              <w:widowControl w:val="0"/>
              <w:numPr>
                <w:ilvl w:val="0"/>
                <w:numId w:val="13"/>
              </w:numPr>
              <w:autoSpaceDE w:val="0"/>
              <w:autoSpaceDN w:val="0"/>
              <w:adjustRightInd w:val="0"/>
              <w:spacing w:after="0" w:line="240" w:lineRule="auto"/>
              <w:jc w:val="center"/>
              <w:rPr>
                <w:color w:val="000000" w:themeColor="text1"/>
                <w:sz w:val="24"/>
                <w:szCs w:val="24"/>
              </w:rPr>
            </w:pPr>
          </w:p>
        </w:tc>
        <w:tc>
          <w:tcPr>
            <w:tcW w:w="5812" w:type="dxa"/>
          </w:tcPr>
          <w:p w:rsidR="00490939" w:rsidRPr="00490939" w:rsidRDefault="00490939" w:rsidP="004E6671">
            <w:pPr>
              <w:pStyle w:val="Default"/>
            </w:pPr>
            <w:r w:rsidRPr="00490939">
              <w:t xml:space="preserve">Рождение новой европейской науки.  </w:t>
            </w:r>
          </w:p>
        </w:tc>
        <w:tc>
          <w:tcPr>
            <w:tcW w:w="1701" w:type="dxa"/>
          </w:tcPr>
          <w:p w:rsidR="00490939" w:rsidRPr="00490939" w:rsidRDefault="00490939" w:rsidP="00AB5B6D">
            <w:pPr>
              <w:widowControl w:val="0"/>
              <w:autoSpaceDE w:val="0"/>
              <w:autoSpaceDN w:val="0"/>
              <w:adjustRightInd w:val="0"/>
              <w:spacing w:after="0" w:line="240" w:lineRule="auto"/>
              <w:jc w:val="center"/>
              <w:rPr>
                <w:color w:val="000000" w:themeColor="text1"/>
                <w:sz w:val="24"/>
                <w:szCs w:val="24"/>
              </w:rPr>
            </w:pPr>
            <w:r w:rsidRPr="00490939">
              <w:rPr>
                <w:color w:val="000000" w:themeColor="text1"/>
                <w:sz w:val="24"/>
                <w:szCs w:val="24"/>
              </w:rPr>
              <w:t>1</w:t>
            </w:r>
          </w:p>
        </w:tc>
      </w:tr>
      <w:tr w:rsidR="00B4363D" w:rsidRPr="00490939" w:rsidTr="00B4363D">
        <w:trPr>
          <w:trHeight w:val="280"/>
        </w:trPr>
        <w:tc>
          <w:tcPr>
            <w:tcW w:w="992" w:type="dxa"/>
          </w:tcPr>
          <w:p w:rsidR="00B4363D" w:rsidRPr="00490939" w:rsidRDefault="00B4363D" w:rsidP="00490939">
            <w:pPr>
              <w:pStyle w:val="a3"/>
              <w:widowControl w:val="0"/>
              <w:numPr>
                <w:ilvl w:val="0"/>
                <w:numId w:val="13"/>
              </w:numPr>
              <w:autoSpaceDE w:val="0"/>
              <w:autoSpaceDN w:val="0"/>
              <w:adjustRightInd w:val="0"/>
              <w:spacing w:after="0" w:line="240" w:lineRule="auto"/>
              <w:jc w:val="center"/>
              <w:rPr>
                <w:color w:val="000000" w:themeColor="text1"/>
                <w:sz w:val="24"/>
                <w:szCs w:val="24"/>
              </w:rPr>
            </w:pPr>
          </w:p>
        </w:tc>
        <w:tc>
          <w:tcPr>
            <w:tcW w:w="5812" w:type="dxa"/>
            <w:vMerge w:val="restart"/>
          </w:tcPr>
          <w:p w:rsidR="00B4363D" w:rsidRPr="00490939" w:rsidRDefault="00B4363D" w:rsidP="004E6671">
            <w:pPr>
              <w:pStyle w:val="Default"/>
            </w:pPr>
            <w:r w:rsidRPr="00490939">
              <w:t xml:space="preserve">Начало Реформации в Европе. Обновление христианства. </w:t>
            </w:r>
          </w:p>
        </w:tc>
        <w:tc>
          <w:tcPr>
            <w:tcW w:w="1701" w:type="dxa"/>
            <w:vMerge w:val="restart"/>
          </w:tcPr>
          <w:p w:rsidR="00B4363D" w:rsidRPr="00490939" w:rsidRDefault="00B4363D" w:rsidP="00AB5B6D">
            <w:pPr>
              <w:widowControl w:val="0"/>
              <w:autoSpaceDE w:val="0"/>
              <w:autoSpaceDN w:val="0"/>
              <w:adjustRightInd w:val="0"/>
              <w:spacing w:after="0" w:line="240" w:lineRule="auto"/>
              <w:jc w:val="center"/>
              <w:rPr>
                <w:color w:val="000000" w:themeColor="text1"/>
                <w:sz w:val="24"/>
                <w:szCs w:val="24"/>
              </w:rPr>
            </w:pPr>
            <w:r w:rsidRPr="00490939">
              <w:rPr>
                <w:color w:val="000000" w:themeColor="text1"/>
                <w:sz w:val="24"/>
                <w:szCs w:val="24"/>
              </w:rPr>
              <w:t>1</w:t>
            </w:r>
          </w:p>
        </w:tc>
      </w:tr>
      <w:tr w:rsidR="00B4363D" w:rsidRPr="00490939" w:rsidTr="003711D0">
        <w:trPr>
          <w:trHeight w:val="262"/>
        </w:trPr>
        <w:tc>
          <w:tcPr>
            <w:tcW w:w="992" w:type="dxa"/>
            <w:tcBorders>
              <w:bottom w:val="single" w:sz="4" w:space="0" w:color="auto"/>
            </w:tcBorders>
          </w:tcPr>
          <w:p w:rsidR="00B4363D" w:rsidRPr="00490939" w:rsidRDefault="00B4363D" w:rsidP="00490939">
            <w:pPr>
              <w:pStyle w:val="a3"/>
              <w:widowControl w:val="0"/>
              <w:numPr>
                <w:ilvl w:val="0"/>
                <w:numId w:val="13"/>
              </w:numPr>
              <w:autoSpaceDE w:val="0"/>
              <w:autoSpaceDN w:val="0"/>
              <w:adjustRightInd w:val="0"/>
              <w:spacing w:after="0" w:line="240" w:lineRule="auto"/>
              <w:jc w:val="center"/>
              <w:rPr>
                <w:color w:val="000000" w:themeColor="text1"/>
                <w:sz w:val="24"/>
                <w:szCs w:val="24"/>
              </w:rPr>
            </w:pPr>
          </w:p>
        </w:tc>
        <w:tc>
          <w:tcPr>
            <w:tcW w:w="5812" w:type="dxa"/>
            <w:vMerge/>
          </w:tcPr>
          <w:p w:rsidR="00B4363D" w:rsidRPr="00490939" w:rsidRDefault="00B4363D" w:rsidP="004E6671">
            <w:pPr>
              <w:pStyle w:val="Default"/>
            </w:pPr>
          </w:p>
        </w:tc>
        <w:tc>
          <w:tcPr>
            <w:tcW w:w="1701" w:type="dxa"/>
            <w:vMerge/>
          </w:tcPr>
          <w:p w:rsidR="00B4363D" w:rsidRPr="00490939" w:rsidRDefault="00B4363D" w:rsidP="00AB5B6D">
            <w:pPr>
              <w:widowControl w:val="0"/>
              <w:autoSpaceDE w:val="0"/>
              <w:autoSpaceDN w:val="0"/>
              <w:adjustRightInd w:val="0"/>
              <w:spacing w:after="0" w:line="240" w:lineRule="auto"/>
              <w:jc w:val="center"/>
              <w:rPr>
                <w:color w:val="000000" w:themeColor="text1"/>
                <w:sz w:val="24"/>
                <w:szCs w:val="24"/>
              </w:rPr>
            </w:pPr>
          </w:p>
        </w:tc>
      </w:tr>
      <w:tr w:rsidR="00490939" w:rsidRPr="00490939" w:rsidTr="003711D0">
        <w:trPr>
          <w:trHeight w:val="261"/>
        </w:trPr>
        <w:tc>
          <w:tcPr>
            <w:tcW w:w="992" w:type="dxa"/>
            <w:tcBorders>
              <w:bottom w:val="nil"/>
            </w:tcBorders>
          </w:tcPr>
          <w:p w:rsidR="00490939" w:rsidRPr="00490939" w:rsidRDefault="00490939" w:rsidP="00490939">
            <w:pPr>
              <w:pStyle w:val="a3"/>
              <w:widowControl w:val="0"/>
              <w:numPr>
                <w:ilvl w:val="0"/>
                <w:numId w:val="13"/>
              </w:numPr>
              <w:autoSpaceDE w:val="0"/>
              <w:autoSpaceDN w:val="0"/>
              <w:adjustRightInd w:val="0"/>
              <w:spacing w:after="0" w:line="240" w:lineRule="auto"/>
              <w:jc w:val="center"/>
              <w:rPr>
                <w:color w:val="000000" w:themeColor="text1"/>
                <w:sz w:val="24"/>
                <w:szCs w:val="24"/>
              </w:rPr>
            </w:pPr>
          </w:p>
        </w:tc>
        <w:tc>
          <w:tcPr>
            <w:tcW w:w="5812" w:type="dxa"/>
            <w:vMerge w:val="restart"/>
          </w:tcPr>
          <w:p w:rsidR="00490939" w:rsidRPr="00490939" w:rsidRDefault="00490939" w:rsidP="004E6671">
            <w:pPr>
              <w:pStyle w:val="Default"/>
            </w:pPr>
            <w:r w:rsidRPr="00490939">
              <w:t xml:space="preserve">Распространение Реформации в Европе. Контрреформация. </w:t>
            </w:r>
          </w:p>
        </w:tc>
        <w:tc>
          <w:tcPr>
            <w:tcW w:w="1701" w:type="dxa"/>
            <w:vMerge w:val="restart"/>
          </w:tcPr>
          <w:p w:rsidR="00490939" w:rsidRPr="00490939" w:rsidRDefault="00490939" w:rsidP="00AB5B6D">
            <w:pPr>
              <w:widowControl w:val="0"/>
              <w:autoSpaceDE w:val="0"/>
              <w:autoSpaceDN w:val="0"/>
              <w:adjustRightInd w:val="0"/>
              <w:spacing w:after="0" w:line="240" w:lineRule="auto"/>
              <w:jc w:val="center"/>
              <w:rPr>
                <w:color w:val="000000" w:themeColor="text1"/>
                <w:sz w:val="24"/>
                <w:szCs w:val="24"/>
              </w:rPr>
            </w:pPr>
            <w:r w:rsidRPr="00490939">
              <w:rPr>
                <w:color w:val="000000" w:themeColor="text1"/>
                <w:sz w:val="24"/>
                <w:szCs w:val="24"/>
              </w:rPr>
              <w:t>2</w:t>
            </w:r>
          </w:p>
        </w:tc>
      </w:tr>
      <w:tr w:rsidR="00490939" w:rsidRPr="00490939" w:rsidTr="003711D0">
        <w:trPr>
          <w:trHeight w:val="281"/>
        </w:trPr>
        <w:tc>
          <w:tcPr>
            <w:tcW w:w="992" w:type="dxa"/>
            <w:tcBorders>
              <w:top w:val="nil"/>
            </w:tcBorders>
          </w:tcPr>
          <w:p w:rsidR="00490939" w:rsidRPr="00490939" w:rsidRDefault="00490939" w:rsidP="00490939">
            <w:pPr>
              <w:pStyle w:val="a3"/>
              <w:widowControl w:val="0"/>
              <w:numPr>
                <w:ilvl w:val="0"/>
                <w:numId w:val="13"/>
              </w:numPr>
              <w:autoSpaceDE w:val="0"/>
              <w:autoSpaceDN w:val="0"/>
              <w:adjustRightInd w:val="0"/>
              <w:spacing w:after="0" w:line="240" w:lineRule="auto"/>
              <w:jc w:val="center"/>
              <w:rPr>
                <w:color w:val="000000" w:themeColor="text1"/>
                <w:sz w:val="24"/>
                <w:szCs w:val="24"/>
              </w:rPr>
            </w:pPr>
          </w:p>
        </w:tc>
        <w:tc>
          <w:tcPr>
            <w:tcW w:w="5812" w:type="dxa"/>
            <w:vMerge/>
          </w:tcPr>
          <w:p w:rsidR="00490939" w:rsidRPr="00490939" w:rsidRDefault="00490939" w:rsidP="004E6671">
            <w:pPr>
              <w:pStyle w:val="Default"/>
            </w:pPr>
          </w:p>
        </w:tc>
        <w:tc>
          <w:tcPr>
            <w:tcW w:w="1701" w:type="dxa"/>
            <w:vMerge/>
          </w:tcPr>
          <w:p w:rsidR="00490939" w:rsidRPr="00490939" w:rsidRDefault="00490939" w:rsidP="00AB5B6D">
            <w:pPr>
              <w:widowControl w:val="0"/>
              <w:autoSpaceDE w:val="0"/>
              <w:autoSpaceDN w:val="0"/>
              <w:adjustRightInd w:val="0"/>
              <w:spacing w:after="0" w:line="240" w:lineRule="auto"/>
              <w:jc w:val="center"/>
              <w:rPr>
                <w:b/>
                <w:color w:val="000000" w:themeColor="text1"/>
                <w:sz w:val="24"/>
                <w:szCs w:val="24"/>
              </w:rPr>
            </w:pPr>
          </w:p>
        </w:tc>
      </w:tr>
      <w:tr w:rsidR="00490939" w:rsidRPr="00490939" w:rsidTr="003711D0">
        <w:tc>
          <w:tcPr>
            <w:tcW w:w="992" w:type="dxa"/>
            <w:tcBorders>
              <w:bottom w:val="single" w:sz="4" w:space="0" w:color="auto"/>
            </w:tcBorders>
          </w:tcPr>
          <w:p w:rsidR="00490939" w:rsidRPr="00490939" w:rsidRDefault="00490939" w:rsidP="00490939">
            <w:pPr>
              <w:pStyle w:val="a3"/>
              <w:widowControl w:val="0"/>
              <w:numPr>
                <w:ilvl w:val="0"/>
                <w:numId w:val="13"/>
              </w:numPr>
              <w:autoSpaceDE w:val="0"/>
              <w:autoSpaceDN w:val="0"/>
              <w:adjustRightInd w:val="0"/>
              <w:spacing w:after="0" w:line="240" w:lineRule="auto"/>
              <w:jc w:val="center"/>
              <w:rPr>
                <w:color w:val="000000" w:themeColor="text1"/>
                <w:sz w:val="24"/>
                <w:szCs w:val="24"/>
              </w:rPr>
            </w:pPr>
          </w:p>
        </w:tc>
        <w:tc>
          <w:tcPr>
            <w:tcW w:w="5812" w:type="dxa"/>
          </w:tcPr>
          <w:p w:rsidR="00490939" w:rsidRPr="00490939" w:rsidRDefault="00490939" w:rsidP="004E6671">
            <w:pPr>
              <w:pStyle w:val="Default"/>
            </w:pPr>
            <w:r w:rsidRPr="00490939">
              <w:t xml:space="preserve">Королевская власть и Реформация в Англии. Борьба за господство на море.  </w:t>
            </w:r>
          </w:p>
        </w:tc>
        <w:tc>
          <w:tcPr>
            <w:tcW w:w="1701" w:type="dxa"/>
          </w:tcPr>
          <w:p w:rsidR="00490939" w:rsidRPr="00490939" w:rsidRDefault="00490939" w:rsidP="00AB5B6D">
            <w:pPr>
              <w:widowControl w:val="0"/>
              <w:autoSpaceDE w:val="0"/>
              <w:autoSpaceDN w:val="0"/>
              <w:adjustRightInd w:val="0"/>
              <w:spacing w:after="0" w:line="240" w:lineRule="auto"/>
              <w:jc w:val="center"/>
              <w:rPr>
                <w:color w:val="000000" w:themeColor="text1"/>
                <w:sz w:val="24"/>
                <w:szCs w:val="24"/>
              </w:rPr>
            </w:pPr>
            <w:r w:rsidRPr="00490939">
              <w:rPr>
                <w:color w:val="000000" w:themeColor="text1"/>
                <w:sz w:val="24"/>
                <w:szCs w:val="24"/>
              </w:rPr>
              <w:t>1</w:t>
            </w:r>
          </w:p>
        </w:tc>
      </w:tr>
      <w:tr w:rsidR="00490939" w:rsidRPr="00490939" w:rsidTr="003711D0">
        <w:trPr>
          <w:trHeight w:val="336"/>
        </w:trPr>
        <w:tc>
          <w:tcPr>
            <w:tcW w:w="992" w:type="dxa"/>
            <w:tcBorders>
              <w:bottom w:val="nil"/>
            </w:tcBorders>
          </w:tcPr>
          <w:p w:rsidR="00490939" w:rsidRPr="00490939" w:rsidRDefault="00490939" w:rsidP="00490939">
            <w:pPr>
              <w:pStyle w:val="a3"/>
              <w:widowControl w:val="0"/>
              <w:numPr>
                <w:ilvl w:val="0"/>
                <w:numId w:val="13"/>
              </w:numPr>
              <w:autoSpaceDE w:val="0"/>
              <w:autoSpaceDN w:val="0"/>
              <w:adjustRightInd w:val="0"/>
              <w:spacing w:after="0" w:line="240" w:lineRule="auto"/>
              <w:jc w:val="center"/>
              <w:rPr>
                <w:color w:val="000000" w:themeColor="text1"/>
                <w:sz w:val="24"/>
                <w:szCs w:val="24"/>
              </w:rPr>
            </w:pPr>
          </w:p>
        </w:tc>
        <w:tc>
          <w:tcPr>
            <w:tcW w:w="5812" w:type="dxa"/>
            <w:vMerge w:val="restart"/>
          </w:tcPr>
          <w:p w:rsidR="00490939" w:rsidRPr="00490939" w:rsidRDefault="00490939" w:rsidP="004E6671">
            <w:pPr>
              <w:pStyle w:val="Default"/>
            </w:pPr>
            <w:r w:rsidRPr="00490939">
              <w:t xml:space="preserve">Религиозные войны и укрепление абсолютной монархии во Франции. </w:t>
            </w:r>
          </w:p>
        </w:tc>
        <w:tc>
          <w:tcPr>
            <w:tcW w:w="1701" w:type="dxa"/>
            <w:vMerge w:val="restart"/>
          </w:tcPr>
          <w:p w:rsidR="00490939" w:rsidRPr="00490939" w:rsidRDefault="00490939" w:rsidP="00AB5B6D">
            <w:pPr>
              <w:widowControl w:val="0"/>
              <w:autoSpaceDE w:val="0"/>
              <w:autoSpaceDN w:val="0"/>
              <w:adjustRightInd w:val="0"/>
              <w:spacing w:after="0" w:line="240" w:lineRule="auto"/>
              <w:jc w:val="center"/>
              <w:rPr>
                <w:color w:val="000000" w:themeColor="text1"/>
                <w:sz w:val="24"/>
                <w:szCs w:val="24"/>
              </w:rPr>
            </w:pPr>
            <w:r>
              <w:rPr>
                <w:color w:val="000000" w:themeColor="text1"/>
                <w:sz w:val="24"/>
                <w:szCs w:val="24"/>
              </w:rPr>
              <w:t>2</w:t>
            </w:r>
          </w:p>
        </w:tc>
      </w:tr>
      <w:tr w:rsidR="00490939" w:rsidRPr="00490939" w:rsidTr="003711D0">
        <w:trPr>
          <w:trHeight w:val="206"/>
        </w:trPr>
        <w:tc>
          <w:tcPr>
            <w:tcW w:w="992" w:type="dxa"/>
            <w:tcBorders>
              <w:top w:val="nil"/>
            </w:tcBorders>
          </w:tcPr>
          <w:p w:rsidR="00490939" w:rsidRPr="00490939" w:rsidRDefault="00490939" w:rsidP="00490939">
            <w:pPr>
              <w:pStyle w:val="a3"/>
              <w:widowControl w:val="0"/>
              <w:numPr>
                <w:ilvl w:val="0"/>
                <w:numId w:val="13"/>
              </w:numPr>
              <w:autoSpaceDE w:val="0"/>
              <w:autoSpaceDN w:val="0"/>
              <w:adjustRightInd w:val="0"/>
              <w:spacing w:after="0" w:line="240" w:lineRule="auto"/>
              <w:jc w:val="center"/>
              <w:rPr>
                <w:color w:val="000000" w:themeColor="text1"/>
                <w:sz w:val="24"/>
                <w:szCs w:val="24"/>
              </w:rPr>
            </w:pPr>
          </w:p>
        </w:tc>
        <w:tc>
          <w:tcPr>
            <w:tcW w:w="5812" w:type="dxa"/>
            <w:vMerge/>
          </w:tcPr>
          <w:p w:rsidR="00490939" w:rsidRPr="00490939" w:rsidRDefault="00490939" w:rsidP="004E6671">
            <w:pPr>
              <w:pStyle w:val="Default"/>
            </w:pPr>
          </w:p>
        </w:tc>
        <w:tc>
          <w:tcPr>
            <w:tcW w:w="1701" w:type="dxa"/>
            <w:vMerge/>
          </w:tcPr>
          <w:p w:rsidR="00490939" w:rsidRPr="00490939" w:rsidRDefault="00490939" w:rsidP="00AB5B6D">
            <w:pPr>
              <w:widowControl w:val="0"/>
              <w:autoSpaceDE w:val="0"/>
              <w:autoSpaceDN w:val="0"/>
              <w:adjustRightInd w:val="0"/>
              <w:spacing w:after="0" w:line="240" w:lineRule="auto"/>
              <w:jc w:val="center"/>
              <w:rPr>
                <w:color w:val="000000" w:themeColor="text1"/>
                <w:sz w:val="24"/>
                <w:szCs w:val="24"/>
              </w:rPr>
            </w:pPr>
          </w:p>
        </w:tc>
      </w:tr>
      <w:tr w:rsidR="00490939" w:rsidRPr="00490939" w:rsidTr="00AB5B6D">
        <w:tc>
          <w:tcPr>
            <w:tcW w:w="992" w:type="dxa"/>
          </w:tcPr>
          <w:p w:rsidR="00490939" w:rsidRPr="00490939" w:rsidRDefault="00490939" w:rsidP="00490939">
            <w:pPr>
              <w:pStyle w:val="a3"/>
              <w:widowControl w:val="0"/>
              <w:numPr>
                <w:ilvl w:val="0"/>
                <w:numId w:val="13"/>
              </w:numPr>
              <w:autoSpaceDE w:val="0"/>
              <w:autoSpaceDN w:val="0"/>
              <w:adjustRightInd w:val="0"/>
              <w:spacing w:after="0" w:line="240" w:lineRule="auto"/>
              <w:rPr>
                <w:color w:val="000000" w:themeColor="text1"/>
                <w:sz w:val="24"/>
                <w:szCs w:val="24"/>
              </w:rPr>
            </w:pPr>
          </w:p>
        </w:tc>
        <w:tc>
          <w:tcPr>
            <w:tcW w:w="5812" w:type="dxa"/>
          </w:tcPr>
          <w:p w:rsidR="00490939" w:rsidRPr="00490939" w:rsidRDefault="00490939" w:rsidP="004E6671">
            <w:pPr>
              <w:pStyle w:val="Default"/>
            </w:pPr>
            <w:r w:rsidRPr="00490939">
              <w:t>Итоговый урок «Европа и мир XVI - XVII вв.»</w:t>
            </w:r>
          </w:p>
        </w:tc>
        <w:tc>
          <w:tcPr>
            <w:tcW w:w="1701" w:type="dxa"/>
          </w:tcPr>
          <w:p w:rsidR="00490939" w:rsidRPr="00490939" w:rsidRDefault="00490939" w:rsidP="00AB5B6D">
            <w:pPr>
              <w:widowControl w:val="0"/>
              <w:autoSpaceDE w:val="0"/>
              <w:autoSpaceDN w:val="0"/>
              <w:adjustRightInd w:val="0"/>
              <w:spacing w:after="0" w:line="240" w:lineRule="auto"/>
              <w:jc w:val="center"/>
              <w:rPr>
                <w:color w:val="000000" w:themeColor="text1"/>
                <w:sz w:val="24"/>
                <w:szCs w:val="24"/>
              </w:rPr>
            </w:pPr>
            <w:r w:rsidRPr="00490939">
              <w:rPr>
                <w:color w:val="000000" w:themeColor="text1"/>
                <w:sz w:val="24"/>
                <w:szCs w:val="24"/>
              </w:rPr>
              <w:t>1</w:t>
            </w:r>
          </w:p>
        </w:tc>
      </w:tr>
      <w:tr w:rsidR="00490939" w:rsidRPr="00490939" w:rsidTr="003711D0">
        <w:tc>
          <w:tcPr>
            <w:tcW w:w="992" w:type="dxa"/>
            <w:tcBorders>
              <w:bottom w:val="single" w:sz="4" w:space="0" w:color="auto"/>
            </w:tcBorders>
          </w:tcPr>
          <w:p w:rsidR="00490939" w:rsidRPr="00490939" w:rsidRDefault="00490939" w:rsidP="00490939">
            <w:pPr>
              <w:pStyle w:val="a3"/>
              <w:widowControl w:val="0"/>
              <w:autoSpaceDE w:val="0"/>
              <w:autoSpaceDN w:val="0"/>
              <w:adjustRightInd w:val="0"/>
              <w:spacing w:after="0" w:line="240" w:lineRule="auto"/>
              <w:ind w:left="1069"/>
              <w:rPr>
                <w:color w:val="000000" w:themeColor="text1"/>
                <w:sz w:val="24"/>
                <w:szCs w:val="24"/>
              </w:rPr>
            </w:pPr>
          </w:p>
        </w:tc>
        <w:tc>
          <w:tcPr>
            <w:tcW w:w="5812" w:type="dxa"/>
          </w:tcPr>
          <w:p w:rsidR="00490939" w:rsidRPr="00490939" w:rsidRDefault="00490939" w:rsidP="00490939">
            <w:pPr>
              <w:pStyle w:val="Default"/>
            </w:pPr>
            <w:r w:rsidRPr="00490939">
              <w:rPr>
                <w:b/>
              </w:rPr>
              <w:t xml:space="preserve">Тема 2. Первые революции Нового времени. Международные отношения (борьба за первенство в Европе и колониях) </w:t>
            </w:r>
            <w:r w:rsidRPr="00490939">
              <w:t xml:space="preserve"> </w:t>
            </w:r>
          </w:p>
        </w:tc>
        <w:tc>
          <w:tcPr>
            <w:tcW w:w="1701" w:type="dxa"/>
          </w:tcPr>
          <w:p w:rsidR="00490939" w:rsidRPr="00490939" w:rsidRDefault="00490939" w:rsidP="00AB5B6D">
            <w:pPr>
              <w:widowControl w:val="0"/>
              <w:autoSpaceDE w:val="0"/>
              <w:autoSpaceDN w:val="0"/>
              <w:adjustRightInd w:val="0"/>
              <w:spacing w:after="0" w:line="240" w:lineRule="auto"/>
              <w:jc w:val="center"/>
              <w:rPr>
                <w:b/>
                <w:sz w:val="24"/>
                <w:szCs w:val="24"/>
              </w:rPr>
            </w:pPr>
            <w:r w:rsidRPr="00490939">
              <w:rPr>
                <w:b/>
                <w:sz w:val="24"/>
                <w:szCs w:val="24"/>
              </w:rPr>
              <w:t>11</w:t>
            </w:r>
          </w:p>
        </w:tc>
      </w:tr>
      <w:tr w:rsidR="00B4363D" w:rsidRPr="00490939" w:rsidTr="003711D0">
        <w:trPr>
          <w:trHeight w:val="187"/>
        </w:trPr>
        <w:tc>
          <w:tcPr>
            <w:tcW w:w="992" w:type="dxa"/>
            <w:tcBorders>
              <w:bottom w:val="nil"/>
            </w:tcBorders>
          </w:tcPr>
          <w:p w:rsidR="00B4363D" w:rsidRPr="00B4363D" w:rsidRDefault="00B4363D" w:rsidP="00B4363D">
            <w:pPr>
              <w:pStyle w:val="a3"/>
              <w:widowControl w:val="0"/>
              <w:numPr>
                <w:ilvl w:val="0"/>
                <w:numId w:val="13"/>
              </w:numPr>
              <w:autoSpaceDE w:val="0"/>
              <w:autoSpaceDN w:val="0"/>
              <w:adjustRightInd w:val="0"/>
              <w:spacing w:after="0" w:line="240" w:lineRule="auto"/>
              <w:jc w:val="center"/>
              <w:rPr>
                <w:color w:val="000000" w:themeColor="text1"/>
                <w:sz w:val="24"/>
                <w:szCs w:val="24"/>
              </w:rPr>
            </w:pPr>
          </w:p>
        </w:tc>
        <w:tc>
          <w:tcPr>
            <w:tcW w:w="5812" w:type="dxa"/>
            <w:vMerge w:val="restart"/>
          </w:tcPr>
          <w:p w:rsidR="00B4363D" w:rsidRPr="00490939" w:rsidRDefault="00B4363D" w:rsidP="004E6671">
            <w:pPr>
              <w:pStyle w:val="Default"/>
            </w:pPr>
            <w:r w:rsidRPr="00490939">
              <w:t xml:space="preserve">Освободительная война в Нидерландах. Рождение Республики Соединённых провинций. </w:t>
            </w:r>
          </w:p>
        </w:tc>
        <w:tc>
          <w:tcPr>
            <w:tcW w:w="1701" w:type="dxa"/>
            <w:vMerge w:val="restart"/>
          </w:tcPr>
          <w:p w:rsidR="00B4363D" w:rsidRPr="00490939" w:rsidRDefault="00B4363D" w:rsidP="00AB5B6D">
            <w:pPr>
              <w:widowControl w:val="0"/>
              <w:autoSpaceDE w:val="0"/>
              <w:autoSpaceDN w:val="0"/>
              <w:adjustRightInd w:val="0"/>
              <w:spacing w:after="0" w:line="240" w:lineRule="auto"/>
              <w:jc w:val="center"/>
              <w:rPr>
                <w:color w:val="000000" w:themeColor="text1"/>
                <w:sz w:val="24"/>
                <w:szCs w:val="24"/>
              </w:rPr>
            </w:pPr>
            <w:r>
              <w:rPr>
                <w:color w:val="000000" w:themeColor="text1"/>
                <w:sz w:val="24"/>
                <w:szCs w:val="24"/>
              </w:rPr>
              <w:t>3</w:t>
            </w:r>
          </w:p>
        </w:tc>
      </w:tr>
      <w:tr w:rsidR="00B4363D" w:rsidRPr="00490939" w:rsidTr="003711D0">
        <w:trPr>
          <w:trHeight w:val="187"/>
        </w:trPr>
        <w:tc>
          <w:tcPr>
            <w:tcW w:w="992" w:type="dxa"/>
            <w:tcBorders>
              <w:top w:val="nil"/>
              <w:bottom w:val="nil"/>
            </w:tcBorders>
          </w:tcPr>
          <w:p w:rsidR="00B4363D" w:rsidRPr="00B4363D" w:rsidRDefault="00B4363D" w:rsidP="00B4363D">
            <w:pPr>
              <w:pStyle w:val="a3"/>
              <w:widowControl w:val="0"/>
              <w:numPr>
                <w:ilvl w:val="0"/>
                <w:numId w:val="13"/>
              </w:numPr>
              <w:autoSpaceDE w:val="0"/>
              <w:autoSpaceDN w:val="0"/>
              <w:adjustRightInd w:val="0"/>
              <w:spacing w:after="0" w:line="240" w:lineRule="auto"/>
              <w:jc w:val="center"/>
              <w:rPr>
                <w:color w:val="000000" w:themeColor="text1"/>
                <w:sz w:val="24"/>
                <w:szCs w:val="24"/>
              </w:rPr>
            </w:pPr>
          </w:p>
        </w:tc>
        <w:tc>
          <w:tcPr>
            <w:tcW w:w="5812" w:type="dxa"/>
            <w:vMerge/>
          </w:tcPr>
          <w:p w:rsidR="00B4363D" w:rsidRPr="00490939" w:rsidRDefault="00B4363D" w:rsidP="004E6671">
            <w:pPr>
              <w:pStyle w:val="Default"/>
            </w:pPr>
          </w:p>
        </w:tc>
        <w:tc>
          <w:tcPr>
            <w:tcW w:w="1701" w:type="dxa"/>
            <w:vMerge/>
          </w:tcPr>
          <w:p w:rsidR="00B4363D" w:rsidRPr="00490939" w:rsidRDefault="00B4363D" w:rsidP="00AB5B6D">
            <w:pPr>
              <w:widowControl w:val="0"/>
              <w:autoSpaceDE w:val="0"/>
              <w:autoSpaceDN w:val="0"/>
              <w:adjustRightInd w:val="0"/>
              <w:spacing w:after="0" w:line="240" w:lineRule="auto"/>
              <w:jc w:val="center"/>
              <w:rPr>
                <w:color w:val="000000" w:themeColor="text1"/>
                <w:sz w:val="24"/>
                <w:szCs w:val="24"/>
              </w:rPr>
            </w:pPr>
          </w:p>
        </w:tc>
      </w:tr>
      <w:tr w:rsidR="00B4363D" w:rsidRPr="00490939" w:rsidTr="003711D0">
        <w:trPr>
          <w:trHeight w:val="150"/>
        </w:trPr>
        <w:tc>
          <w:tcPr>
            <w:tcW w:w="992" w:type="dxa"/>
            <w:tcBorders>
              <w:top w:val="nil"/>
              <w:bottom w:val="single" w:sz="4" w:space="0" w:color="auto"/>
            </w:tcBorders>
          </w:tcPr>
          <w:p w:rsidR="00B4363D" w:rsidRPr="00B4363D" w:rsidRDefault="00B4363D" w:rsidP="00B4363D">
            <w:pPr>
              <w:pStyle w:val="a3"/>
              <w:widowControl w:val="0"/>
              <w:numPr>
                <w:ilvl w:val="0"/>
                <w:numId w:val="13"/>
              </w:numPr>
              <w:autoSpaceDE w:val="0"/>
              <w:autoSpaceDN w:val="0"/>
              <w:adjustRightInd w:val="0"/>
              <w:spacing w:after="0" w:line="240" w:lineRule="auto"/>
              <w:jc w:val="center"/>
              <w:rPr>
                <w:color w:val="000000" w:themeColor="text1"/>
                <w:sz w:val="24"/>
                <w:szCs w:val="24"/>
              </w:rPr>
            </w:pPr>
          </w:p>
        </w:tc>
        <w:tc>
          <w:tcPr>
            <w:tcW w:w="5812" w:type="dxa"/>
            <w:vMerge/>
          </w:tcPr>
          <w:p w:rsidR="00B4363D" w:rsidRPr="00490939" w:rsidRDefault="00B4363D" w:rsidP="004E6671">
            <w:pPr>
              <w:pStyle w:val="Default"/>
            </w:pPr>
          </w:p>
        </w:tc>
        <w:tc>
          <w:tcPr>
            <w:tcW w:w="1701" w:type="dxa"/>
            <w:vMerge/>
          </w:tcPr>
          <w:p w:rsidR="00B4363D" w:rsidRPr="00490939" w:rsidRDefault="00B4363D" w:rsidP="00AB5B6D">
            <w:pPr>
              <w:widowControl w:val="0"/>
              <w:autoSpaceDE w:val="0"/>
              <w:autoSpaceDN w:val="0"/>
              <w:adjustRightInd w:val="0"/>
              <w:spacing w:after="0" w:line="240" w:lineRule="auto"/>
              <w:jc w:val="center"/>
              <w:rPr>
                <w:color w:val="000000" w:themeColor="text1"/>
                <w:sz w:val="24"/>
                <w:szCs w:val="24"/>
              </w:rPr>
            </w:pPr>
          </w:p>
        </w:tc>
      </w:tr>
      <w:tr w:rsidR="00B4363D" w:rsidRPr="00490939" w:rsidTr="003711D0">
        <w:trPr>
          <w:trHeight w:val="205"/>
        </w:trPr>
        <w:tc>
          <w:tcPr>
            <w:tcW w:w="992" w:type="dxa"/>
            <w:tcBorders>
              <w:bottom w:val="nil"/>
            </w:tcBorders>
          </w:tcPr>
          <w:p w:rsidR="00B4363D" w:rsidRPr="00B4363D" w:rsidRDefault="00B4363D" w:rsidP="00B4363D">
            <w:pPr>
              <w:pStyle w:val="a3"/>
              <w:widowControl w:val="0"/>
              <w:numPr>
                <w:ilvl w:val="0"/>
                <w:numId w:val="13"/>
              </w:numPr>
              <w:autoSpaceDE w:val="0"/>
              <w:autoSpaceDN w:val="0"/>
              <w:adjustRightInd w:val="0"/>
              <w:spacing w:after="0" w:line="240" w:lineRule="auto"/>
              <w:jc w:val="center"/>
              <w:rPr>
                <w:color w:val="000000" w:themeColor="text1"/>
                <w:sz w:val="24"/>
                <w:szCs w:val="24"/>
              </w:rPr>
            </w:pPr>
          </w:p>
        </w:tc>
        <w:tc>
          <w:tcPr>
            <w:tcW w:w="5812" w:type="dxa"/>
            <w:vMerge w:val="restart"/>
          </w:tcPr>
          <w:p w:rsidR="00B4363D" w:rsidRPr="00490939" w:rsidRDefault="00B4363D" w:rsidP="004E6671">
            <w:pPr>
              <w:pStyle w:val="Default"/>
            </w:pPr>
            <w:r w:rsidRPr="00490939">
              <w:t xml:space="preserve">Парламент против короля. Революция в Англии. Путь к парламентской монархии. </w:t>
            </w:r>
          </w:p>
        </w:tc>
        <w:tc>
          <w:tcPr>
            <w:tcW w:w="1701" w:type="dxa"/>
            <w:vMerge w:val="restart"/>
          </w:tcPr>
          <w:p w:rsidR="00B4363D" w:rsidRPr="00490939" w:rsidRDefault="00B4363D" w:rsidP="00AB5B6D">
            <w:pPr>
              <w:widowControl w:val="0"/>
              <w:autoSpaceDE w:val="0"/>
              <w:autoSpaceDN w:val="0"/>
              <w:adjustRightInd w:val="0"/>
              <w:spacing w:after="0" w:line="240" w:lineRule="auto"/>
              <w:jc w:val="center"/>
              <w:rPr>
                <w:color w:val="000000" w:themeColor="text1"/>
                <w:sz w:val="24"/>
                <w:szCs w:val="24"/>
              </w:rPr>
            </w:pPr>
            <w:r>
              <w:rPr>
                <w:color w:val="000000" w:themeColor="text1"/>
                <w:sz w:val="24"/>
                <w:szCs w:val="24"/>
              </w:rPr>
              <w:t>3</w:t>
            </w:r>
          </w:p>
        </w:tc>
      </w:tr>
      <w:tr w:rsidR="00B4363D" w:rsidRPr="00490939" w:rsidTr="003711D0">
        <w:trPr>
          <w:trHeight w:val="205"/>
        </w:trPr>
        <w:tc>
          <w:tcPr>
            <w:tcW w:w="992" w:type="dxa"/>
            <w:tcBorders>
              <w:top w:val="nil"/>
              <w:bottom w:val="nil"/>
            </w:tcBorders>
          </w:tcPr>
          <w:p w:rsidR="00B4363D" w:rsidRPr="00B4363D" w:rsidRDefault="00B4363D" w:rsidP="00B4363D">
            <w:pPr>
              <w:pStyle w:val="a3"/>
              <w:widowControl w:val="0"/>
              <w:numPr>
                <w:ilvl w:val="0"/>
                <w:numId w:val="13"/>
              </w:numPr>
              <w:autoSpaceDE w:val="0"/>
              <w:autoSpaceDN w:val="0"/>
              <w:adjustRightInd w:val="0"/>
              <w:spacing w:after="0" w:line="240" w:lineRule="auto"/>
              <w:jc w:val="center"/>
              <w:rPr>
                <w:color w:val="000000" w:themeColor="text1"/>
                <w:sz w:val="24"/>
                <w:szCs w:val="24"/>
              </w:rPr>
            </w:pPr>
          </w:p>
        </w:tc>
        <w:tc>
          <w:tcPr>
            <w:tcW w:w="5812" w:type="dxa"/>
            <w:vMerge/>
          </w:tcPr>
          <w:p w:rsidR="00B4363D" w:rsidRPr="00490939" w:rsidRDefault="00B4363D" w:rsidP="004E6671">
            <w:pPr>
              <w:pStyle w:val="Default"/>
            </w:pPr>
          </w:p>
        </w:tc>
        <w:tc>
          <w:tcPr>
            <w:tcW w:w="1701" w:type="dxa"/>
            <w:vMerge/>
          </w:tcPr>
          <w:p w:rsidR="00B4363D" w:rsidRPr="00490939" w:rsidRDefault="00B4363D" w:rsidP="00AB5B6D">
            <w:pPr>
              <w:widowControl w:val="0"/>
              <w:autoSpaceDE w:val="0"/>
              <w:autoSpaceDN w:val="0"/>
              <w:adjustRightInd w:val="0"/>
              <w:spacing w:after="0" w:line="240" w:lineRule="auto"/>
              <w:jc w:val="center"/>
              <w:rPr>
                <w:color w:val="000000" w:themeColor="text1"/>
                <w:sz w:val="24"/>
                <w:szCs w:val="24"/>
              </w:rPr>
            </w:pPr>
          </w:p>
        </w:tc>
      </w:tr>
      <w:tr w:rsidR="00B4363D" w:rsidRPr="00490939" w:rsidTr="003711D0">
        <w:trPr>
          <w:trHeight w:val="113"/>
        </w:trPr>
        <w:tc>
          <w:tcPr>
            <w:tcW w:w="992" w:type="dxa"/>
            <w:tcBorders>
              <w:top w:val="nil"/>
              <w:bottom w:val="single" w:sz="4" w:space="0" w:color="auto"/>
            </w:tcBorders>
          </w:tcPr>
          <w:p w:rsidR="00B4363D" w:rsidRPr="00B4363D" w:rsidRDefault="00B4363D" w:rsidP="00B4363D">
            <w:pPr>
              <w:pStyle w:val="a3"/>
              <w:widowControl w:val="0"/>
              <w:numPr>
                <w:ilvl w:val="0"/>
                <w:numId w:val="13"/>
              </w:numPr>
              <w:autoSpaceDE w:val="0"/>
              <w:autoSpaceDN w:val="0"/>
              <w:adjustRightInd w:val="0"/>
              <w:spacing w:after="0" w:line="240" w:lineRule="auto"/>
              <w:jc w:val="center"/>
              <w:rPr>
                <w:color w:val="000000" w:themeColor="text1"/>
                <w:sz w:val="24"/>
                <w:szCs w:val="24"/>
              </w:rPr>
            </w:pPr>
          </w:p>
        </w:tc>
        <w:tc>
          <w:tcPr>
            <w:tcW w:w="5812" w:type="dxa"/>
            <w:vMerge/>
          </w:tcPr>
          <w:p w:rsidR="00B4363D" w:rsidRPr="00490939" w:rsidRDefault="00B4363D" w:rsidP="004E6671">
            <w:pPr>
              <w:pStyle w:val="Default"/>
            </w:pPr>
          </w:p>
        </w:tc>
        <w:tc>
          <w:tcPr>
            <w:tcW w:w="1701" w:type="dxa"/>
            <w:vMerge/>
          </w:tcPr>
          <w:p w:rsidR="00B4363D" w:rsidRPr="00490939" w:rsidRDefault="00B4363D" w:rsidP="00AB5B6D">
            <w:pPr>
              <w:widowControl w:val="0"/>
              <w:autoSpaceDE w:val="0"/>
              <w:autoSpaceDN w:val="0"/>
              <w:adjustRightInd w:val="0"/>
              <w:spacing w:after="0" w:line="240" w:lineRule="auto"/>
              <w:jc w:val="center"/>
              <w:rPr>
                <w:color w:val="000000" w:themeColor="text1"/>
                <w:sz w:val="24"/>
                <w:szCs w:val="24"/>
              </w:rPr>
            </w:pPr>
          </w:p>
        </w:tc>
      </w:tr>
      <w:tr w:rsidR="00B4363D" w:rsidRPr="00490939" w:rsidTr="003711D0">
        <w:trPr>
          <w:trHeight w:val="131"/>
        </w:trPr>
        <w:tc>
          <w:tcPr>
            <w:tcW w:w="992" w:type="dxa"/>
            <w:tcBorders>
              <w:bottom w:val="nil"/>
            </w:tcBorders>
          </w:tcPr>
          <w:p w:rsidR="00B4363D" w:rsidRPr="00B4363D" w:rsidRDefault="00B4363D" w:rsidP="00B4363D">
            <w:pPr>
              <w:pStyle w:val="a3"/>
              <w:widowControl w:val="0"/>
              <w:numPr>
                <w:ilvl w:val="0"/>
                <w:numId w:val="13"/>
              </w:numPr>
              <w:autoSpaceDE w:val="0"/>
              <w:autoSpaceDN w:val="0"/>
              <w:adjustRightInd w:val="0"/>
              <w:spacing w:after="0" w:line="240" w:lineRule="auto"/>
              <w:jc w:val="center"/>
              <w:rPr>
                <w:color w:val="000000" w:themeColor="text1"/>
                <w:sz w:val="24"/>
                <w:szCs w:val="24"/>
              </w:rPr>
            </w:pPr>
          </w:p>
        </w:tc>
        <w:tc>
          <w:tcPr>
            <w:tcW w:w="5812" w:type="dxa"/>
            <w:vMerge w:val="restart"/>
          </w:tcPr>
          <w:p w:rsidR="00B4363D" w:rsidRPr="00490939" w:rsidRDefault="00B4363D" w:rsidP="004E6671">
            <w:pPr>
              <w:pStyle w:val="Default"/>
            </w:pPr>
            <w:r w:rsidRPr="00490939">
              <w:t xml:space="preserve">Международные отношения в XVI - XVIII вв. </w:t>
            </w:r>
          </w:p>
        </w:tc>
        <w:tc>
          <w:tcPr>
            <w:tcW w:w="1701" w:type="dxa"/>
            <w:vMerge w:val="restart"/>
          </w:tcPr>
          <w:p w:rsidR="00B4363D" w:rsidRPr="00490939" w:rsidRDefault="00B4363D" w:rsidP="00AB5B6D">
            <w:pPr>
              <w:widowControl w:val="0"/>
              <w:autoSpaceDE w:val="0"/>
              <w:autoSpaceDN w:val="0"/>
              <w:adjustRightInd w:val="0"/>
              <w:spacing w:after="0" w:line="240" w:lineRule="auto"/>
              <w:jc w:val="center"/>
              <w:rPr>
                <w:color w:val="000000" w:themeColor="text1"/>
                <w:sz w:val="24"/>
                <w:szCs w:val="24"/>
              </w:rPr>
            </w:pPr>
            <w:r>
              <w:rPr>
                <w:color w:val="000000" w:themeColor="text1"/>
                <w:sz w:val="24"/>
                <w:szCs w:val="24"/>
              </w:rPr>
              <w:t>2</w:t>
            </w:r>
          </w:p>
        </w:tc>
      </w:tr>
      <w:tr w:rsidR="00B4363D" w:rsidRPr="00490939" w:rsidTr="003711D0">
        <w:trPr>
          <w:trHeight w:val="131"/>
        </w:trPr>
        <w:tc>
          <w:tcPr>
            <w:tcW w:w="992" w:type="dxa"/>
            <w:tcBorders>
              <w:top w:val="nil"/>
            </w:tcBorders>
          </w:tcPr>
          <w:p w:rsidR="00B4363D" w:rsidRPr="00B4363D" w:rsidRDefault="00B4363D" w:rsidP="00B4363D">
            <w:pPr>
              <w:pStyle w:val="a3"/>
              <w:widowControl w:val="0"/>
              <w:numPr>
                <w:ilvl w:val="0"/>
                <w:numId w:val="13"/>
              </w:numPr>
              <w:autoSpaceDE w:val="0"/>
              <w:autoSpaceDN w:val="0"/>
              <w:adjustRightInd w:val="0"/>
              <w:spacing w:after="0" w:line="240" w:lineRule="auto"/>
              <w:jc w:val="center"/>
              <w:rPr>
                <w:color w:val="000000" w:themeColor="text1"/>
                <w:sz w:val="24"/>
                <w:szCs w:val="24"/>
              </w:rPr>
            </w:pPr>
          </w:p>
        </w:tc>
        <w:tc>
          <w:tcPr>
            <w:tcW w:w="5812" w:type="dxa"/>
            <w:vMerge/>
          </w:tcPr>
          <w:p w:rsidR="00B4363D" w:rsidRPr="00490939" w:rsidRDefault="00B4363D" w:rsidP="004E6671">
            <w:pPr>
              <w:pStyle w:val="Default"/>
            </w:pPr>
          </w:p>
        </w:tc>
        <w:tc>
          <w:tcPr>
            <w:tcW w:w="1701" w:type="dxa"/>
            <w:vMerge/>
          </w:tcPr>
          <w:p w:rsidR="00B4363D" w:rsidRPr="00490939" w:rsidRDefault="00B4363D" w:rsidP="00AB5B6D">
            <w:pPr>
              <w:widowControl w:val="0"/>
              <w:autoSpaceDE w:val="0"/>
              <w:autoSpaceDN w:val="0"/>
              <w:adjustRightInd w:val="0"/>
              <w:spacing w:after="0" w:line="240" w:lineRule="auto"/>
              <w:jc w:val="center"/>
              <w:rPr>
                <w:color w:val="000000" w:themeColor="text1"/>
                <w:sz w:val="24"/>
                <w:szCs w:val="24"/>
              </w:rPr>
            </w:pPr>
          </w:p>
        </w:tc>
      </w:tr>
      <w:tr w:rsidR="00490939" w:rsidRPr="00490939" w:rsidTr="00AB5B6D">
        <w:tc>
          <w:tcPr>
            <w:tcW w:w="992" w:type="dxa"/>
          </w:tcPr>
          <w:p w:rsidR="00490939" w:rsidRPr="00B4363D" w:rsidRDefault="00490939" w:rsidP="00B4363D">
            <w:pPr>
              <w:pStyle w:val="a3"/>
              <w:widowControl w:val="0"/>
              <w:numPr>
                <w:ilvl w:val="0"/>
                <w:numId w:val="13"/>
              </w:numPr>
              <w:autoSpaceDE w:val="0"/>
              <w:autoSpaceDN w:val="0"/>
              <w:adjustRightInd w:val="0"/>
              <w:spacing w:after="0" w:line="240" w:lineRule="auto"/>
              <w:jc w:val="center"/>
              <w:rPr>
                <w:color w:val="000000" w:themeColor="text1"/>
                <w:sz w:val="24"/>
                <w:szCs w:val="24"/>
              </w:rPr>
            </w:pPr>
          </w:p>
        </w:tc>
        <w:tc>
          <w:tcPr>
            <w:tcW w:w="5812" w:type="dxa"/>
          </w:tcPr>
          <w:p w:rsidR="00490939" w:rsidRPr="00490939" w:rsidRDefault="00490939" w:rsidP="004E6671">
            <w:pPr>
              <w:pStyle w:val="Default"/>
            </w:pPr>
            <w:r w:rsidRPr="00490939">
              <w:t xml:space="preserve">Итоговый урок: Мир на пороге </w:t>
            </w:r>
            <w:r w:rsidRPr="00490939">
              <w:rPr>
                <w:lang w:val="en-US"/>
              </w:rPr>
              <w:t>XIX</w:t>
            </w:r>
            <w:r w:rsidRPr="00490939">
              <w:t xml:space="preserve"> века</w:t>
            </w:r>
          </w:p>
        </w:tc>
        <w:tc>
          <w:tcPr>
            <w:tcW w:w="1701" w:type="dxa"/>
          </w:tcPr>
          <w:p w:rsidR="00490939" w:rsidRPr="00490939" w:rsidRDefault="00490939" w:rsidP="00AB5B6D">
            <w:pPr>
              <w:widowControl w:val="0"/>
              <w:autoSpaceDE w:val="0"/>
              <w:autoSpaceDN w:val="0"/>
              <w:adjustRightInd w:val="0"/>
              <w:spacing w:after="0" w:line="240" w:lineRule="auto"/>
              <w:jc w:val="center"/>
              <w:rPr>
                <w:color w:val="000000" w:themeColor="text1"/>
                <w:sz w:val="24"/>
                <w:szCs w:val="24"/>
              </w:rPr>
            </w:pPr>
            <w:r w:rsidRPr="00490939">
              <w:rPr>
                <w:color w:val="000000" w:themeColor="text1"/>
                <w:sz w:val="24"/>
                <w:szCs w:val="24"/>
              </w:rPr>
              <w:t>1</w:t>
            </w:r>
          </w:p>
        </w:tc>
      </w:tr>
    </w:tbl>
    <w:p w:rsidR="00EC0367" w:rsidRDefault="00EC0367" w:rsidP="00A54BB4">
      <w:pPr>
        <w:pStyle w:val="a7"/>
        <w:spacing w:before="0" w:beforeAutospacing="0" w:after="0" w:afterAutospacing="0"/>
        <w:jc w:val="center"/>
        <w:rPr>
          <w:b/>
          <w:color w:val="000000"/>
        </w:rPr>
      </w:pPr>
    </w:p>
    <w:p w:rsidR="00EF0F54" w:rsidRDefault="00EC0367" w:rsidP="00A54BB4">
      <w:pPr>
        <w:pStyle w:val="a7"/>
        <w:spacing w:before="0" w:beforeAutospacing="0" w:after="0" w:afterAutospacing="0"/>
        <w:jc w:val="center"/>
        <w:rPr>
          <w:b/>
          <w:color w:val="000000"/>
        </w:rPr>
      </w:pPr>
      <w:r>
        <w:rPr>
          <w:b/>
          <w:color w:val="000000"/>
        </w:rPr>
        <w:t>8 класс:</w:t>
      </w:r>
    </w:p>
    <w:p w:rsidR="00C9794C" w:rsidRDefault="00C9794C" w:rsidP="00A54BB4">
      <w:pPr>
        <w:pStyle w:val="a7"/>
        <w:spacing w:before="0" w:beforeAutospacing="0" w:after="0" w:afterAutospacing="0"/>
        <w:jc w:val="center"/>
        <w:rPr>
          <w:b/>
          <w:color w:val="000000"/>
        </w:rPr>
      </w:pPr>
    </w:p>
    <w:tbl>
      <w:tblPr>
        <w:tblW w:w="8504"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5809"/>
        <w:gridCol w:w="1683"/>
      </w:tblGrid>
      <w:tr w:rsidR="00DA4033" w:rsidRPr="00410002" w:rsidTr="00DA4033">
        <w:trPr>
          <w:trHeight w:val="600"/>
          <w:jc w:val="center"/>
        </w:trPr>
        <w:tc>
          <w:tcPr>
            <w:tcW w:w="1012" w:type="dxa"/>
            <w:shd w:val="clear" w:color="auto" w:fill="FFFFFF" w:themeFill="background1"/>
          </w:tcPr>
          <w:p w:rsidR="00DA4033" w:rsidRPr="00410002" w:rsidRDefault="00DA4033" w:rsidP="00DA4033">
            <w:pPr>
              <w:spacing w:after="0" w:line="240" w:lineRule="auto"/>
              <w:jc w:val="center"/>
              <w:rPr>
                <w:rFonts w:ascii="Times New Roman" w:eastAsia="Times New Roman" w:hAnsi="Times New Roman" w:cs="Times New Roman"/>
                <w:sz w:val="24"/>
                <w:szCs w:val="24"/>
                <w:lang w:eastAsia="ru-RU"/>
              </w:rPr>
            </w:pPr>
            <w:r w:rsidRPr="00410002">
              <w:rPr>
                <w:rFonts w:ascii="Times New Roman" w:hAnsi="Times New Roman"/>
                <w:sz w:val="24"/>
                <w:szCs w:val="24"/>
                <w:lang w:eastAsia="ar-SA"/>
              </w:rPr>
              <w:t>№ урока</w:t>
            </w:r>
          </w:p>
        </w:tc>
        <w:tc>
          <w:tcPr>
            <w:tcW w:w="5809" w:type="dxa"/>
            <w:shd w:val="clear" w:color="auto" w:fill="FFFFFF" w:themeFill="background1"/>
            <w:hideMark/>
          </w:tcPr>
          <w:p w:rsidR="00DA4033" w:rsidRPr="00410002" w:rsidRDefault="00DA4033" w:rsidP="00DA4033">
            <w:pPr>
              <w:spacing w:after="0" w:line="240" w:lineRule="auto"/>
              <w:jc w:val="center"/>
              <w:rPr>
                <w:rFonts w:ascii="Times New Roman" w:eastAsia="Times New Roman" w:hAnsi="Times New Roman" w:cs="Times New Roman"/>
                <w:sz w:val="24"/>
                <w:szCs w:val="24"/>
                <w:lang w:eastAsia="ru-RU"/>
              </w:rPr>
            </w:pPr>
            <w:r w:rsidRPr="00410002">
              <w:rPr>
                <w:rFonts w:ascii="Times New Roman" w:eastAsia="Times New Roman" w:hAnsi="Times New Roman" w:cs="Times New Roman"/>
                <w:sz w:val="24"/>
                <w:szCs w:val="24"/>
                <w:lang w:eastAsia="ru-RU"/>
              </w:rPr>
              <w:t>Тема уроков</w:t>
            </w:r>
          </w:p>
        </w:tc>
        <w:tc>
          <w:tcPr>
            <w:tcW w:w="1683" w:type="dxa"/>
            <w:shd w:val="clear" w:color="auto" w:fill="FFFFFF" w:themeFill="background1"/>
            <w:hideMark/>
          </w:tcPr>
          <w:p w:rsidR="00DA4033" w:rsidRPr="00410002" w:rsidRDefault="00DA4033" w:rsidP="00DA4033">
            <w:pPr>
              <w:spacing w:after="0" w:line="240" w:lineRule="auto"/>
              <w:jc w:val="center"/>
              <w:rPr>
                <w:rFonts w:ascii="Times New Roman" w:eastAsia="Times New Roman" w:hAnsi="Times New Roman" w:cs="Times New Roman"/>
                <w:sz w:val="24"/>
                <w:szCs w:val="24"/>
                <w:lang w:eastAsia="ru-RU"/>
              </w:rPr>
            </w:pPr>
            <w:r w:rsidRPr="00410002">
              <w:rPr>
                <w:rFonts w:ascii="Times New Roman" w:eastAsia="Times New Roman" w:hAnsi="Times New Roman" w:cs="Times New Roman"/>
                <w:sz w:val="24"/>
                <w:szCs w:val="24"/>
                <w:lang w:eastAsia="ru-RU"/>
              </w:rPr>
              <w:t>Номер урока</w:t>
            </w:r>
          </w:p>
        </w:tc>
      </w:tr>
      <w:tr w:rsidR="0083030A" w:rsidRPr="00410002" w:rsidTr="00DA4033">
        <w:trPr>
          <w:trHeight w:val="319"/>
          <w:jc w:val="center"/>
        </w:trPr>
        <w:tc>
          <w:tcPr>
            <w:tcW w:w="1012" w:type="dxa"/>
            <w:shd w:val="clear" w:color="auto" w:fill="FFFFFF" w:themeFill="background1"/>
          </w:tcPr>
          <w:p w:rsidR="0083030A" w:rsidRPr="00410002" w:rsidRDefault="0083030A" w:rsidP="00DA4033">
            <w:pPr>
              <w:spacing w:after="0" w:line="240" w:lineRule="auto"/>
              <w:ind w:left="360"/>
              <w:jc w:val="center"/>
              <w:rPr>
                <w:rFonts w:ascii="Times New Roman" w:eastAsia="Times New Roman" w:hAnsi="Times New Roman" w:cs="Times New Roman"/>
                <w:b/>
                <w:sz w:val="24"/>
                <w:szCs w:val="24"/>
                <w:lang w:eastAsia="ru-RU"/>
              </w:rPr>
            </w:pPr>
          </w:p>
        </w:tc>
        <w:tc>
          <w:tcPr>
            <w:tcW w:w="5809" w:type="dxa"/>
            <w:shd w:val="clear" w:color="auto" w:fill="FFFFFF" w:themeFill="background1"/>
            <w:hideMark/>
          </w:tcPr>
          <w:p w:rsidR="0083030A" w:rsidRPr="00410002" w:rsidRDefault="0083030A" w:rsidP="00897BCD">
            <w:pPr>
              <w:pStyle w:val="Default"/>
            </w:pPr>
            <w:r w:rsidRPr="00410002">
              <w:rPr>
                <w:b/>
              </w:rPr>
              <w:t>Всеобщая история: история Нового времени  (28 ч.)</w:t>
            </w:r>
          </w:p>
        </w:tc>
        <w:tc>
          <w:tcPr>
            <w:tcW w:w="1683" w:type="dxa"/>
            <w:shd w:val="clear" w:color="auto" w:fill="FFFFFF" w:themeFill="background1"/>
            <w:hideMark/>
          </w:tcPr>
          <w:p w:rsidR="0083030A" w:rsidRPr="00410002" w:rsidRDefault="0083030A" w:rsidP="00DA4033">
            <w:pPr>
              <w:spacing w:after="0" w:line="240" w:lineRule="auto"/>
              <w:jc w:val="center"/>
              <w:rPr>
                <w:rFonts w:ascii="Times New Roman" w:eastAsia="Times New Roman" w:hAnsi="Times New Roman" w:cs="Times New Roman"/>
                <w:b/>
                <w:sz w:val="24"/>
                <w:szCs w:val="24"/>
                <w:lang w:eastAsia="ru-RU"/>
              </w:rPr>
            </w:pPr>
            <w:r w:rsidRPr="00410002">
              <w:rPr>
                <w:rFonts w:ascii="Times New Roman" w:eastAsia="Times New Roman" w:hAnsi="Times New Roman" w:cs="Times New Roman"/>
                <w:b/>
                <w:sz w:val="24"/>
                <w:szCs w:val="24"/>
                <w:lang w:eastAsia="ru-RU"/>
              </w:rPr>
              <w:t>28</w:t>
            </w:r>
          </w:p>
        </w:tc>
      </w:tr>
      <w:tr w:rsidR="0083030A" w:rsidRPr="00410002" w:rsidTr="00410002">
        <w:trPr>
          <w:trHeight w:val="319"/>
          <w:jc w:val="center"/>
        </w:trPr>
        <w:tc>
          <w:tcPr>
            <w:tcW w:w="1012" w:type="dxa"/>
            <w:tcBorders>
              <w:bottom w:val="single" w:sz="4" w:space="0" w:color="auto"/>
            </w:tcBorders>
            <w:shd w:val="clear" w:color="auto" w:fill="FFFFFF" w:themeFill="background1"/>
          </w:tcPr>
          <w:p w:rsidR="0083030A" w:rsidRPr="00410002" w:rsidRDefault="0083030A" w:rsidP="00F461B1">
            <w:pPr>
              <w:pStyle w:val="a3"/>
              <w:numPr>
                <w:ilvl w:val="0"/>
                <w:numId w:val="15"/>
              </w:numPr>
              <w:spacing w:after="0" w:line="240" w:lineRule="auto"/>
              <w:jc w:val="center"/>
              <w:rPr>
                <w:rFonts w:ascii="Times New Roman" w:hAnsi="Times New Roman" w:cs="Times New Roman"/>
                <w:b/>
                <w:bCs/>
                <w:color w:val="000000"/>
                <w:sz w:val="24"/>
                <w:szCs w:val="24"/>
              </w:rPr>
            </w:pPr>
          </w:p>
        </w:tc>
        <w:tc>
          <w:tcPr>
            <w:tcW w:w="5809" w:type="dxa"/>
            <w:shd w:val="clear" w:color="auto" w:fill="FFFFFF" w:themeFill="background1"/>
            <w:hideMark/>
          </w:tcPr>
          <w:p w:rsidR="0083030A" w:rsidRPr="00410002" w:rsidRDefault="0083030A" w:rsidP="00897BCD">
            <w:pPr>
              <w:pStyle w:val="Default"/>
            </w:pPr>
            <w:r w:rsidRPr="00410002">
              <w:t>Введение. Мир XVIII в.</w:t>
            </w:r>
          </w:p>
        </w:tc>
        <w:tc>
          <w:tcPr>
            <w:tcW w:w="1683" w:type="dxa"/>
            <w:shd w:val="clear" w:color="auto" w:fill="FFFFFF" w:themeFill="background1"/>
            <w:hideMark/>
          </w:tcPr>
          <w:p w:rsidR="0083030A" w:rsidRPr="00410002" w:rsidRDefault="00410002" w:rsidP="00DA4033">
            <w:pPr>
              <w:spacing w:after="0" w:line="240" w:lineRule="auto"/>
              <w:jc w:val="center"/>
              <w:rPr>
                <w:rFonts w:ascii="Times New Roman" w:eastAsia="Times New Roman" w:hAnsi="Times New Roman" w:cs="Times New Roman"/>
                <w:sz w:val="24"/>
                <w:szCs w:val="24"/>
                <w:lang w:eastAsia="ru-RU"/>
              </w:rPr>
            </w:pPr>
            <w:r w:rsidRPr="00410002">
              <w:rPr>
                <w:rFonts w:ascii="Times New Roman" w:eastAsia="Times New Roman" w:hAnsi="Times New Roman" w:cs="Times New Roman"/>
                <w:sz w:val="24"/>
                <w:szCs w:val="24"/>
                <w:lang w:eastAsia="ru-RU"/>
              </w:rPr>
              <w:t>1</w:t>
            </w:r>
          </w:p>
        </w:tc>
      </w:tr>
      <w:tr w:rsidR="00F461B1" w:rsidRPr="00410002" w:rsidTr="00410002">
        <w:trPr>
          <w:trHeight w:val="149"/>
          <w:jc w:val="center"/>
        </w:trPr>
        <w:tc>
          <w:tcPr>
            <w:tcW w:w="1012" w:type="dxa"/>
            <w:tcBorders>
              <w:bottom w:val="nil"/>
            </w:tcBorders>
          </w:tcPr>
          <w:p w:rsidR="00F461B1" w:rsidRPr="00410002" w:rsidRDefault="00F461B1" w:rsidP="00F461B1">
            <w:pPr>
              <w:pStyle w:val="a3"/>
              <w:numPr>
                <w:ilvl w:val="0"/>
                <w:numId w:val="15"/>
              </w:numPr>
              <w:spacing w:after="0" w:line="240" w:lineRule="auto"/>
              <w:rPr>
                <w:rFonts w:ascii="Times New Roman" w:eastAsia="Times New Roman" w:hAnsi="Times New Roman" w:cs="Times New Roman"/>
                <w:sz w:val="24"/>
                <w:szCs w:val="24"/>
                <w:lang w:eastAsia="ru-RU"/>
              </w:rPr>
            </w:pPr>
          </w:p>
        </w:tc>
        <w:tc>
          <w:tcPr>
            <w:tcW w:w="5809" w:type="dxa"/>
            <w:vMerge w:val="restart"/>
            <w:shd w:val="clear" w:color="auto" w:fill="auto"/>
            <w:hideMark/>
          </w:tcPr>
          <w:p w:rsidR="00F461B1" w:rsidRPr="00410002" w:rsidRDefault="00F461B1" w:rsidP="00410002">
            <w:pPr>
              <w:pStyle w:val="Default"/>
            </w:pPr>
            <w:r w:rsidRPr="00410002">
              <w:t xml:space="preserve">Великие просветители Европы. </w:t>
            </w:r>
          </w:p>
        </w:tc>
        <w:tc>
          <w:tcPr>
            <w:tcW w:w="1683" w:type="dxa"/>
            <w:vMerge w:val="restart"/>
            <w:shd w:val="clear" w:color="auto" w:fill="auto"/>
            <w:hideMark/>
          </w:tcPr>
          <w:p w:rsidR="00F461B1" w:rsidRPr="00410002" w:rsidRDefault="00410002" w:rsidP="00DA4033">
            <w:pPr>
              <w:spacing w:after="0" w:line="240" w:lineRule="auto"/>
              <w:jc w:val="center"/>
              <w:rPr>
                <w:rFonts w:ascii="Times New Roman" w:eastAsia="Times New Roman" w:hAnsi="Times New Roman" w:cs="Times New Roman"/>
                <w:sz w:val="24"/>
                <w:szCs w:val="24"/>
                <w:lang w:eastAsia="ru-RU"/>
              </w:rPr>
            </w:pPr>
            <w:r w:rsidRPr="00410002">
              <w:rPr>
                <w:rFonts w:ascii="Times New Roman" w:eastAsia="Times New Roman" w:hAnsi="Times New Roman" w:cs="Times New Roman"/>
                <w:sz w:val="24"/>
                <w:szCs w:val="24"/>
                <w:lang w:eastAsia="ru-RU"/>
              </w:rPr>
              <w:t>2</w:t>
            </w:r>
          </w:p>
        </w:tc>
      </w:tr>
      <w:tr w:rsidR="00F461B1" w:rsidRPr="00410002" w:rsidTr="00410002">
        <w:trPr>
          <w:trHeight w:val="206"/>
          <w:jc w:val="center"/>
        </w:trPr>
        <w:tc>
          <w:tcPr>
            <w:tcW w:w="1012" w:type="dxa"/>
            <w:tcBorders>
              <w:top w:val="nil"/>
              <w:bottom w:val="single" w:sz="4" w:space="0" w:color="auto"/>
            </w:tcBorders>
          </w:tcPr>
          <w:p w:rsidR="00F461B1" w:rsidRPr="00410002" w:rsidRDefault="00F461B1" w:rsidP="00F461B1">
            <w:pPr>
              <w:pStyle w:val="a3"/>
              <w:numPr>
                <w:ilvl w:val="0"/>
                <w:numId w:val="15"/>
              </w:numPr>
              <w:spacing w:after="0" w:line="240" w:lineRule="auto"/>
              <w:rPr>
                <w:rFonts w:ascii="Times New Roman" w:eastAsia="Times New Roman" w:hAnsi="Times New Roman" w:cs="Times New Roman"/>
                <w:sz w:val="24"/>
                <w:szCs w:val="24"/>
                <w:lang w:eastAsia="ru-RU"/>
              </w:rPr>
            </w:pPr>
          </w:p>
        </w:tc>
        <w:tc>
          <w:tcPr>
            <w:tcW w:w="5809" w:type="dxa"/>
            <w:vMerge/>
            <w:shd w:val="clear" w:color="auto" w:fill="auto"/>
            <w:hideMark/>
          </w:tcPr>
          <w:p w:rsidR="00F461B1" w:rsidRPr="00410002" w:rsidRDefault="00F461B1" w:rsidP="00897BCD">
            <w:pPr>
              <w:pStyle w:val="Default"/>
            </w:pPr>
          </w:p>
        </w:tc>
        <w:tc>
          <w:tcPr>
            <w:tcW w:w="1683" w:type="dxa"/>
            <w:vMerge/>
            <w:shd w:val="clear" w:color="auto" w:fill="auto"/>
            <w:hideMark/>
          </w:tcPr>
          <w:p w:rsidR="00F461B1" w:rsidRPr="00410002" w:rsidRDefault="00F461B1" w:rsidP="00DA4033">
            <w:pPr>
              <w:spacing w:after="0" w:line="240" w:lineRule="auto"/>
              <w:jc w:val="center"/>
              <w:rPr>
                <w:rFonts w:ascii="Times New Roman" w:eastAsia="Times New Roman" w:hAnsi="Times New Roman" w:cs="Times New Roman"/>
                <w:sz w:val="24"/>
                <w:szCs w:val="24"/>
                <w:lang w:eastAsia="ru-RU"/>
              </w:rPr>
            </w:pPr>
          </w:p>
        </w:tc>
      </w:tr>
      <w:tr w:rsidR="00F461B1" w:rsidRPr="00410002" w:rsidTr="00410002">
        <w:trPr>
          <w:trHeight w:val="280"/>
          <w:jc w:val="center"/>
        </w:trPr>
        <w:tc>
          <w:tcPr>
            <w:tcW w:w="1012" w:type="dxa"/>
            <w:tcBorders>
              <w:bottom w:val="nil"/>
            </w:tcBorders>
          </w:tcPr>
          <w:p w:rsidR="00F461B1" w:rsidRPr="00410002" w:rsidRDefault="00F461B1" w:rsidP="00F461B1">
            <w:pPr>
              <w:pStyle w:val="a3"/>
              <w:numPr>
                <w:ilvl w:val="0"/>
                <w:numId w:val="15"/>
              </w:numPr>
              <w:spacing w:after="0" w:line="240" w:lineRule="auto"/>
              <w:rPr>
                <w:rFonts w:ascii="Times New Roman" w:eastAsia="Times New Roman" w:hAnsi="Times New Roman" w:cs="Times New Roman"/>
                <w:sz w:val="24"/>
                <w:szCs w:val="24"/>
                <w:lang w:eastAsia="ru-RU"/>
              </w:rPr>
            </w:pPr>
          </w:p>
        </w:tc>
        <w:tc>
          <w:tcPr>
            <w:tcW w:w="5809" w:type="dxa"/>
            <w:vMerge w:val="restart"/>
            <w:shd w:val="clear" w:color="auto" w:fill="auto"/>
            <w:hideMark/>
          </w:tcPr>
          <w:p w:rsidR="00F461B1" w:rsidRPr="00410002" w:rsidRDefault="00F461B1" w:rsidP="00410002">
            <w:pPr>
              <w:pStyle w:val="Default"/>
            </w:pPr>
            <w:r w:rsidRPr="00410002">
              <w:t xml:space="preserve">Мир художественной культуры Просвещения. </w:t>
            </w:r>
          </w:p>
        </w:tc>
        <w:tc>
          <w:tcPr>
            <w:tcW w:w="1683" w:type="dxa"/>
            <w:vMerge w:val="restart"/>
            <w:shd w:val="clear" w:color="auto" w:fill="auto"/>
            <w:hideMark/>
          </w:tcPr>
          <w:p w:rsidR="00F461B1" w:rsidRPr="00410002" w:rsidRDefault="00410002" w:rsidP="00DA4033">
            <w:pPr>
              <w:spacing w:after="0" w:line="240" w:lineRule="auto"/>
              <w:jc w:val="center"/>
              <w:rPr>
                <w:sz w:val="24"/>
                <w:szCs w:val="24"/>
              </w:rPr>
            </w:pPr>
            <w:r w:rsidRPr="00410002">
              <w:rPr>
                <w:rFonts w:ascii="Times New Roman" w:eastAsia="Times New Roman" w:hAnsi="Times New Roman" w:cs="Times New Roman"/>
                <w:sz w:val="24"/>
                <w:szCs w:val="24"/>
                <w:lang w:eastAsia="ru-RU"/>
              </w:rPr>
              <w:t>2</w:t>
            </w:r>
          </w:p>
        </w:tc>
      </w:tr>
      <w:tr w:rsidR="00F461B1" w:rsidRPr="00410002" w:rsidTr="00410002">
        <w:trPr>
          <w:trHeight w:val="256"/>
          <w:jc w:val="center"/>
        </w:trPr>
        <w:tc>
          <w:tcPr>
            <w:tcW w:w="1012" w:type="dxa"/>
            <w:tcBorders>
              <w:top w:val="nil"/>
            </w:tcBorders>
          </w:tcPr>
          <w:p w:rsidR="00F461B1" w:rsidRPr="00410002" w:rsidRDefault="00F461B1" w:rsidP="00F461B1">
            <w:pPr>
              <w:pStyle w:val="a3"/>
              <w:numPr>
                <w:ilvl w:val="0"/>
                <w:numId w:val="15"/>
              </w:numPr>
              <w:spacing w:after="0" w:line="240" w:lineRule="auto"/>
              <w:rPr>
                <w:rFonts w:ascii="Times New Roman" w:eastAsia="Times New Roman" w:hAnsi="Times New Roman" w:cs="Times New Roman"/>
                <w:sz w:val="24"/>
                <w:szCs w:val="24"/>
                <w:lang w:eastAsia="ru-RU"/>
              </w:rPr>
            </w:pPr>
          </w:p>
        </w:tc>
        <w:tc>
          <w:tcPr>
            <w:tcW w:w="5809" w:type="dxa"/>
            <w:vMerge/>
            <w:shd w:val="clear" w:color="auto" w:fill="auto"/>
            <w:hideMark/>
          </w:tcPr>
          <w:p w:rsidR="00F461B1" w:rsidRPr="00410002" w:rsidRDefault="00F461B1" w:rsidP="00897BCD">
            <w:pPr>
              <w:pStyle w:val="Default"/>
            </w:pPr>
          </w:p>
        </w:tc>
        <w:tc>
          <w:tcPr>
            <w:tcW w:w="1683" w:type="dxa"/>
            <w:vMerge/>
            <w:shd w:val="clear" w:color="auto" w:fill="auto"/>
            <w:hideMark/>
          </w:tcPr>
          <w:p w:rsidR="00F461B1" w:rsidRPr="00410002" w:rsidRDefault="00F461B1" w:rsidP="00DA4033">
            <w:pPr>
              <w:spacing w:after="0" w:line="240" w:lineRule="auto"/>
              <w:jc w:val="center"/>
              <w:rPr>
                <w:rFonts w:ascii="Times New Roman" w:eastAsia="Times New Roman" w:hAnsi="Times New Roman" w:cs="Times New Roman"/>
                <w:sz w:val="24"/>
                <w:szCs w:val="24"/>
                <w:lang w:eastAsia="ru-RU"/>
              </w:rPr>
            </w:pPr>
          </w:p>
        </w:tc>
      </w:tr>
      <w:tr w:rsidR="0083030A" w:rsidRPr="00410002" w:rsidTr="00410002">
        <w:trPr>
          <w:trHeight w:val="271"/>
          <w:jc w:val="center"/>
        </w:trPr>
        <w:tc>
          <w:tcPr>
            <w:tcW w:w="1012" w:type="dxa"/>
            <w:tcBorders>
              <w:bottom w:val="single" w:sz="4" w:space="0" w:color="auto"/>
            </w:tcBorders>
          </w:tcPr>
          <w:p w:rsidR="0083030A" w:rsidRPr="00410002" w:rsidRDefault="0083030A" w:rsidP="00F461B1">
            <w:pPr>
              <w:pStyle w:val="a3"/>
              <w:numPr>
                <w:ilvl w:val="0"/>
                <w:numId w:val="15"/>
              </w:numPr>
              <w:spacing w:after="0" w:line="240" w:lineRule="auto"/>
              <w:rPr>
                <w:rFonts w:ascii="Times New Roman" w:eastAsia="Times New Roman" w:hAnsi="Times New Roman" w:cs="Times New Roman"/>
                <w:color w:val="000000"/>
                <w:sz w:val="24"/>
                <w:szCs w:val="24"/>
                <w:lang w:eastAsia="ru-RU"/>
              </w:rPr>
            </w:pPr>
          </w:p>
        </w:tc>
        <w:tc>
          <w:tcPr>
            <w:tcW w:w="5809" w:type="dxa"/>
            <w:shd w:val="clear" w:color="auto" w:fill="auto"/>
            <w:hideMark/>
          </w:tcPr>
          <w:p w:rsidR="0083030A" w:rsidRPr="00410002" w:rsidRDefault="0083030A" w:rsidP="003711D0">
            <w:pPr>
              <w:pStyle w:val="Default"/>
            </w:pPr>
            <w:r w:rsidRPr="00410002">
              <w:t xml:space="preserve">На пути к индустриальной эре. </w:t>
            </w:r>
          </w:p>
        </w:tc>
        <w:tc>
          <w:tcPr>
            <w:tcW w:w="1683" w:type="dxa"/>
            <w:shd w:val="clear" w:color="auto" w:fill="auto"/>
            <w:hideMark/>
          </w:tcPr>
          <w:p w:rsidR="0083030A" w:rsidRPr="00410002" w:rsidRDefault="0083030A" w:rsidP="00DA4033">
            <w:pPr>
              <w:spacing w:after="0" w:line="240" w:lineRule="auto"/>
              <w:jc w:val="center"/>
              <w:rPr>
                <w:sz w:val="24"/>
                <w:szCs w:val="24"/>
              </w:rPr>
            </w:pPr>
            <w:r w:rsidRPr="00410002">
              <w:rPr>
                <w:rFonts w:ascii="Times New Roman" w:eastAsia="Times New Roman" w:hAnsi="Times New Roman" w:cs="Times New Roman"/>
                <w:sz w:val="24"/>
                <w:szCs w:val="24"/>
                <w:lang w:eastAsia="ru-RU"/>
              </w:rPr>
              <w:t>1</w:t>
            </w:r>
          </w:p>
        </w:tc>
      </w:tr>
      <w:tr w:rsidR="00F461B1" w:rsidRPr="00410002" w:rsidTr="00410002">
        <w:trPr>
          <w:trHeight w:val="224"/>
          <w:jc w:val="center"/>
        </w:trPr>
        <w:tc>
          <w:tcPr>
            <w:tcW w:w="1012" w:type="dxa"/>
            <w:tcBorders>
              <w:bottom w:val="nil"/>
            </w:tcBorders>
          </w:tcPr>
          <w:p w:rsidR="00F461B1" w:rsidRPr="00410002" w:rsidRDefault="00F461B1" w:rsidP="00F461B1">
            <w:pPr>
              <w:pStyle w:val="a3"/>
              <w:numPr>
                <w:ilvl w:val="0"/>
                <w:numId w:val="15"/>
              </w:numPr>
              <w:spacing w:after="0" w:line="240" w:lineRule="auto"/>
              <w:rPr>
                <w:rFonts w:ascii="Times New Roman" w:eastAsia="Times New Roman" w:hAnsi="Times New Roman" w:cs="Times New Roman"/>
                <w:color w:val="000000"/>
                <w:sz w:val="24"/>
                <w:szCs w:val="24"/>
                <w:lang w:eastAsia="ru-RU"/>
              </w:rPr>
            </w:pPr>
          </w:p>
        </w:tc>
        <w:tc>
          <w:tcPr>
            <w:tcW w:w="5809" w:type="dxa"/>
            <w:vMerge w:val="restart"/>
            <w:shd w:val="clear" w:color="auto" w:fill="auto"/>
            <w:hideMark/>
          </w:tcPr>
          <w:p w:rsidR="00F461B1" w:rsidRPr="00410002" w:rsidRDefault="00F461B1" w:rsidP="003711D0">
            <w:pPr>
              <w:pStyle w:val="Default"/>
            </w:pPr>
            <w:r w:rsidRPr="00410002">
              <w:t xml:space="preserve">Английские колонии в Северной Америке. </w:t>
            </w:r>
          </w:p>
        </w:tc>
        <w:tc>
          <w:tcPr>
            <w:tcW w:w="1683" w:type="dxa"/>
            <w:vMerge w:val="restart"/>
            <w:shd w:val="clear" w:color="auto" w:fill="auto"/>
            <w:hideMark/>
          </w:tcPr>
          <w:p w:rsidR="00F461B1" w:rsidRPr="00410002" w:rsidRDefault="00410002" w:rsidP="00DA4033">
            <w:pPr>
              <w:spacing w:after="0" w:line="240" w:lineRule="auto"/>
              <w:jc w:val="center"/>
              <w:rPr>
                <w:sz w:val="24"/>
                <w:szCs w:val="24"/>
              </w:rPr>
            </w:pPr>
            <w:r w:rsidRPr="00410002">
              <w:rPr>
                <w:rFonts w:ascii="Times New Roman" w:eastAsia="Times New Roman" w:hAnsi="Times New Roman" w:cs="Times New Roman"/>
                <w:sz w:val="24"/>
                <w:szCs w:val="24"/>
                <w:lang w:eastAsia="ru-RU"/>
              </w:rPr>
              <w:t>2</w:t>
            </w:r>
          </w:p>
        </w:tc>
      </w:tr>
      <w:tr w:rsidR="00F461B1" w:rsidRPr="00410002" w:rsidTr="00410002">
        <w:trPr>
          <w:trHeight w:val="186"/>
          <w:jc w:val="center"/>
        </w:trPr>
        <w:tc>
          <w:tcPr>
            <w:tcW w:w="1012" w:type="dxa"/>
            <w:tcBorders>
              <w:top w:val="nil"/>
              <w:bottom w:val="single" w:sz="4" w:space="0" w:color="auto"/>
            </w:tcBorders>
          </w:tcPr>
          <w:p w:rsidR="00F461B1" w:rsidRPr="00410002" w:rsidRDefault="00F461B1" w:rsidP="00F461B1">
            <w:pPr>
              <w:pStyle w:val="a3"/>
              <w:numPr>
                <w:ilvl w:val="0"/>
                <w:numId w:val="15"/>
              </w:numPr>
              <w:spacing w:after="0" w:line="240" w:lineRule="auto"/>
              <w:rPr>
                <w:rFonts w:ascii="Times New Roman" w:eastAsia="Times New Roman" w:hAnsi="Times New Roman" w:cs="Times New Roman"/>
                <w:color w:val="000000"/>
                <w:sz w:val="24"/>
                <w:szCs w:val="24"/>
                <w:lang w:eastAsia="ru-RU"/>
              </w:rPr>
            </w:pPr>
          </w:p>
        </w:tc>
        <w:tc>
          <w:tcPr>
            <w:tcW w:w="5809" w:type="dxa"/>
            <w:vMerge/>
            <w:shd w:val="clear" w:color="auto" w:fill="auto"/>
            <w:hideMark/>
          </w:tcPr>
          <w:p w:rsidR="00F461B1" w:rsidRPr="00410002" w:rsidRDefault="00F461B1" w:rsidP="00897BCD">
            <w:pPr>
              <w:pStyle w:val="Default"/>
            </w:pPr>
          </w:p>
        </w:tc>
        <w:tc>
          <w:tcPr>
            <w:tcW w:w="1683" w:type="dxa"/>
            <w:vMerge/>
            <w:shd w:val="clear" w:color="auto" w:fill="auto"/>
            <w:hideMark/>
          </w:tcPr>
          <w:p w:rsidR="00F461B1" w:rsidRPr="00410002" w:rsidRDefault="00F461B1" w:rsidP="00DA4033">
            <w:pPr>
              <w:spacing w:after="0" w:line="240" w:lineRule="auto"/>
              <w:jc w:val="center"/>
              <w:rPr>
                <w:rFonts w:ascii="Times New Roman" w:eastAsia="Times New Roman" w:hAnsi="Times New Roman" w:cs="Times New Roman"/>
                <w:sz w:val="24"/>
                <w:szCs w:val="24"/>
                <w:lang w:eastAsia="ru-RU"/>
              </w:rPr>
            </w:pPr>
          </w:p>
        </w:tc>
      </w:tr>
      <w:tr w:rsidR="00F461B1" w:rsidRPr="00410002" w:rsidTr="003711D0">
        <w:trPr>
          <w:trHeight w:val="155"/>
          <w:jc w:val="center"/>
        </w:trPr>
        <w:tc>
          <w:tcPr>
            <w:tcW w:w="1012" w:type="dxa"/>
            <w:tcBorders>
              <w:bottom w:val="nil"/>
            </w:tcBorders>
          </w:tcPr>
          <w:p w:rsidR="00F461B1" w:rsidRPr="00410002" w:rsidRDefault="00F461B1" w:rsidP="00F461B1">
            <w:pPr>
              <w:pStyle w:val="a7"/>
              <w:numPr>
                <w:ilvl w:val="0"/>
                <w:numId w:val="15"/>
              </w:numPr>
              <w:spacing w:before="0" w:beforeAutospacing="0" w:after="0" w:afterAutospacing="0"/>
              <w:jc w:val="both"/>
              <w:rPr>
                <w:b/>
                <w:bCs/>
                <w:color w:val="000000"/>
              </w:rPr>
            </w:pPr>
          </w:p>
        </w:tc>
        <w:tc>
          <w:tcPr>
            <w:tcW w:w="5809" w:type="dxa"/>
            <w:vMerge w:val="restart"/>
            <w:shd w:val="clear" w:color="auto" w:fill="auto"/>
            <w:hideMark/>
          </w:tcPr>
          <w:p w:rsidR="00F461B1" w:rsidRPr="00410002" w:rsidRDefault="00F461B1" w:rsidP="003711D0">
            <w:pPr>
              <w:pStyle w:val="Default"/>
            </w:pPr>
            <w:r w:rsidRPr="00410002">
              <w:t xml:space="preserve">Война за независимость. Создание Соединённых Штатов Америки. </w:t>
            </w:r>
          </w:p>
        </w:tc>
        <w:tc>
          <w:tcPr>
            <w:tcW w:w="1683" w:type="dxa"/>
            <w:vMerge w:val="restart"/>
            <w:shd w:val="clear" w:color="auto" w:fill="auto"/>
            <w:hideMark/>
          </w:tcPr>
          <w:p w:rsidR="00F461B1" w:rsidRPr="00410002" w:rsidRDefault="00410002" w:rsidP="00DA4033">
            <w:pPr>
              <w:spacing w:after="0" w:line="240" w:lineRule="auto"/>
              <w:jc w:val="center"/>
              <w:rPr>
                <w:rFonts w:ascii="Times New Roman" w:eastAsia="Times New Roman" w:hAnsi="Times New Roman" w:cs="Times New Roman"/>
                <w:sz w:val="24"/>
                <w:szCs w:val="24"/>
                <w:lang w:eastAsia="ru-RU"/>
              </w:rPr>
            </w:pPr>
            <w:r w:rsidRPr="00410002">
              <w:rPr>
                <w:rFonts w:ascii="Times New Roman" w:eastAsia="Times New Roman" w:hAnsi="Times New Roman" w:cs="Times New Roman"/>
                <w:sz w:val="24"/>
                <w:szCs w:val="24"/>
                <w:lang w:eastAsia="ru-RU"/>
              </w:rPr>
              <w:t>3</w:t>
            </w:r>
          </w:p>
        </w:tc>
      </w:tr>
      <w:tr w:rsidR="00F461B1" w:rsidRPr="00410002" w:rsidTr="003711D0">
        <w:trPr>
          <w:trHeight w:val="187"/>
          <w:jc w:val="center"/>
        </w:trPr>
        <w:tc>
          <w:tcPr>
            <w:tcW w:w="1012" w:type="dxa"/>
            <w:tcBorders>
              <w:top w:val="nil"/>
              <w:bottom w:val="nil"/>
            </w:tcBorders>
          </w:tcPr>
          <w:p w:rsidR="00F461B1" w:rsidRPr="00410002" w:rsidRDefault="00F461B1" w:rsidP="00F461B1">
            <w:pPr>
              <w:pStyle w:val="a7"/>
              <w:numPr>
                <w:ilvl w:val="0"/>
                <w:numId w:val="15"/>
              </w:numPr>
              <w:spacing w:before="0" w:beforeAutospacing="0" w:after="0" w:afterAutospacing="0"/>
              <w:jc w:val="both"/>
              <w:rPr>
                <w:b/>
                <w:bCs/>
                <w:color w:val="000000"/>
              </w:rPr>
            </w:pPr>
          </w:p>
        </w:tc>
        <w:tc>
          <w:tcPr>
            <w:tcW w:w="5809" w:type="dxa"/>
            <w:vMerge/>
            <w:shd w:val="clear" w:color="auto" w:fill="auto"/>
            <w:hideMark/>
          </w:tcPr>
          <w:p w:rsidR="00F461B1" w:rsidRPr="00410002" w:rsidRDefault="00F461B1" w:rsidP="00897BCD">
            <w:pPr>
              <w:pStyle w:val="Default"/>
            </w:pPr>
          </w:p>
        </w:tc>
        <w:tc>
          <w:tcPr>
            <w:tcW w:w="1683" w:type="dxa"/>
            <w:vMerge/>
            <w:shd w:val="clear" w:color="auto" w:fill="auto"/>
            <w:hideMark/>
          </w:tcPr>
          <w:p w:rsidR="00F461B1" w:rsidRPr="00410002" w:rsidRDefault="00F461B1" w:rsidP="00DA4033">
            <w:pPr>
              <w:spacing w:after="0" w:line="240" w:lineRule="auto"/>
              <w:jc w:val="center"/>
              <w:rPr>
                <w:rFonts w:ascii="Times New Roman" w:eastAsia="Times New Roman" w:hAnsi="Times New Roman" w:cs="Times New Roman"/>
                <w:b/>
                <w:sz w:val="24"/>
                <w:szCs w:val="24"/>
                <w:lang w:eastAsia="ru-RU"/>
              </w:rPr>
            </w:pPr>
          </w:p>
        </w:tc>
      </w:tr>
      <w:tr w:rsidR="00F461B1" w:rsidRPr="00410002" w:rsidTr="003711D0">
        <w:trPr>
          <w:trHeight w:val="149"/>
          <w:jc w:val="center"/>
        </w:trPr>
        <w:tc>
          <w:tcPr>
            <w:tcW w:w="1012" w:type="dxa"/>
            <w:tcBorders>
              <w:top w:val="nil"/>
            </w:tcBorders>
          </w:tcPr>
          <w:p w:rsidR="00F461B1" w:rsidRPr="00410002" w:rsidRDefault="00F461B1" w:rsidP="00F461B1">
            <w:pPr>
              <w:pStyle w:val="a7"/>
              <w:numPr>
                <w:ilvl w:val="0"/>
                <w:numId w:val="15"/>
              </w:numPr>
              <w:spacing w:before="0" w:beforeAutospacing="0" w:after="0" w:afterAutospacing="0"/>
              <w:jc w:val="both"/>
              <w:rPr>
                <w:b/>
                <w:bCs/>
                <w:color w:val="000000"/>
              </w:rPr>
            </w:pPr>
          </w:p>
        </w:tc>
        <w:tc>
          <w:tcPr>
            <w:tcW w:w="5809" w:type="dxa"/>
            <w:vMerge/>
            <w:shd w:val="clear" w:color="auto" w:fill="auto"/>
            <w:hideMark/>
          </w:tcPr>
          <w:p w:rsidR="00F461B1" w:rsidRPr="00410002" w:rsidRDefault="00F461B1" w:rsidP="00897BCD">
            <w:pPr>
              <w:pStyle w:val="Default"/>
            </w:pPr>
          </w:p>
        </w:tc>
        <w:tc>
          <w:tcPr>
            <w:tcW w:w="1683" w:type="dxa"/>
            <w:vMerge/>
            <w:shd w:val="clear" w:color="auto" w:fill="auto"/>
            <w:hideMark/>
          </w:tcPr>
          <w:p w:rsidR="00F461B1" w:rsidRPr="00410002" w:rsidRDefault="00F461B1" w:rsidP="00DA4033">
            <w:pPr>
              <w:spacing w:after="0" w:line="240" w:lineRule="auto"/>
              <w:jc w:val="center"/>
              <w:rPr>
                <w:rFonts w:ascii="Times New Roman" w:eastAsia="Times New Roman" w:hAnsi="Times New Roman" w:cs="Times New Roman"/>
                <w:b/>
                <w:sz w:val="24"/>
                <w:szCs w:val="24"/>
                <w:lang w:eastAsia="ru-RU"/>
              </w:rPr>
            </w:pPr>
          </w:p>
        </w:tc>
      </w:tr>
      <w:tr w:rsidR="0083030A" w:rsidRPr="00410002" w:rsidTr="00410002">
        <w:trPr>
          <w:trHeight w:val="263"/>
          <w:jc w:val="center"/>
        </w:trPr>
        <w:tc>
          <w:tcPr>
            <w:tcW w:w="1012" w:type="dxa"/>
            <w:tcBorders>
              <w:bottom w:val="single" w:sz="4" w:space="0" w:color="auto"/>
            </w:tcBorders>
          </w:tcPr>
          <w:p w:rsidR="0083030A" w:rsidRPr="00410002" w:rsidRDefault="0083030A" w:rsidP="00F461B1">
            <w:pPr>
              <w:pStyle w:val="a3"/>
              <w:numPr>
                <w:ilvl w:val="0"/>
                <w:numId w:val="15"/>
              </w:numPr>
              <w:spacing w:after="0" w:line="240" w:lineRule="auto"/>
              <w:rPr>
                <w:rFonts w:ascii="Times New Roman" w:eastAsia="Times New Roman" w:hAnsi="Times New Roman" w:cs="Times New Roman"/>
                <w:sz w:val="24"/>
                <w:szCs w:val="24"/>
                <w:lang w:eastAsia="ru-RU"/>
              </w:rPr>
            </w:pPr>
          </w:p>
        </w:tc>
        <w:tc>
          <w:tcPr>
            <w:tcW w:w="5809" w:type="dxa"/>
            <w:shd w:val="clear" w:color="auto" w:fill="auto"/>
            <w:hideMark/>
          </w:tcPr>
          <w:p w:rsidR="0083030A" w:rsidRPr="00410002" w:rsidRDefault="0083030A" w:rsidP="00897BCD">
            <w:pPr>
              <w:pStyle w:val="Default"/>
            </w:pPr>
            <w:r w:rsidRPr="00410002">
              <w:t>Историческое значение образования Соединённых Штатов Америки</w:t>
            </w:r>
          </w:p>
        </w:tc>
        <w:tc>
          <w:tcPr>
            <w:tcW w:w="1683" w:type="dxa"/>
            <w:shd w:val="clear" w:color="auto" w:fill="auto"/>
            <w:hideMark/>
          </w:tcPr>
          <w:p w:rsidR="0083030A" w:rsidRPr="00410002" w:rsidRDefault="0083030A" w:rsidP="00DA4033">
            <w:pPr>
              <w:spacing w:after="0" w:line="240" w:lineRule="auto"/>
              <w:jc w:val="center"/>
              <w:rPr>
                <w:sz w:val="24"/>
                <w:szCs w:val="24"/>
              </w:rPr>
            </w:pPr>
            <w:r w:rsidRPr="00410002">
              <w:rPr>
                <w:rFonts w:ascii="Times New Roman" w:eastAsia="Times New Roman" w:hAnsi="Times New Roman" w:cs="Times New Roman"/>
                <w:sz w:val="24"/>
                <w:szCs w:val="24"/>
                <w:lang w:eastAsia="ru-RU"/>
              </w:rPr>
              <w:t>1</w:t>
            </w:r>
          </w:p>
        </w:tc>
      </w:tr>
      <w:tr w:rsidR="00F461B1" w:rsidRPr="00410002" w:rsidTr="00410002">
        <w:trPr>
          <w:trHeight w:val="168"/>
          <w:jc w:val="center"/>
        </w:trPr>
        <w:tc>
          <w:tcPr>
            <w:tcW w:w="1012" w:type="dxa"/>
            <w:tcBorders>
              <w:bottom w:val="nil"/>
            </w:tcBorders>
          </w:tcPr>
          <w:p w:rsidR="00F461B1" w:rsidRPr="00410002" w:rsidRDefault="00F461B1" w:rsidP="00F461B1">
            <w:pPr>
              <w:pStyle w:val="a3"/>
              <w:numPr>
                <w:ilvl w:val="0"/>
                <w:numId w:val="15"/>
              </w:numPr>
              <w:spacing w:after="0" w:line="240" w:lineRule="auto"/>
              <w:rPr>
                <w:rFonts w:ascii="Times New Roman" w:eastAsia="Times New Roman" w:hAnsi="Times New Roman" w:cs="Times New Roman"/>
                <w:sz w:val="24"/>
                <w:szCs w:val="24"/>
                <w:lang w:eastAsia="ru-RU"/>
              </w:rPr>
            </w:pPr>
          </w:p>
        </w:tc>
        <w:tc>
          <w:tcPr>
            <w:tcW w:w="5809" w:type="dxa"/>
            <w:vMerge w:val="restart"/>
            <w:shd w:val="clear" w:color="auto" w:fill="auto"/>
            <w:hideMark/>
          </w:tcPr>
          <w:p w:rsidR="00F461B1" w:rsidRPr="00410002" w:rsidRDefault="00F461B1" w:rsidP="003711D0">
            <w:pPr>
              <w:pStyle w:val="Default"/>
            </w:pPr>
            <w:r w:rsidRPr="00410002">
              <w:t xml:space="preserve">Франция в XVIII в. Причины и начало Великой французской революции </w:t>
            </w:r>
          </w:p>
        </w:tc>
        <w:tc>
          <w:tcPr>
            <w:tcW w:w="1683" w:type="dxa"/>
            <w:vMerge w:val="restart"/>
            <w:shd w:val="clear" w:color="auto" w:fill="auto"/>
            <w:hideMark/>
          </w:tcPr>
          <w:p w:rsidR="00F461B1" w:rsidRPr="00410002" w:rsidRDefault="00410002" w:rsidP="00DA4033">
            <w:pPr>
              <w:spacing w:after="0" w:line="240" w:lineRule="auto"/>
              <w:jc w:val="center"/>
              <w:rPr>
                <w:sz w:val="24"/>
                <w:szCs w:val="24"/>
              </w:rPr>
            </w:pPr>
            <w:r w:rsidRPr="00410002">
              <w:rPr>
                <w:rFonts w:ascii="Times New Roman" w:eastAsia="Times New Roman" w:hAnsi="Times New Roman" w:cs="Times New Roman"/>
                <w:sz w:val="24"/>
                <w:szCs w:val="24"/>
                <w:lang w:eastAsia="ru-RU"/>
              </w:rPr>
              <w:t>3</w:t>
            </w:r>
          </w:p>
        </w:tc>
      </w:tr>
      <w:tr w:rsidR="00F461B1" w:rsidRPr="00410002" w:rsidTr="00410002">
        <w:trPr>
          <w:trHeight w:val="224"/>
          <w:jc w:val="center"/>
        </w:trPr>
        <w:tc>
          <w:tcPr>
            <w:tcW w:w="1012" w:type="dxa"/>
            <w:tcBorders>
              <w:top w:val="nil"/>
              <w:bottom w:val="nil"/>
            </w:tcBorders>
          </w:tcPr>
          <w:p w:rsidR="00F461B1" w:rsidRPr="00410002" w:rsidRDefault="00F461B1" w:rsidP="00F461B1">
            <w:pPr>
              <w:pStyle w:val="a3"/>
              <w:numPr>
                <w:ilvl w:val="0"/>
                <w:numId w:val="15"/>
              </w:numPr>
              <w:spacing w:after="0" w:line="240" w:lineRule="auto"/>
              <w:rPr>
                <w:rFonts w:ascii="Times New Roman" w:eastAsia="Times New Roman" w:hAnsi="Times New Roman" w:cs="Times New Roman"/>
                <w:sz w:val="24"/>
                <w:szCs w:val="24"/>
                <w:lang w:eastAsia="ru-RU"/>
              </w:rPr>
            </w:pPr>
          </w:p>
        </w:tc>
        <w:tc>
          <w:tcPr>
            <w:tcW w:w="5809" w:type="dxa"/>
            <w:vMerge/>
            <w:shd w:val="clear" w:color="auto" w:fill="auto"/>
            <w:hideMark/>
          </w:tcPr>
          <w:p w:rsidR="00F461B1" w:rsidRPr="00410002" w:rsidRDefault="00F461B1" w:rsidP="00897BCD">
            <w:pPr>
              <w:pStyle w:val="Default"/>
            </w:pPr>
          </w:p>
        </w:tc>
        <w:tc>
          <w:tcPr>
            <w:tcW w:w="1683" w:type="dxa"/>
            <w:vMerge/>
            <w:shd w:val="clear" w:color="auto" w:fill="auto"/>
            <w:hideMark/>
          </w:tcPr>
          <w:p w:rsidR="00F461B1" w:rsidRPr="00410002" w:rsidRDefault="00F461B1" w:rsidP="00DA4033">
            <w:pPr>
              <w:spacing w:after="0" w:line="240" w:lineRule="auto"/>
              <w:jc w:val="center"/>
              <w:rPr>
                <w:rFonts w:ascii="Times New Roman" w:eastAsia="Times New Roman" w:hAnsi="Times New Roman" w:cs="Times New Roman"/>
                <w:sz w:val="24"/>
                <w:szCs w:val="24"/>
                <w:lang w:eastAsia="ru-RU"/>
              </w:rPr>
            </w:pPr>
          </w:p>
        </w:tc>
      </w:tr>
      <w:tr w:rsidR="00F461B1" w:rsidRPr="00410002" w:rsidTr="00410002">
        <w:trPr>
          <w:trHeight w:val="168"/>
          <w:jc w:val="center"/>
        </w:trPr>
        <w:tc>
          <w:tcPr>
            <w:tcW w:w="1012" w:type="dxa"/>
            <w:tcBorders>
              <w:top w:val="nil"/>
              <w:bottom w:val="single" w:sz="4" w:space="0" w:color="auto"/>
            </w:tcBorders>
          </w:tcPr>
          <w:p w:rsidR="00F461B1" w:rsidRPr="00410002" w:rsidRDefault="00F461B1" w:rsidP="00F461B1">
            <w:pPr>
              <w:pStyle w:val="a3"/>
              <w:numPr>
                <w:ilvl w:val="0"/>
                <w:numId w:val="15"/>
              </w:numPr>
              <w:spacing w:after="0" w:line="240" w:lineRule="auto"/>
              <w:rPr>
                <w:rFonts w:ascii="Times New Roman" w:eastAsia="Times New Roman" w:hAnsi="Times New Roman" w:cs="Times New Roman"/>
                <w:sz w:val="24"/>
                <w:szCs w:val="24"/>
                <w:lang w:eastAsia="ru-RU"/>
              </w:rPr>
            </w:pPr>
          </w:p>
        </w:tc>
        <w:tc>
          <w:tcPr>
            <w:tcW w:w="5809" w:type="dxa"/>
            <w:vMerge/>
            <w:shd w:val="clear" w:color="auto" w:fill="auto"/>
            <w:hideMark/>
          </w:tcPr>
          <w:p w:rsidR="00F461B1" w:rsidRPr="00410002" w:rsidRDefault="00F461B1" w:rsidP="00897BCD">
            <w:pPr>
              <w:pStyle w:val="Default"/>
            </w:pPr>
          </w:p>
        </w:tc>
        <w:tc>
          <w:tcPr>
            <w:tcW w:w="1683" w:type="dxa"/>
            <w:vMerge/>
            <w:shd w:val="clear" w:color="auto" w:fill="auto"/>
            <w:hideMark/>
          </w:tcPr>
          <w:p w:rsidR="00F461B1" w:rsidRPr="00410002" w:rsidRDefault="00F461B1" w:rsidP="00DA4033">
            <w:pPr>
              <w:spacing w:after="0" w:line="240" w:lineRule="auto"/>
              <w:jc w:val="center"/>
              <w:rPr>
                <w:rFonts w:ascii="Times New Roman" w:eastAsia="Times New Roman" w:hAnsi="Times New Roman" w:cs="Times New Roman"/>
                <w:sz w:val="24"/>
                <w:szCs w:val="24"/>
                <w:lang w:eastAsia="ru-RU"/>
              </w:rPr>
            </w:pPr>
          </w:p>
        </w:tc>
      </w:tr>
      <w:tr w:rsidR="00F461B1" w:rsidRPr="00410002" w:rsidTr="00410002">
        <w:trPr>
          <w:trHeight w:val="143"/>
          <w:jc w:val="center"/>
        </w:trPr>
        <w:tc>
          <w:tcPr>
            <w:tcW w:w="1012" w:type="dxa"/>
            <w:tcBorders>
              <w:bottom w:val="nil"/>
            </w:tcBorders>
          </w:tcPr>
          <w:p w:rsidR="00F461B1" w:rsidRPr="00410002" w:rsidRDefault="00F461B1" w:rsidP="00F461B1">
            <w:pPr>
              <w:pStyle w:val="a3"/>
              <w:numPr>
                <w:ilvl w:val="0"/>
                <w:numId w:val="15"/>
              </w:numPr>
              <w:spacing w:after="0" w:line="240" w:lineRule="auto"/>
              <w:rPr>
                <w:rFonts w:ascii="Times New Roman" w:eastAsia="Times New Roman" w:hAnsi="Times New Roman" w:cs="Times New Roman"/>
                <w:sz w:val="24"/>
                <w:szCs w:val="24"/>
                <w:lang w:eastAsia="ru-RU"/>
              </w:rPr>
            </w:pPr>
          </w:p>
        </w:tc>
        <w:tc>
          <w:tcPr>
            <w:tcW w:w="5809" w:type="dxa"/>
            <w:vMerge w:val="restart"/>
            <w:shd w:val="clear" w:color="auto" w:fill="auto"/>
            <w:hideMark/>
          </w:tcPr>
          <w:p w:rsidR="00F461B1" w:rsidRPr="00410002" w:rsidRDefault="00F461B1" w:rsidP="003711D0">
            <w:pPr>
              <w:pStyle w:val="Default"/>
            </w:pPr>
            <w:r w:rsidRPr="00410002">
              <w:t xml:space="preserve">Великая французская революция. От монархии к республике. </w:t>
            </w:r>
          </w:p>
        </w:tc>
        <w:tc>
          <w:tcPr>
            <w:tcW w:w="1683" w:type="dxa"/>
            <w:vMerge w:val="restart"/>
            <w:shd w:val="clear" w:color="auto" w:fill="auto"/>
            <w:hideMark/>
          </w:tcPr>
          <w:p w:rsidR="00F461B1" w:rsidRPr="00410002" w:rsidRDefault="00F461B1" w:rsidP="00DA4033">
            <w:pPr>
              <w:spacing w:after="0" w:line="240" w:lineRule="auto"/>
              <w:jc w:val="center"/>
              <w:rPr>
                <w:sz w:val="24"/>
                <w:szCs w:val="24"/>
              </w:rPr>
            </w:pPr>
            <w:r w:rsidRPr="00410002">
              <w:rPr>
                <w:rFonts w:ascii="Times New Roman" w:eastAsia="Times New Roman" w:hAnsi="Times New Roman" w:cs="Times New Roman"/>
                <w:sz w:val="24"/>
                <w:szCs w:val="24"/>
                <w:lang w:eastAsia="ru-RU"/>
              </w:rPr>
              <w:t>1</w:t>
            </w:r>
          </w:p>
        </w:tc>
      </w:tr>
      <w:tr w:rsidR="00F461B1" w:rsidRPr="00410002" w:rsidTr="00410002">
        <w:trPr>
          <w:trHeight w:val="150"/>
          <w:jc w:val="center"/>
        </w:trPr>
        <w:tc>
          <w:tcPr>
            <w:tcW w:w="1012" w:type="dxa"/>
            <w:tcBorders>
              <w:top w:val="nil"/>
              <w:bottom w:val="nil"/>
            </w:tcBorders>
          </w:tcPr>
          <w:p w:rsidR="00F461B1" w:rsidRPr="00410002" w:rsidRDefault="00F461B1" w:rsidP="00F461B1">
            <w:pPr>
              <w:pStyle w:val="a3"/>
              <w:numPr>
                <w:ilvl w:val="0"/>
                <w:numId w:val="15"/>
              </w:numPr>
              <w:spacing w:after="0" w:line="240" w:lineRule="auto"/>
              <w:rPr>
                <w:rFonts w:ascii="Times New Roman" w:eastAsia="Times New Roman" w:hAnsi="Times New Roman" w:cs="Times New Roman"/>
                <w:sz w:val="24"/>
                <w:szCs w:val="24"/>
                <w:lang w:eastAsia="ru-RU"/>
              </w:rPr>
            </w:pPr>
          </w:p>
        </w:tc>
        <w:tc>
          <w:tcPr>
            <w:tcW w:w="5809" w:type="dxa"/>
            <w:vMerge/>
            <w:shd w:val="clear" w:color="auto" w:fill="auto"/>
            <w:hideMark/>
          </w:tcPr>
          <w:p w:rsidR="00F461B1" w:rsidRPr="00410002" w:rsidRDefault="00F461B1" w:rsidP="00897BCD">
            <w:pPr>
              <w:pStyle w:val="Default"/>
            </w:pPr>
          </w:p>
        </w:tc>
        <w:tc>
          <w:tcPr>
            <w:tcW w:w="1683" w:type="dxa"/>
            <w:vMerge/>
            <w:shd w:val="clear" w:color="auto" w:fill="auto"/>
            <w:hideMark/>
          </w:tcPr>
          <w:p w:rsidR="00F461B1" w:rsidRPr="00410002" w:rsidRDefault="00F461B1" w:rsidP="00DA4033">
            <w:pPr>
              <w:spacing w:after="0" w:line="240" w:lineRule="auto"/>
              <w:jc w:val="center"/>
              <w:rPr>
                <w:rFonts w:ascii="Times New Roman" w:eastAsia="Times New Roman" w:hAnsi="Times New Roman" w:cs="Times New Roman"/>
                <w:sz w:val="24"/>
                <w:szCs w:val="24"/>
                <w:lang w:eastAsia="ru-RU"/>
              </w:rPr>
            </w:pPr>
          </w:p>
        </w:tc>
      </w:tr>
      <w:tr w:rsidR="00F461B1" w:rsidRPr="00410002" w:rsidTr="00410002">
        <w:trPr>
          <w:trHeight w:val="224"/>
          <w:jc w:val="center"/>
        </w:trPr>
        <w:tc>
          <w:tcPr>
            <w:tcW w:w="1012" w:type="dxa"/>
            <w:tcBorders>
              <w:top w:val="nil"/>
              <w:bottom w:val="single" w:sz="4" w:space="0" w:color="auto"/>
            </w:tcBorders>
          </w:tcPr>
          <w:p w:rsidR="00F461B1" w:rsidRPr="00410002" w:rsidRDefault="00F461B1" w:rsidP="00F461B1">
            <w:pPr>
              <w:pStyle w:val="a3"/>
              <w:numPr>
                <w:ilvl w:val="0"/>
                <w:numId w:val="15"/>
              </w:numPr>
              <w:spacing w:after="0" w:line="240" w:lineRule="auto"/>
              <w:rPr>
                <w:rFonts w:ascii="Times New Roman" w:eastAsia="Times New Roman" w:hAnsi="Times New Roman" w:cs="Times New Roman"/>
                <w:sz w:val="24"/>
                <w:szCs w:val="24"/>
                <w:lang w:eastAsia="ru-RU"/>
              </w:rPr>
            </w:pPr>
          </w:p>
        </w:tc>
        <w:tc>
          <w:tcPr>
            <w:tcW w:w="5809" w:type="dxa"/>
            <w:vMerge/>
            <w:tcBorders>
              <w:bottom w:val="single" w:sz="4" w:space="0" w:color="auto"/>
            </w:tcBorders>
            <w:shd w:val="clear" w:color="auto" w:fill="auto"/>
            <w:hideMark/>
          </w:tcPr>
          <w:p w:rsidR="00F461B1" w:rsidRPr="00410002" w:rsidRDefault="00F461B1" w:rsidP="00897BCD">
            <w:pPr>
              <w:pStyle w:val="Default"/>
            </w:pPr>
          </w:p>
        </w:tc>
        <w:tc>
          <w:tcPr>
            <w:tcW w:w="1683" w:type="dxa"/>
            <w:vMerge/>
            <w:shd w:val="clear" w:color="auto" w:fill="auto"/>
            <w:hideMark/>
          </w:tcPr>
          <w:p w:rsidR="00F461B1" w:rsidRPr="00410002" w:rsidRDefault="00F461B1" w:rsidP="00DA4033">
            <w:pPr>
              <w:spacing w:after="0" w:line="240" w:lineRule="auto"/>
              <w:jc w:val="center"/>
              <w:rPr>
                <w:rFonts w:ascii="Times New Roman" w:eastAsia="Times New Roman" w:hAnsi="Times New Roman" w:cs="Times New Roman"/>
                <w:sz w:val="24"/>
                <w:szCs w:val="24"/>
                <w:lang w:eastAsia="ru-RU"/>
              </w:rPr>
            </w:pPr>
          </w:p>
        </w:tc>
      </w:tr>
      <w:tr w:rsidR="00410002" w:rsidRPr="00410002" w:rsidTr="00FF6B6C">
        <w:trPr>
          <w:trHeight w:val="157"/>
          <w:jc w:val="center"/>
        </w:trPr>
        <w:tc>
          <w:tcPr>
            <w:tcW w:w="1012" w:type="dxa"/>
            <w:tcBorders>
              <w:bottom w:val="nil"/>
            </w:tcBorders>
          </w:tcPr>
          <w:p w:rsidR="00410002" w:rsidRPr="00410002" w:rsidRDefault="00410002" w:rsidP="00F461B1">
            <w:pPr>
              <w:pStyle w:val="a3"/>
              <w:numPr>
                <w:ilvl w:val="0"/>
                <w:numId w:val="15"/>
              </w:numPr>
              <w:spacing w:after="0" w:line="240" w:lineRule="auto"/>
              <w:jc w:val="both"/>
              <w:rPr>
                <w:rFonts w:ascii="Times New Roman" w:eastAsia="Times New Roman" w:hAnsi="Times New Roman" w:cs="Times New Roman"/>
                <w:sz w:val="24"/>
                <w:szCs w:val="24"/>
                <w:lang w:eastAsia="ru-RU"/>
              </w:rPr>
            </w:pPr>
          </w:p>
        </w:tc>
        <w:tc>
          <w:tcPr>
            <w:tcW w:w="5809" w:type="dxa"/>
            <w:vMerge w:val="restart"/>
            <w:shd w:val="clear" w:color="auto" w:fill="auto"/>
            <w:hideMark/>
          </w:tcPr>
          <w:p w:rsidR="00410002" w:rsidRPr="00410002" w:rsidRDefault="00410002" w:rsidP="003711D0">
            <w:pPr>
              <w:pStyle w:val="Default"/>
            </w:pPr>
            <w:r w:rsidRPr="00410002">
              <w:t xml:space="preserve">Великая французская революция. От якобинской диктатуры к 18 брюмера Наполеона Бонапарта. </w:t>
            </w:r>
          </w:p>
        </w:tc>
        <w:tc>
          <w:tcPr>
            <w:tcW w:w="1683" w:type="dxa"/>
            <w:vMerge w:val="restart"/>
            <w:shd w:val="clear" w:color="auto" w:fill="auto"/>
            <w:hideMark/>
          </w:tcPr>
          <w:p w:rsidR="00410002" w:rsidRPr="00410002" w:rsidRDefault="00410002" w:rsidP="00DA4033">
            <w:pPr>
              <w:spacing w:after="0" w:line="240" w:lineRule="auto"/>
              <w:jc w:val="center"/>
              <w:rPr>
                <w:sz w:val="24"/>
                <w:szCs w:val="24"/>
              </w:rPr>
            </w:pPr>
            <w:r w:rsidRPr="00410002">
              <w:rPr>
                <w:rFonts w:ascii="Times New Roman" w:eastAsia="Times New Roman" w:hAnsi="Times New Roman" w:cs="Times New Roman"/>
                <w:sz w:val="24"/>
                <w:szCs w:val="24"/>
                <w:lang w:eastAsia="ru-RU"/>
              </w:rPr>
              <w:t>3</w:t>
            </w:r>
          </w:p>
        </w:tc>
      </w:tr>
      <w:tr w:rsidR="00410002" w:rsidRPr="00410002" w:rsidTr="00FF6B6C">
        <w:trPr>
          <w:trHeight w:val="224"/>
          <w:jc w:val="center"/>
        </w:trPr>
        <w:tc>
          <w:tcPr>
            <w:tcW w:w="1012" w:type="dxa"/>
            <w:tcBorders>
              <w:top w:val="nil"/>
              <w:bottom w:val="nil"/>
            </w:tcBorders>
          </w:tcPr>
          <w:p w:rsidR="00410002" w:rsidRPr="00410002" w:rsidRDefault="00410002" w:rsidP="00F461B1">
            <w:pPr>
              <w:pStyle w:val="a3"/>
              <w:numPr>
                <w:ilvl w:val="0"/>
                <w:numId w:val="15"/>
              </w:numPr>
              <w:spacing w:after="0" w:line="240" w:lineRule="auto"/>
              <w:jc w:val="both"/>
              <w:rPr>
                <w:rFonts w:ascii="Times New Roman" w:eastAsia="Times New Roman" w:hAnsi="Times New Roman" w:cs="Times New Roman"/>
                <w:sz w:val="24"/>
                <w:szCs w:val="24"/>
                <w:lang w:eastAsia="ru-RU"/>
              </w:rPr>
            </w:pPr>
          </w:p>
        </w:tc>
        <w:tc>
          <w:tcPr>
            <w:tcW w:w="5809" w:type="dxa"/>
            <w:vMerge/>
            <w:shd w:val="clear" w:color="auto" w:fill="auto"/>
            <w:hideMark/>
          </w:tcPr>
          <w:p w:rsidR="00410002" w:rsidRPr="00410002" w:rsidRDefault="00410002" w:rsidP="00897BCD">
            <w:pPr>
              <w:pStyle w:val="Default"/>
            </w:pPr>
          </w:p>
        </w:tc>
        <w:tc>
          <w:tcPr>
            <w:tcW w:w="1683" w:type="dxa"/>
            <w:vMerge/>
            <w:shd w:val="clear" w:color="auto" w:fill="auto"/>
            <w:hideMark/>
          </w:tcPr>
          <w:p w:rsidR="00410002" w:rsidRPr="00410002" w:rsidRDefault="00410002" w:rsidP="00DA4033">
            <w:pPr>
              <w:spacing w:after="0" w:line="240" w:lineRule="auto"/>
              <w:jc w:val="center"/>
              <w:rPr>
                <w:rFonts w:ascii="Times New Roman" w:eastAsia="Times New Roman" w:hAnsi="Times New Roman" w:cs="Times New Roman"/>
                <w:sz w:val="24"/>
                <w:szCs w:val="24"/>
                <w:lang w:eastAsia="ru-RU"/>
              </w:rPr>
            </w:pPr>
          </w:p>
        </w:tc>
      </w:tr>
      <w:tr w:rsidR="00410002" w:rsidRPr="00410002" w:rsidTr="00FF6B6C">
        <w:trPr>
          <w:trHeight w:val="374"/>
          <w:jc w:val="center"/>
        </w:trPr>
        <w:tc>
          <w:tcPr>
            <w:tcW w:w="1012" w:type="dxa"/>
            <w:tcBorders>
              <w:top w:val="nil"/>
              <w:bottom w:val="single" w:sz="4" w:space="0" w:color="auto"/>
            </w:tcBorders>
          </w:tcPr>
          <w:p w:rsidR="00410002" w:rsidRPr="00410002" w:rsidRDefault="00410002" w:rsidP="00F461B1">
            <w:pPr>
              <w:pStyle w:val="a3"/>
              <w:numPr>
                <w:ilvl w:val="0"/>
                <w:numId w:val="15"/>
              </w:numPr>
              <w:spacing w:after="0" w:line="240" w:lineRule="auto"/>
              <w:jc w:val="both"/>
              <w:rPr>
                <w:rFonts w:ascii="Times New Roman" w:eastAsia="Times New Roman" w:hAnsi="Times New Roman" w:cs="Times New Roman"/>
                <w:sz w:val="24"/>
                <w:szCs w:val="24"/>
                <w:lang w:eastAsia="ru-RU"/>
              </w:rPr>
            </w:pPr>
          </w:p>
        </w:tc>
        <w:tc>
          <w:tcPr>
            <w:tcW w:w="5809" w:type="dxa"/>
            <w:vMerge/>
            <w:shd w:val="clear" w:color="auto" w:fill="auto"/>
            <w:hideMark/>
          </w:tcPr>
          <w:p w:rsidR="00410002" w:rsidRPr="00410002" w:rsidRDefault="00410002" w:rsidP="00897BCD">
            <w:pPr>
              <w:pStyle w:val="Default"/>
            </w:pPr>
          </w:p>
        </w:tc>
        <w:tc>
          <w:tcPr>
            <w:tcW w:w="1683" w:type="dxa"/>
            <w:vMerge/>
            <w:shd w:val="clear" w:color="auto" w:fill="auto"/>
            <w:hideMark/>
          </w:tcPr>
          <w:p w:rsidR="00410002" w:rsidRPr="00410002" w:rsidRDefault="00410002" w:rsidP="00DA4033">
            <w:pPr>
              <w:spacing w:after="0" w:line="240" w:lineRule="auto"/>
              <w:jc w:val="center"/>
              <w:rPr>
                <w:rFonts w:ascii="Times New Roman" w:eastAsia="Times New Roman" w:hAnsi="Times New Roman" w:cs="Times New Roman"/>
                <w:sz w:val="24"/>
                <w:szCs w:val="24"/>
                <w:lang w:eastAsia="ru-RU"/>
              </w:rPr>
            </w:pPr>
          </w:p>
        </w:tc>
      </w:tr>
      <w:tr w:rsidR="00F461B1" w:rsidRPr="00410002" w:rsidTr="00410002">
        <w:trPr>
          <w:trHeight w:val="211"/>
          <w:jc w:val="center"/>
        </w:trPr>
        <w:tc>
          <w:tcPr>
            <w:tcW w:w="1012" w:type="dxa"/>
            <w:tcBorders>
              <w:bottom w:val="nil"/>
            </w:tcBorders>
          </w:tcPr>
          <w:p w:rsidR="00F461B1" w:rsidRPr="00410002" w:rsidRDefault="00F461B1" w:rsidP="00F461B1">
            <w:pPr>
              <w:pStyle w:val="a3"/>
              <w:numPr>
                <w:ilvl w:val="0"/>
                <w:numId w:val="15"/>
              </w:numPr>
              <w:spacing w:after="0" w:line="240" w:lineRule="auto"/>
              <w:jc w:val="both"/>
              <w:rPr>
                <w:rFonts w:ascii="Times New Roman" w:eastAsia="Times New Roman" w:hAnsi="Times New Roman" w:cs="Times New Roman"/>
                <w:sz w:val="24"/>
                <w:szCs w:val="24"/>
                <w:lang w:eastAsia="ru-RU"/>
              </w:rPr>
            </w:pPr>
          </w:p>
        </w:tc>
        <w:tc>
          <w:tcPr>
            <w:tcW w:w="5809" w:type="dxa"/>
            <w:vMerge w:val="restart"/>
            <w:shd w:val="clear" w:color="auto" w:fill="auto"/>
            <w:hideMark/>
          </w:tcPr>
          <w:p w:rsidR="00F461B1" w:rsidRPr="00410002" w:rsidRDefault="00F461B1" w:rsidP="003711D0">
            <w:pPr>
              <w:pStyle w:val="Default"/>
            </w:pPr>
            <w:r w:rsidRPr="00410002">
              <w:t xml:space="preserve">Государства Востока: традиционное общество в эпоху раннего Нового времени. </w:t>
            </w:r>
          </w:p>
        </w:tc>
        <w:tc>
          <w:tcPr>
            <w:tcW w:w="1683" w:type="dxa"/>
            <w:vMerge w:val="restart"/>
            <w:shd w:val="clear" w:color="auto" w:fill="auto"/>
            <w:hideMark/>
          </w:tcPr>
          <w:p w:rsidR="00F461B1" w:rsidRPr="00410002" w:rsidRDefault="00410002" w:rsidP="00DA4033">
            <w:pPr>
              <w:spacing w:after="0" w:line="240" w:lineRule="auto"/>
              <w:jc w:val="center"/>
              <w:rPr>
                <w:sz w:val="24"/>
                <w:szCs w:val="24"/>
              </w:rPr>
            </w:pPr>
            <w:r w:rsidRPr="00410002">
              <w:rPr>
                <w:rFonts w:ascii="Times New Roman" w:eastAsia="Times New Roman" w:hAnsi="Times New Roman" w:cs="Times New Roman"/>
                <w:sz w:val="24"/>
                <w:szCs w:val="24"/>
                <w:lang w:eastAsia="ru-RU"/>
              </w:rPr>
              <w:t>2</w:t>
            </w:r>
          </w:p>
        </w:tc>
      </w:tr>
      <w:tr w:rsidR="00F461B1" w:rsidRPr="00410002" w:rsidTr="00410002">
        <w:trPr>
          <w:trHeight w:val="299"/>
          <w:jc w:val="center"/>
        </w:trPr>
        <w:tc>
          <w:tcPr>
            <w:tcW w:w="1012" w:type="dxa"/>
            <w:tcBorders>
              <w:top w:val="nil"/>
              <w:bottom w:val="single" w:sz="4" w:space="0" w:color="auto"/>
            </w:tcBorders>
          </w:tcPr>
          <w:p w:rsidR="00F461B1" w:rsidRPr="00410002" w:rsidRDefault="00F461B1" w:rsidP="00F461B1">
            <w:pPr>
              <w:pStyle w:val="a3"/>
              <w:numPr>
                <w:ilvl w:val="0"/>
                <w:numId w:val="15"/>
              </w:numPr>
              <w:spacing w:after="0" w:line="240" w:lineRule="auto"/>
              <w:jc w:val="both"/>
              <w:rPr>
                <w:rFonts w:ascii="Times New Roman" w:eastAsia="Times New Roman" w:hAnsi="Times New Roman" w:cs="Times New Roman"/>
                <w:sz w:val="24"/>
                <w:szCs w:val="24"/>
                <w:lang w:eastAsia="ru-RU"/>
              </w:rPr>
            </w:pPr>
          </w:p>
        </w:tc>
        <w:tc>
          <w:tcPr>
            <w:tcW w:w="5809" w:type="dxa"/>
            <w:vMerge/>
            <w:shd w:val="clear" w:color="auto" w:fill="auto"/>
            <w:hideMark/>
          </w:tcPr>
          <w:p w:rsidR="00F461B1" w:rsidRPr="00410002" w:rsidRDefault="00F461B1" w:rsidP="00897BCD">
            <w:pPr>
              <w:pStyle w:val="Default"/>
            </w:pPr>
          </w:p>
        </w:tc>
        <w:tc>
          <w:tcPr>
            <w:tcW w:w="1683" w:type="dxa"/>
            <w:vMerge/>
            <w:shd w:val="clear" w:color="auto" w:fill="auto"/>
            <w:hideMark/>
          </w:tcPr>
          <w:p w:rsidR="00F461B1" w:rsidRPr="00410002" w:rsidRDefault="00F461B1" w:rsidP="00DA4033">
            <w:pPr>
              <w:spacing w:after="0" w:line="240" w:lineRule="auto"/>
              <w:jc w:val="center"/>
              <w:rPr>
                <w:rFonts w:ascii="Times New Roman" w:eastAsia="Times New Roman" w:hAnsi="Times New Roman" w:cs="Times New Roman"/>
                <w:sz w:val="24"/>
                <w:szCs w:val="24"/>
                <w:lang w:eastAsia="ru-RU"/>
              </w:rPr>
            </w:pPr>
          </w:p>
        </w:tc>
      </w:tr>
      <w:tr w:rsidR="00F461B1" w:rsidRPr="00410002" w:rsidTr="00410002">
        <w:trPr>
          <w:trHeight w:val="164"/>
          <w:jc w:val="center"/>
        </w:trPr>
        <w:tc>
          <w:tcPr>
            <w:tcW w:w="1012" w:type="dxa"/>
            <w:tcBorders>
              <w:bottom w:val="nil"/>
            </w:tcBorders>
          </w:tcPr>
          <w:p w:rsidR="00F461B1" w:rsidRPr="00410002" w:rsidRDefault="00F461B1" w:rsidP="00F461B1">
            <w:pPr>
              <w:pStyle w:val="a3"/>
              <w:numPr>
                <w:ilvl w:val="0"/>
                <w:numId w:val="15"/>
              </w:numPr>
              <w:spacing w:after="0" w:line="240" w:lineRule="auto"/>
              <w:jc w:val="both"/>
              <w:rPr>
                <w:rFonts w:ascii="Times New Roman" w:eastAsia="Times New Roman" w:hAnsi="Times New Roman" w:cs="Times New Roman"/>
                <w:sz w:val="24"/>
                <w:szCs w:val="24"/>
                <w:lang w:eastAsia="ru-RU"/>
              </w:rPr>
            </w:pPr>
          </w:p>
        </w:tc>
        <w:tc>
          <w:tcPr>
            <w:tcW w:w="5809" w:type="dxa"/>
            <w:vMerge w:val="restart"/>
            <w:shd w:val="clear" w:color="auto" w:fill="auto"/>
            <w:hideMark/>
          </w:tcPr>
          <w:p w:rsidR="00F461B1" w:rsidRPr="00410002" w:rsidRDefault="00F461B1" w:rsidP="003711D0">
            <w:pPr>
              <w:pStyle w:val="Default"/>
            </w:pPr>
            <w:r w:rsidRPr="00410002">
              <w:t xml:space="preserve">Государства Востока. Начало европейской колонизации. </w:t>
            </w:r>
          </w:p>
        </w:tc>
        <w:tc>
          <w:tcPr>
            <w:tcW w:w="1683" w:type="dxa"/>
            <w:vMerge w:val="restart"/>
            <w:shd w:val="clear" w:color="auto" w:fill="auto"/>
            <w:hideMark/>
          </w:tcPr>
          <w:p w:rsidR="00F461B1" w:rsidRPr="00410002" w:rsidRDefault="00410002" w:rsidP="00DA4033">
            <w:pPr>
              <w:spacing w:after="0" w:line="240" w:lineRule="auto"/>
              <w:jc w:val="center"/>
              <w:rPr>
                <w:sz w:val="24"/>
                <w:szCs w:val="24"/>
              </w:rPr>
            </w:pPr>
            <w:r w:rsidRPr="00410002">
              <w:rPr>
                <w:rFonts w:ascii="Times New Roman" w:eastAsia="Times New Roman" w:hAnsi="Times New Roman" w:cs="Times New Roman"/>
                <w:sz w:val="24"/>
                <w:szCs w:val="24"/>
                <w:lang w:eastAsia="ru-RU"/>
              </w:rPr>
              <w:t>3</w:t>
            </w:r>
          </w:p>
        </w:tc>
      </w:tr>
      <w:tr w:rsidR="00F461B1" w:rsidRPr="00410002" w:rsidTr="00410002">
        <w:trPr>
          <w:trHeight w:val="168"/>
          <w:jc w:val="center"/>
        </w:trPr>
        <w:tc>
          <w:tcPr>
            <w:tcW w:w="1012" w:type="dxa"/>
            <w:tcBorders>
              <w:top w:val="nil"/>
              <w:bottom w:val="nil"/>
            </w:tcBorders>
          </w:tcPr>
          <w:p w:rsidR="00F461B1" w:rsidRPr="00410002" w:rsidRDefault="00F461B1" w:rsidP="00F461B1">
            <w:pPr>
              <w:pStyle w:val="a3"/>
              <w:numPr>
                <w:ilvl w:val="0"/>
                <w:numId w:val="15"/>
              </w:numPr>
              <w:spacing w:after="0" w:line="240" w:lineRule="auto"/>
              <w:jc w:val="both"/>
              <w:rPr>
                <w:rFonts w:ascii="Times New Roman" w:eastAsia="Times New Roman" w:hAnsi="Times New Roman" w:cs="Times New Roman"/>
                <w:sz w:val="24"/>
                <w:szCs w:val="24"/>
                <w:lang w:eastAsia="ru-RU"/>
              </w:rPr>
            </w:pPr>
          </w:p>
        </w:tc>
        <w:tc>
          <w:tcPr>
            <w:tcW w:w="5809" w:type="dxa"/>
            <w:vMerge/>
            <w:shd w:val="clear" w:color="auto" w:fill="auto"/>
            <w:hideMark/>
          </w:tcPr>
          <w:p w:rsidR="00F461B1" w:rsidRPr="00410002" w:rsidRDefault="00F461B1" w:rsidP="00897BCD">
            <w:pPr>
              <w:pStyle w:val="Default"/>
            </w:pPr>
          </w:p>
        </w:tc>
        <w:tc>
          <w:tcPr>
            <w:tcW w:w="1683" w:type="dxa"/>
            <w:vMerge/>
            <w:shd w:val="clear" w:color="auto" w:fill="auto"/>
            <w:hideMark/>
          </w:tcPr>
          <w:p w:rsidR="00F461B1" w:rsidRPr="00410002" w:rsidRDefault="00F461B1" w:rsidP="00DA4033">
            <w:pPr>
              <w:spacing w:after="0" w:line="240" w:lineRule="auto"/>
              <w:jc w:val="center"/>
              <w:rPr>
                <w:rFonts w:ascii="Times New Roman" w:eastAsia="Times New Roman" w:hAnsi="Times New Roman" w:cs="Times New Roman"/>
                <w:sz w:val="24"/>
                <w:szCs w:val="24"/>
                <w:lang w:eastAsia="ru-RU"/>
              </w:rPr>
            </w:pPr>
          </w:p>
        </w:tc>
      </w:tr>
      <w:tr w:rsidR="00F461B1" w:rsidRPr="00410002" w:rsidTr="00410002">
        <w:trPr>
          <w:trHeight w:val="187"/>
          <w:jc w:val="center"/>
        </w:trPr>
        <w:tc>
          <w:tcPr>
            <w:tcW w:w="1012" w:type="dxa"/>
            <w:tcBorders>
              <w:top w:val="nil"/>
            </w:tcBorders>
          </w:tcPr>
          <w:p w:rsidR="00F461B1" w:rsidRPr="00410002" w:rsidRDefault="00F461B1" w:rsidP="00F461B1">
            <w:pPr>
              <w:pStyle w:val="a3"/>
              <w:numPr>
                <w:ilvl w:val="0"/>
                <w:numId w:val="15"/>
              </w:numPr>
              <w:spacing w:after="0" w:line="240" w:lineRule="auto"/>
              <w:jc w:val="both"/>
              <w:rPr>
                <w:rFonts w:ascii="Times New Roman" w:eastAsia="Times New Roman" w:hAnsi="Times New Roman" w:cs="Times New Roman"/>
                <w:sz w:val="24"/>
                <w:szCs w:val="24"/>
                <w:lang w:eastAsia="ru-RU"/>
              </w:rPr>
            </w:pPr>
          </w:p>
        </w:tc>
        <w:tc>
          <w:tcPr>
            <w:tcW w:w="5809" w:type="dxa"/>
            <w:vMerge/>
            <w:shd w:val="clear" w:color="auto" w:fill="auto"/>
            <w:hideMark/>
          </w:tcPr>
          <w:p w:rsidR="00F461B1" w:rsidRPr="00410002" w:rsidRDefault="00F461B1" w:rsidP="00897BCD">
            <w:pPr>
              <w:pStyle w:val="Default"/>
            </w:pPr>
          </w:p>
        </w:tc>
        <w:tc>
          <w:tcPr>
            <w:tcW w:w="1683" w:type="dxa"/>
            <w:vMerge/>
            <w:shd w:val="clear" w:color="auto" w:fill="auto"/>
            <w:hideMark/>
          </w:tcPr>
          <w:p w:rsidR="00F461B1" w:rsidRPr="00410002" w:rsidRDefault="00F461B1" w:rsidP="00DA4033">
            <w:pPr>
              <w:spacing w:after="0" w:line="240" w:lineRule="auto"/>
              <w:jc w:val="center"/>
              <w:rPr>
                <w:rFonts w:ascii="Times New Roman" w:eastAsia="Times New Roman" w:hAnsi="Times New Roman" w:cs="Times New Roman"/>
                <w:sz w:val="24"/>
                <w:szCs w:val="24"/>
                <w:lang w:eastAsia="ru-RU"/>
              </w:rPr>
            </w:pPr>
          </w:p>
        </w:tc>
      </w:tr>
      <w:tr w:rsidR="0083030A" w:rsidRPr="00410002" w:rsidTr="00DA4033">
        <w:trPr>
          <w:trHeight w:val="557"/>
          <w:jc w:val="center"/>
        </w:trPr>
        <w:tc>
          <w:tcPr>
            <w:tcW w:w="1012" w:type="dxa"/>
          </w:tcPr>
          <w:p w:rsidR="0083030A" w:rsidRPr="00410002" w:rsidRDefault="0083030A" w:rsidP="00F461B1">
            <w:pPr>
              <w:pStyle w:val="a3"/>
              <w:numPr>
                <w:ilvl w:val="0"/>
                <w:numId w:val="15"/>
              </w:numPr>
              <w:spacing w:after="0" w:line="240" w:lineRule="auto"/>
              <w:jc w:val="both"/>
              <w:rPr>
                <w:rFonts w:ascii="Times New Roman" w:hAnsi="Times New Roman" w:cs="Times New Roman"/>
                <w:b/>
                <w:bCs/>
                <w:color w:val="000000"/>
                <w:sz w:val="24"/>
                <w:szCs w:val="24"/>
              </w:rPr>
            </w:pPr>
          </w:p>
        </w:tc>
        <w:tc>
          <w:tcPr>
            <w:tcW w:w="5809" w:type="dxa"/>
            <w:shd w:val="clear" w:color="auto" w:fill="auto"/>
            <w:hideMark/>
          </w:tcPr>
          <w:p w:rsidR="0083030A" w:rsidRPr="00410002" w:rsidRDefault="0083030A" w:rsidP="00897BCD">
            <w:pPr>
              <w:pStyle w:val="Default"/>
            </w:pPr>
            <w:r w:rsidRPr="00410002">
              <w:t>Значение раннего Нового времени</w:t>
            </w:r>
          </w:p>
        </w:tc>
        <w:tc>
          <w:tcPr>
            <w:tcW w:w="1683" w:type="dxa"/>
            <w:shd w:val="clear" w:color="auto" w:fill="auto"/>
            <w:hideMark/>
          </w:tcPr>
          <w:p w:rsidR="0083030A" w:rsidRPr="00410002" w:rsidRDefault="00410002" w:rsidP="00DA4033">
            <w:pPr>
              <w:spacing w:after="0" w:line="240" w:lineRule="auto"/>
              <w:jc w:val="center"/>
              <w:rPr>
                <w:rFonts w:ascii="Times New Roman" w:eastAsia="Times New Roman" w:hAnsi="Times New Roman" w:cs="Times New Roman"/>
                <w:sz w:val="24"/>
                <w:szCs w:val="24"/>
                <w:lang w:eastAsia="ru-RU"/>
              </w:rPr>
            </w:pPr>
            <w:r w:rsidRPr="00410002">
              <w:rPr>
                <w:rFonts w:ascii="Times New Roman" w:eastAsia="Times New Roman" w:hAnsi="Times New Roman" w:cs="Times New Roman"/>
                <w:sz w:val="24"/>
                <w:szCs w:val="24"/>
                <w:lang w:eastAsia="ru-RU"/>
              </w:rPr>
              <w:t>1</w:t>
            </w:r>
          </w:p>
        </w:tc>
      </w:tr>
      <w:tr w:rsidR="0083030A" w:rsidRPr="00410002" w:rsidTr="00DA4033">
        <w:trPr>
          <w:trHeight w:val="564"/>
          <w:jc w:val="center"/>
        </w:trPr>
        <w:tc>
          <w:tcPr>
            <w:tcW w:w="1012" w:type="dxa"/>
          </w:tcPr>
          <w:p w:rsidR="0083030A" w:rsidRPr="00410002" w:rsidRDefault="0083030A" w:rsidP="00F461B1">
            <w:pPr>
              <w:pStyle w:val="a3"/>
              <w:numPr>
                <w:ilvl w:val="0"/>
                <w:numId w:val="15"/>
              </w:numPr>
              <w:spacing w:after="0" w:line="240" w:lineRule="auto"/>
              <w:rPr>
                <w:rFonts w:ascii="Times New Roman" w:eastAsia="Times New Roman" w:hAnsi="Times New Roman" w:cs="Times New Roman"/>
                <w:sz w:val="24"/>
                <w:szCs w:val="24"/>
                <w:lang w:eastAsia="ru-RU"/>
              </w:rPr>
            </w:pPr>
          </w:p>
        </w:tc>
        <w:tc>
          <w:tcPr>
            <w:tcW w:w="5809" w:type="dxa"/>
            <w:shd w:val="clear" w:color="auto" w:fill="auto"/>
            <w:hideMark/>
          </w:tcPr>
          <w:p w:rsidR="0083030A" w:rsidRPr="00410002" w:rsidRDefault="0083030A" w:rsidP="00897BCD">
            <w:pPr>
              <w:pStyle w:val="Default"/>
            </w:pPr>
            <w:r w:rsidRPr="00410002">
              <w:t>Уроки Нового времени</w:t>
            </w:r>
          </w:p>
        </w:tc>
        <w:tc>
          <w:tcPr>
            <w:tcW w:w="1683" w:type="dxa"/>
            <w:shd w:val="clear" w:color="auto" w:fill="auto"/>
            <w:hideMark/>
          </w:tcPr>
          <w:p w:rsidR="0083030A" w:rsidRPr="00410002" w:rsidRDefault="0083030A" w:rsidP="00DA4033">
            <w:pPr>
              <w:spacing w:after="0" w:line="240" w:lineRule="auto"/>
              <w:jc w:val="center"/>
              <w:rPr>
                <w:sz w:val="24"/>
                <w:szCs w:val="24"/>
              </w:rPr>
            </w:pPr>
            <w:r w:rsidRPr="00410002">
              <w:rPr>
                <w:rFonts w:ascii="Times New Roman" w:eastAsia="Times New Roman" w:hAnsi="Times New Roman" w:cs="Times New Roman"/>
                <w:sz w:val="24"/>
                <w:szCs w:val="24"/>
                <w:lang w:eastAsia="ru-RU"/>
              </w:rPr>
              <w:t>1</w:t>
            </w:r>
          </w:p>
        </w:tc>
      </w:tr>
      <w:tr w:rsidR="0083030A" w:rsidRPr="00410002" w:rsidTr="000E045A">
        <w:trPr>
          <w:trHeight w:val="539"/>
          <w:jc w:val="center"/>
        </w:trPr>
        <w:tc>
          <w:tcPr>
            <w:tcW w:w="1012" w:type="dxa"/>
          </w:tcPr>
          <w:p w:rsidR="0083030A" w:rsidRPr="00410002" w:rsidRDefault="0083030A" w:rsidP="0083030A">
            <w:pPr>
              <w:spacing w:after="0" w:line="240" w:lineRule="auto"/>
              <w:ind w:left="360"/>
              <w:rPr>
                <w:rFonts w:ascii="Times New Roman" w:eastAsia="Times New Roman" w:hAnsi="Times New Roman" w:cs="Times New Roman"/>
                <w:sz w:val="24"/>
                <w:szCs w:val="24"/>
                <w:lang w:eastAsia="ru-RU"/>
              </w:rPr>
            </w:pPr>
          </w:p>
        </w:tc>
        <w:tc>
          <w:tcPr>
            <w:tcW w:w="5809" w:type="dxa"/>
            <w:shd w:val="clear" w:color="auto" w:fill="auto"/>
            <w:hideMark/>
          </w:tcPr>
          <w:p w:rsidR="0083030A" w:rsidRPr="00410002" w:rsidRDefault="0083030A" w:rsidP="00410002">
            <w:pPr>
              <w:pStyle w:val="Default"/>
              <w:rPr>
                <w:b/>
              </w:rPr>
            </w:pPr>
            <w:r w:rsidRPr="00410002">
              <w:rPr>
                <w:b/>
              </w:rPr>
              <w:t xml:space="preserve">История России </w:t>
            </w:r>
          </w:p>
        </w:tc>
        <w:tc>
          <w:tcPr>
            <w:tcW w:w="1683" w:type="dxa"/>
            <w:shd w:val="clear" w:color="auto" w:fill="auto"/>
            <w:hideMark/>
          </w:tcPr>
          <w:p w:rsidR="0083030A" w:rsidRPr="00410002" w:rsidRDefault="00410002" w:rsidP="00DA4033">
            <w:pPr>
              <w:spacing w:after="0" w:line="240" w:lineRule="auto"/>
              <w:jc w:val="center"/>
              <w:rPr>
                <w:b/>
                <w:sz w:val="24"/>
                <w:szCs w:val="24"/>
              </w:rPr>
            </w:pPr>
            <w:r w:rsidRPr="00410002">
              <w:rPr>
                <w:rFonts w:ascii="Times New Roman" w:eastAsia="Times New Roman" w:hAnsi="Times New Roman" w:cs="Times New Roman"/>
                <w:b/>
                <w:sz w:val="24"/>
                <w:szCs w:val="24"/>
                <w:lang w:eastAsia="ru-RU"/>
              </w:rPr>
              <w:t>40</w:t>
            </w:r>
          </w:p>
        </w:tc>
      </w:tr>
      <w:tr w:rsidR="0083030A" w:rsidRPr="00410002" w:rsidTr="00DA4033">
        <w:trPr>
          <w:trHeight w:val="413"/>
          <w:jc w:val="center"/>
        </w:trPr>
        <w:tc>
          <w:tcPr>
            <w:tcW w:w="1012" w:type="dxa"/>
          </w:tcPr>
          <w:p w:rsidR="0083030A" w:rsidRPr="00410002" w:rsidRDefault="0083030A" w:rsidP="0083030A">
            <w:pPr>
              <w:spacing w:after="0" w:line="240" w:lineRule="auto"/>
              <w:ind w:left="360"/>
              <w:rPr>
                <w:rFonts w:ascii="Times New Roman" w:eastAsia="Times New Roman" w:hAnsi="Times New Roman" w:cs="Times New Roman"/>
                <w:sz w:val="24"/>
                <w:szCs w:val="24"/>
                <w:lang w:eastAsia="ru-RU"/>
              </w:rPr>
            </w:pPr>
          </w:p>
        </w:tc>
        <w:tc>
          <w:tcPr>
            <w:tcW w:w="5809" w:type="dxa"/>
            <w:shd w:val="clear" w:color="auto" w:fill="auto"/>
            <w:hideMark/>
          </w:tcPr>
          <w:p w:rsidR="0083030A" w:rsidRPr="00410002" w:rsidRDefault="0083030A" w:rsidP="00410002">
            <w:pPr>
              <w:pStyle w:val="Default"/>
            </w:pPr>
            <w:r w:rsidRPr="00410002">
              <w:rPr>
                <w:b/>
                <w:bCs/>
              </w:rPr>
              <w:t xml:space="preserve">Введение </w:t>
            </w:r>
          </w:p>
        </w:tc>
        <w:tc>
          <w:tcPr>
            <w:tcW w:w="1683" w:type="dxa"/>
            <w:shd w:val="clear" w:color="auto" w:fill="auto"/>
            <w:hideMark/>
          </w:tcPr>
          <w:p w:rsidR="0083030A" w:rsidRPr="00410002" w:rsidRDefault="0083030A" w:rsidP="00DA4033">
            <w:pPr>
              <w:spacing w:after="0" w:line="240" w:lineRule="auto"/>
              <w:jc w:val="center"/>
              <w:rPr>
                <w:sz w:val="24"/>
                <w:szCs w:val="24"/>
              </w:rPr>
            </w:pPr>
            <w:r w:rsidRPr="00410002">
              <w:rPr>
                <w:rFonts w:ascii="Times New Roman" w:eastAsia="Times New Roman" w:hAnsi="Times New Roman" w:cs="Times New Roman"/>
                <w:sz w:val="24"/>
                <w:szCs w:val="24"/>
                <w:lang w:eastAsia="ru-RU"/>
              </w:rPr>
              <w:t>1</w:t>
            </w:r>
          </w:p>
        </w:tc>
      </w:tr>
      <w:tr w:rsidR="0083030A" w:rsidRPr="00410002" w:rsidTr="00DA4033">
        <w:trPr>
          <w:trHeight w:val="413"/>
          <w:jc w:val="center"/>
        </w:trPr>
        <w:tc>
          <w:tcPr>
            <w:tcW w:w="1012" w:type="dxa"/>
          </w:tcPr>
          <w:p w:rsidR="0083030A" w:rsidRPr="00410002" w:rsidRDefault="0083030A" w:rsidP="00F461B1">
            <w:pPr>
              <w:pStyle w:val="a3"/>
              <w:numPr>
                <w:ilvl w:val="0"/>
                <w:numId w:val="15"/>
              </w:numPr>
              <w:spacing w:after="0" w:line="240" w:lineRule="auto"/>
              <w:rPr>
                <w:rFonts w:ascii="Times New Roman" w:hAnsi="Times New Roman" w:cs="Times New Roman"/>
                <w:b/>
                <w:bCs/>
                <w:color w:val="000000"/>
                <w:sz w:val="24"/>
                <w:szCs w:val="24"/>
              </w:rPr>
            </w:pPr>
          </w:p>
        </w:tc>
        <w:tc>
          <w:tcPr>
            <w:tcW w:w="5809" w:type="dxa"/>
            <w:shd w:val="clear" w:color="auto" w:fill="auto"/>
            <w:hideMark/>
          </w:tcPr>
          <w:p w:rsidR="0083030A" w:rsidRPr="00410002" w:rsidRDefault="0083030A" w:rsidP="00897BCD">
            <w:pPr>
              <w:pStyle w:val="Default"/>
            </w:pPr>
            <w:r w:rsidRPr="00410002">
              <w:t xml:space="preserve">У истоков российской модернизации </w:t>
            </w:r>
          </w:p>
        </w:tc>
        <w:tc>
          <w:tcPr>
            <w:tcW w:w="1683" w:type="dxa"/>
            <w:shd w:val="clear" w:color="auto" w:fill="auto"/>
            <w:hideMark/>
          </w:tcPr>
          <w:p w:rsidR="0083030A" w:rsidRPr="00410002" w:rsidRDefault="0083030A" w:rsidP="00DA4033">
            <w:pPr>
              <w:spacing w:after="0" w:line="240" w:lineRule="auto"/>
              <w:jc w:val="center"/>
              <w:rPr>
                <w:rFonts w:ascii="Times New Roman" w:eastAsia="Times New Roman" w:hAnsi="Times New Roman" w:cs="Times New Roman"/>
                <w:b/>
                <w:sz w:val="24"/>
                <w:szCs w:val="24"/>
                <w:lang w:eastAsia="ru-RU"/>
              </w:rPr>
            </w:pPr>
            <w:r w:rsidRPr="00410002">
              <w:rPr>
                <w:rFonts w:ascii="Times New Roman" w:eastAsia="Times New Roman" w:hAnsi="Times New Roman" w:cs="Times New Roman"/>
                <w:b/>
                <w:sz w:val="24"/>
                <w:szCs w:val="24"/>
                <w:lang w:eastAsia="ru-RU"/>
              </w:rPr>
              <w:t>1</w:t>
            </w:r>
          </w:p>
        </w:tc>
      </w:tr>
      <w:tr w:rsidR="0083030A" w:rsidRPr="00410002" w:rsidTr="000E045A">
        <w:trPr>
          <w:trHeight w:val="401"/>
          <w:jc w:val="center"/>
        </w:trPr>
        <w:tc>
          <w:tcPr>
            <w:tcW w:w="1012" w:type="dxa"/>
          </w:tcPr>
          <w:p w:rsidR="0083030A" w:rsidRPr="00410002" w:rsidRDefault="0083030A" w:rsidP="0083030A">
            <w:pPr>
              <w:spacing w:after="0" w:line="240" w:lineRule="auto"/>
              <w:ind w:left="360"/>
              <w:rPr>
                <w:rFonts w:ascii="Times New Roman" w:eastAsia="Times New Roman" w:hAnsi="Times New Roman" w:cs="Times New Roman"/>
                <w:sz w:val="24"/>
                <w:szCs w:val="24"/>
                <w:lang w:eastAsia="ru-RU"/>
              </w:rPr>
            </w:pPr>
          </w:p>
        </w:tc>
        <w:tc>
          <w:tcPr>
            <w:tcW w:w="5809" w:type="dxa"/>
            <w:shd w:val="clear" w:color="auto" w:fill="auto"/>
            <w:hideMark/>
          </w:tcPr>
          <w:p w:rsidR="0083030A" w:rsidRPr="00410002" w:rsidRDefault="0083030A" w:rsidP="00410002">
            <w:pPr>
              <w:pStyle w:val="Default"/>
            </w:pPr>
            <w:r w:rsidRPr="00410002">
              <w:rPr>
                <w:b/>
                <w:bCs/>
              </w:rPr>
              <w:t xml:space="preserve">Тема I. Россия в эпоху преобразований Петра I </w:t>
            </w:r>
          </w:p>
        </w:tc>
        <w:tc>
          <w:tcPr>
            <w:tcW w:w="1683" w:type="dxa"/>
            <w:shd w:val="clear" w:color="auto" w:fill="auto"/>
            <w:hideMark/>
          </w:tcPr>
          <w:p w:rsidR="0083030A" w:rsidRPr="00410002" w:rsidRDefault="0083030A" w:rsidP="00DA4033">
            <w:pPr>
              <w:spacing w:after="0" w:line="240" w:lineRule="auto"/>
              <w:jc w:val="center"/>
              <w:rPr>
                <w:rFonts w:ascii="Times New Roman" w:eastAsia="Times New Roman" w:hAnsi="Times New Roman" w:cs="Times New Roman"/>
                <w:b/>
                <w:sz w:val="24"/>
                <w:szCs w:val="24"/>
                <w:lang w:eastAsia="ru-RU"/>
              </w:rPr>
            </w:pPr>
            <w:r w:rsidRPr="00410002">
              <w:rPr>
                <w:rFonts w:ascii="Times New Roman" w:eastAsia="Times New Roman" w:hAnsi="Times New Roman" w:cs="Times New Roman"/>
                <w:b/>
                <w:sz w:val="24"/>
                <w:szCs w:val="24"/>
                <w:lang w:eastAsia="ru-RU"/>
              </w:rPr>
              <w:t>1</w:t>
            </w:r>
            <w:r w:rsidR="00410002" w:rsidRPr="00410002">
              <w:rPr>
                <w:rFonts w:ascii="Times New Roman" w:eastAsia="Times New Roman" w:hAnsi="Times New Roman" w:cs="Times New Roman"/>
                <w:b/>
                <w:sz w:val="24"/>
                <w:szCs w:val="24"/>
                <w:lang w:eastAsia="ru-RU"/>
              </w:rPr>
              <w:t>3</w:t>
            </w:r>
          </w:p>
        </w:tc>
      </w:tr>
      <w:tr w:rsidR="0083030A" w:rsidRPr="00410002" w:rsidTr="00DA4033">
        <w:trPr>
          <w:trHeight w:val="555"/>
          <w:jc w:val="center"/>
        </w:trPr>
        <w:tc>
          <w:tcPr>
            <w:tcW w:w="1012" w:type="dxa"/>
          </w:tcPr>
          <w:p w:rsidR="0083030A" w:rsidRPr="00410002" w:rsidRDefault="0083030A" w:rsidP="00F461B1">
            <w:pPr>
              <w:pStyle w:val="a3"/>
              <w:numPr>
                <w:ilvl w:val="0"/>
                <w:numId w:val="15"/>
              </w:numPr>
              <w:spacing w:after="0" w:line="240" w:lineRule="auto"/>
              <w:rPr>
                <w:rFonts w:ascii="Times New Roman" w:eastAsia="Times New Roman" w:hAnsi="Times New Roman" w:cs="Times New Roman"/>
                <w:sz w:val="24"/>
                <w:szCs w:val="24"/>
                <w:lang w:eastAsia="ru-RU"/>
              </w:rPr>
            </w:pPr>
          </w:p>
        </w:tc>
        <w:tc>
          <w:tcPr>
            <w:tcW w:w="5809" w:type="dxa"/>
            <w:shd w:val="clear" w:color="auto" w:fill="auto"/>
            <w:hideMark/>
          </w:tcPr>
          <w:p w:rsidR="0083030A" w:rsidRPr="00410002" w:rsidRDefault="0083030A" w:rsidP="00897BCD">
            <w:pPr>
              <w:pStyle w:val="Default"/>
            </w:pPr>
            <w:r w:rsidRPr="00410002">
              <w:t xml:space="preserve">Россия и Европа в конце XVII в. </w:t>
            </w:r>
          </w:p>
        </w:tc>
        <w:tc>
          <w:tcPr>
            <w:tcW w:w="1683" w:type="dxa"/>
            <w:shd w:val="clear" w:color="auto" w:fill="auto"/>
            <w:hideMark/>
          </w:tcPr>
          <w:p w:rsidR="0083030A" w:rsidRPr="00410002" w:rsidRDefault="0083030A" w:rsidP="00DA4033">
            <w:pPr>
              <w:spacing w:after="0" w:line="240" w:lineRule="auto"/>
              <w:jc w:val="center"/>
              <w:rPr>
                <w:rFonts w:ascii="Times New Roman" w:eastAsia="Times New Roman" w:hAnsi="Times New Roman" w:cs="Times New Roman"/>
                <w:sz w:val="24"/>
                <w:szCs w:val="24"/>
                <w:lang w:eastAsia="ru-RU"/>
              </w:rPr>
            </w:pPr>
            <w:r w:rsidRPr="00410002">
              <w:rPr>
                <w:rFonts w:ascii="Times New Roman" w:eastAsia="Times New Roman" w:hAnsi="Times New Roman" w:cs="Times New Roman"/>
                <w:sz w:val="24"/>
                <w:szCs w:val="24"/>
                <w:lang w:eastAsia="ru-RU"/>
              </w:rPr>
              <w:t>1</w:t>
            </w:r>
          </w:p>
        </w:tc>
      </w:tr>
      <w:tr w:rsidR="0083030A" w:rsidRPr="00410002" w:rsidTr="00DA4033">
        <w:trPr>
          <w:trHeight w:val="349"/>
          <w:jc w:val="center"/>
        </w:trPr>
        <w:tc>
          <w:tcPr>
            <w:tcW w:w="1012" w:type="dxa"/>
          </w:tcPr>
          <w:p w:rsidR="0083030A" w:rsidRPr="00410002" w:rsidRDefault="0083030A" w:rsidP="00F461B1">
            <w:pPr>
              <w:pStyle w:val="a3"/>
              <w:numPr>
                <w:ilvl w:val="0"/>
                <w:numId w:val="15"/>
              </w:numPr>
              <w:spacing w:after="0" w:line="240" w:lineRule="auto"/>
              <w:jc w:val="center"/>
              <w:rPr>
                <w:rFonts w:ascii="Times New Roman" w:hAnsi="Times New Roman" w:cs="Times New Roman"/>
                <w:b/>
                <w:sz w:val="24"/>
                <w:szCs w:val="24"/>
              </w:rPr>
            </w:pPr>
          </w:p>
        </w:tc>
        <w:tc>
          <w:tcPr>
            <w:tcW w:w="5809" w:type="dxa"/>
            <w:shd w:val="clear" w:color="auto" w:fill="auto"/>
            <w:hideMark/>
          </w:tcPr>
          <w:p w:rsidR="0083030A" w:rsidRPr="00410002" w:rsidRDefault="0083030A" w:rsidP="00897BCD">
            <w:pPr>
              <w:pStyle w:val="Default"/>
            </w:pPr>
            <w:r w:rsidRPr="00410002">
              <w:t xml:space="preserve">Предпосылки Петровских реформ </w:t>
            </w:r>
          </w:p>
        </w:tc>
        <w:tc>
          <w:tcPr>
            <w:tcW w:w="1683" w:type="dxa"/>
            <w:shd w:val="clear" w:color="auto" w:fill="auto"/>
            <w:hideMark/>
          </w:tcPr>
          <w:p w:rsidR="0083030A" w:rsidRPr="00410002" w:rsidRDefault="00410002" w:rsidP="00DA4033">
            <w:pPr>
              <w:spacing w:after="0" w:line="240" w:lineRule="auto"/>
              <w:jc w:val="center"/>
              <w:rPr>
                <w:rFonts w:ascii="Times New Roman" w:eastAsia="Times New Roman" w:hAnsi="Times New Roman" w:cs="Times New Roman"/>
                <w:sz w:val="24"/>
                <w:szCs w:val="24"/>
                <w:lang w:eastAsia="ru-RU"/>
              </w:rPr>
            </w:pPr>
            <w:r w:rsidRPr="00410002">
              <w:rPr>
                <w:rFonts w:ascii="Times New Roman" w:eastAsia="Times New Roman" w:hAnsi="Times New Roman" w:cs="Times New Roman"/>
                <w:sz w:val="24"/>
                <w:szCs w:val="24"/>
                <w:lang w:eastAsia="ru-RU"/>
              </w:rPr>
              <w:t>1</w:t>
            </w:r>
          </w:p>
        </w:tc>
      </w:tr>
      <w:tr w:rsidR="0083030A" w:rsidRPr="00410002" w:rsidTr="000E045A">
        <w:trPr>
          <w:trHeight w:val="324"/>
          <w:jc w:val="center"/>
        </w:trPr>
        <w:tc>
          <w:tcPr>
            <w:tcW w:w="1012" w:type="dxa"/>
          </w:tcPr>
          <w:p w:rsidR="0083030A" w:rsidRPr="00410002" w:rsidRDefault="0083030A" w:rsidP="00F461B1">
            <w:pPr>
              <w:pStyle w:val="a3"/>
              <w:numPr>
                <w:ilvl w:val="0"/>
                <w:numId w:val="15"/>
              </w:numPr>
              <w:spacing w:after="0" w:line="240" w:lineRule="auto"/>
              <w:jc w:val="center"/>
              <w:rPr>
                <w:rFonts w:ascii="Times New Roman" w:hAnsi="Times New Roman" w:cs="Times New Roman"/>
                <w:b/>
                <w:bCs/>
                <w:sz w:val="24"/>
                <w:szCs w:val="24"/>
              </w:rPr>
            </w:pPr>
          </w:p>
        </w:tc>
        <w:tc>
          <w:tcPr>
            <w:tcW w:w="5809" w:type="dxa"/>
            <w:shd w:val="clear" w:color="auto" w:fill="auto"/>
            <w:hideMark/>
          </w:tcPr>
          <w:p w:rsidR="0083030A" w:rsidRPr="00410002" w:rsidRDefault="0083030A" w:rsidP="00897BCD">
            <w:pPr>
              <w:pStyle w:val="Default"/>
            </w:pPr>
            <w:r w:rsidRPr="00410002">
              <w:t xml:space="preserve">Начало правления Петра I </w:t>
            </w:r>
          </w:p>
        </w:tc>
        <w:tc>
          <w:tcPr>
            <w:tcW w:w="1683" w:type="dxa"/>
            <w:shd w:val="clear" w:color="auto" w:fill="auto"/>
            <w:hideMark/>
          </w:tcPr>
          <w:p w:rsidR="0083030A" w:rsidRPr="00410002" w:rsidRDefault="00410002" w:rsidP="00DA4033">
            <w:pPr>
              <w:spacing w:after="0" w:line="240" w:lineRule="auto"/>
              <w:jc w:val="center"/>
              <w:rPr>
                <w:rFonts w:ascii="Times New Roman" w:eastAsia="Times New Roman" w:hAnsi="Times New Roman" w:cs="Times New Roman"/>
                <w:sz w:val="24"/>
                <w:szCs w:val="24"/>
                <w:lang w:eastAsia="ru-RU"/>
              </w:rPr>
            </w:pPr>
            <w:r w:rsidRPr="00410002">
              <w:rPr>
                <w:rFonts w:ascii="Times New Roman" w:eastAsia="Times New Roman" w:hAnsi="Times New Roman" w:cs="Times New Roman"/>
                <w:sz w:val="24"/>
                <w:szCs w:val="24"/>
                <w:lang w:eastAsia="ru-RU"/>
              </w:rPr>
              <w:t>1</w:t>
            </w:r>
          </w:p>
        </w:tc>
      </w:tr>
      <w:tr w:rsidR="0083030A" w:rsidRPr="00410002" w:rsidTr="000E045A">
        <w:trPr>
          <w:trHeight w:val="271"/>
          <w:jc w:val="center"/>
        </w:trPr>
        <w:tc>
          <w:tcPr>
            <w:tcW w:w="1012" w:type="dxa"/>
            <w:tcBorders>
              <w:top w:val="single" w:sz="4" w:space="0" w:color="auto"/>
              <w:left w:val="single" w:sz="4" w:space="0" w:color="auto"/>
              <w:bottom w:val="single" w:sz="4" w:space="0" w:color="auto"/>
              <w:right w:val="single" w:sz="4" w:space="0" w:color="auto"/>
            </w:tcBorders>
          </w:tcPr>
          <w:p w:rsidR="0083030A" w:rsidRPr="00410002" w:rsidRDefault="0083030A" w:rsidP="00F461B1">
            <w:pPr>
              <w:pStyle w:val="a3"/>
              <w:numPr>
                <w:ilvl w:val="0"/>
                <w:numId w:val="15"/>
              </w:numPr>
              <w:spacing w:after="0" w:line="240" w:lineRule="auto"/>
              <w:rPr>
                <w:rFonts w:ascii="Times New Roman" w:eastAsia="Times New Roman" w:hAnsi="Times New Roman" w:cs="Times New Roman"/>
                <w:sz w:val="24"/>
                <w:szCs w:val="24"/>
                <w:lang w:eastAsia="ru-RU"/>
              </w:rPr>
            </w:pPr>
          </w:p>
        </w:tc>
        <w:tc>
          <w:tcPr>
            <w:tcW w:w="5809"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897BCD">
            <w:pPr>
              <w:pStyle w:val="Default"/>
            </w:pPr>
            <w:r w:rsidRPr="00410002">
              <w:t xml:space="preserve">Великая Северная война 1700— 1721 гг. </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DA4033">
            <w:pPr>
              <w:spacing w:after="0" w:line="240" w:lineRule="auto"/>
              <w:jc w:val="center"/>
              <w:rPr>
                <w:sz w:val="24"/>
                <w:szCs w:val="24"/>
              </w:rPr>
            </w:pPr>
            <w:r w:rsidRPr="00410002">
              <w:rPr>
                <w:rFonts w:ascii="Times New Roman" w:eastAsia="Times New Roman" w:hAnsi="Times New Roman" w:cs="Times New Roman"/>
                <w:sz w:val="24"/>
                <w:szCs w:val="24"/>
                <w:lang w:eastAsia="ru-RU"/>
              </w:rPr>
              <w:t>1</w:t>
            </w:r>
          </w:p>
        </w:tc>
      </w:tr>
      <w:tr w:rsidR="0083030A" w:rsidRPr="00410002" w:rsidTr="000E045A">
        <w:trPr>
          <w:trHeight w:val="262"/>
          <w:jc w:val="center"/>
        </w:trPr>
        <w:tc>
          <w:tcPr>
            <w:tcW w:w="1012" w:type="dxa"/>
            <w:tcBorders>
              <w:top w:val="single" w:sz="4" w:space="0" w:color="auto"/>
              <w:left w:val="single" w:sz="4" w:space="0" w:color="auto"/>
              <w:bottom w:val="single" w:sz="4" w:space="0" w:color="auto"/>
              <w:right w:val="single" w:sz="4" w:space="0" w:color="auto"/>
            </w:tcBorders>
          </w:tcPr>
          <w:p w:rsidR="0083030A" w:rsidRPr="00410002" w:rsidRDefault="0083030A" w:rsidP="00F461B1">
            <w:pPr>
              <w:pStyle w:val="a3"/>
              <w:numPr>
                <w:ilvl w:val="0"/>
                <w:numId w:val="15"/>
              </w:numPr>
              <w:spacing w:after="0" w:line="240" w:lineRule="auto"/>
              <w:rPr>
                <w:rFonts w:ascii="Times New Roman" w:eastAsia="Times New Roman" w:hAnsi="Times New Roman" w:cs="Times New Roman"/>
                <w:sz w:val="24"/>
                <w:szCs w:val="24"/>
                <w:lang w:eastAsia="ru-RU"/>
              </w:rPr>
            </w:pPr>
          </w:p>
        </w:tc>
        <w:tc>
          <w:tcPr>
            <w:tcW w:w="5809"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897BCD">
            <w:pPr>
              <w:pStyle w:val="Default"/>
            </w:pPr>
            <w:r w:rsidRPr="00410002">
              <w:t>Реформы управления Петра I.</w:t>
            </w:r>
          </w:p>
          <w:p w:rsidR="0083030A" w:rsidRPr="00410002" w:rsidRDefault="0083030A" w:rsidP="00897BCD">
            <w:pPr>
              <w:pStyle w:val="Default"/>
              <w:rPr>
                <w:i/>
              </w:rPr>
            </w:pPr>
            <w:r w:rsidRPr="00410002">
              <w:t xml:space="preserve"> </w:t>
            </w:r>
            <w:proofErr w:type="gramStart"/>
            <w:r w:rsidRPr="00410002">
              <w:rPr>
                <w:rFonts w:eastAsia="Times New Roman"/>
                <w:i/>
                <w:lang w:eastAsia="ru-RU"/>
              </w:rPr>
              <w:t>Тобольская в губерния на карте России.</w:t>
            </w:r>
            <w:proofErr w:type="gramEnd"/>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DA4033">
            <w:pPr>
              <w:spacing w:after="0" w:line="240" w:lineRule="auto"/>
              <w:jc w:val="center"/>
              <w:rPr>
                <w:sz w:val="24"/>
                <w:szCs w:val="24"/>
              </w:rPr>
            </w:pPr>
            <w:r w:rsidRPr="00410002">
              <w:rPr>
                <w:rFonts w:ascii="Times New Roman" w:eastAsia="Times New Roman" w:hAnsi="Times New Roman" w:cs="Times New Roman"/>
                <w:sz w:val="24"/>
                <w:szCs w:val="24"/>
                <w:lang w:eastAsia="ru-RU"/>
              </w:rPr>
              <w:t>1</w:t>
            </w:r>
          </w:p>
        </w:tc>
      </w:tr>
      <w:tr w:rsidR="0083030A" w:rsidRPr="00410002" w:rsidTr="000E045A">
        <w:trPr>
          <w:trHeight w:val="265"/>
          <w:jc w:val="center"/>
        </w:trPr>
        <w:tc>
          <w:tcPr>
            <w:tcW w:w="1012" w:type="dxa"/>
            <w:tcBorders>
              <w:top w:val="single" w:sz="4" w:space="0" w:color="auto"/>
              <w:left w:val="single" w:sz="4" w:space="0" w:color="auto"/>
              <w:bottom w:val="single" w:sz="4" w:space="0" w:color="auto"/>
              <w:right w:val="single" w:sz="4" w:space="0" w:color="auto"/>
            </w:tcBorders>
          </w:tcPr>
          <w:p w:rsidR="0083030A" w:rsidRPr="00410002" w:rsidRDefault="0083030A" w:rsidP="00F461B1">
            <w:pPr>
              <w:pStyle w:val="a3"/>
              <w:numPr>
                <w:ilvl w:val="0"/>
                <w:numId w:val="15"/>
              </w:numPr>
              <w:spacing w:after="0" w:line="240" w:lineRule="auto"/>
              <w:rPr>
                <w:rFonts w:ascii="Times New Roman" w:eastAsia="Times New Roman" w:hAnsi="Times New Roman" w:cs="Times New Roman"/>
                <w:sz w:val="24"/>
                <w:szCs w:val="24"/>
                <w:lang w:eastAsia="ru-RU"/>
              </w:rPr>
            </w:pPr>
          </w:p>
        </w:tc>
        <w:tc>
          <w:tcPr>
            <w:tcW w:w="5809"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897BCD">
            <w:pPr>
              <w:pStyle w:val="Default"/>
            </w:pPr>
            <w:r w:rsidRPr="00410002">
              <w:t xml:space="preserve">Экономическая политика Петра I </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DA4033">
            <w:pPr>
              <w:spacing w:after="0" w:line="240" w:lineRule="auto"/>
              <w:jc w:val="center"/>
              <w:rPr>
                <w:sz w:val="24"/>
                <w:szCs w:val="24"/>
              </w:rPr>
            </w:pPr>
            <w:r w:rsidRPr="00410002">
              <w:rPr>
                <w:rFonts w:ascii="Times New Roman" w:eastAsia="Times New Roman" w:hAnsi="Times New Roman" w:cs="Times New Roman"/>
                <w:sz w:val="24"/>
                <w:szCs w:val="24"/>
                <w:lang w:eastAsia="ru-RU"/>
              </w:rPr>
              <w:t>1</w:t>
            </w:r>
          </w:p>
        </w:tc>
      </w:tr>
      <w:tr w:rsidR="0083030A" w:rsidRPr="00410002" w:rsidTr="000E045A">
        <w:trPr>
          <w:trHeight w:val="256"/>
          <w:jc w:val="center"/>
        </w:trPr>
        <w:tc>
          <w:tcPr>
            <w:tcW w:w="1012" w:type="dxa"/>
            <w:tcBorders>
              <w:top w:val="single" w:sz="4" w:space="0" w:color="auto"/>
              <w:left w:val="single" w:sz="4" w:space="0" w:color="auto"/>
              <w:bottom w:val="single" w:sz="4" w:space="0" w:color="auto"/>
              <w:right w:val="single" w:sz="4" w:space="0" w:color="auto"/>
            </w:tcBorders>
          </w:tcPr>
          <w:p w:rsidR="0083030A" w:rsidRPr="00410002" w:rsidRDefault="0083030A" w:rsidP="00F461B1">
            <w:pPr>
              <w:pStyle w:val="a3"/>
              <w:numPr>
                <w:ilvl w:val="0"/>
                <w:numId w:val="15"/>
              </w:numPr>
              <w:spacing w:after="0" w:line="240" w:lineRule="auto"/>
              <w:rPr>
                <w:rFonts w:ascii="Times New Roman" w:eastAsia="Times New Roman" w:hAnsi="Times New Roman" w:cs="Times New Roman"/>
                <w:sz w:val="24"/>
                <w:szCs w:val="24"/>
                <w:lang w:eastAsia="ru-RU"/>
              </w:rPr>
            </w:pPr>
          </w:p>
        </w:tc>
        <w:tc>
          <w:tcPr>
            <w:tcW w:w="5809"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897BCD">
            <w:pPr>
              <w:pStyle w:val="Default"/>
            </w:pPr>
            <w:r w:rsidRPr="00410002">
              <w:t xml:space="preserve">Российское общество в Петровскую эпоху </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DA4033">
            <w:pPr>
              <w:spacing w:after="0" w:line="240" w:lineRule="auto"/>
              <w:jc w:val="center"/>
              <w:rPr>
                <w:sz w:val="24"/>
                <w:szCs w:val="24"/>
              </w:rPr>
            </w:pPr>
            <w:r w:rsidRPr="00410002">
              <w:rPr>
                <w:rFonts w:ascii="Times New Roman" w:eastAsia="Times New Roman" w:hAnsi="Times New Roman" w:cs="Times New Roman"/>
                <w:sz w:val="24"/>
                <w:szCs w:val="24"/>
                <w:lang w:eastAsia="ru-RU"/>
              </w:rPr>
              <w:t>1</w:t>
            </w:r>
          </w:p>
        </w:tc>
      </w:tr>
      <w:tr w:rsidR="0083030A" w:rsidRPr="00410002" w:rsidTr="00DA4033">
        <w:trPr>
          <w:trHeight w:val="555"/>
          <w:jc w:val="center"/>
        </w:trPr>
        <w:tc>
          <w:tcPr>
            <w:tcW w:w="1012" w:type="dxa"/>
            <w:tcBorders>
              <w:top w:val="single" w:sz="4" w:space="0" w:color="auto"/>
              <w:left w:val="single" w:sz="4" w:space="0" w:color="auto"/>
              <w:bottom w:val="single" w:sz="4" w:space="0" w:color="auto"/>
              <w:right w:val="single" w:sz="4" w:space="0" w:color="auto"/>
            </w:tcBorders>
          </w:tcPr>
          <w:p w:rsidR="0083030A" w:rsidRPr="00410002" w:rsidRDefault="0083030A" w:rsidP="00F461B1">
            <w:pPr>
              <w:pStyle w:val="a3"/>
              <w:numPr>
                <w:ilvl w:val="0"/>
                <w:numId w:val="15"/>
              </w:numPr>
              <w:spacing w:after="0" w:line="240" w:lineRule="auto"/>
              <w:rPr>
                <w:rFonts w:ascii="Times New Roman" w:eastAsia="Times New Roman" w:hAnsi="Times New Roman" w:cs="Times New Roman"/>
                <w:sz w:val="24"/>
                <w:szCs w:val="24"/>
                <w:lang w:eastAsia="ru-RU"/>
              </w:rPr>
            </w:pPr>
          </w:p>
        </w:tc>
        <w:tc>
          <w:tcPr>
            <w:tcW w:w="5809"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897BCD">
            <w:pPr>
              <w:pStyle w:val="Default"/>
            </w:pPr>
            <w:r w:rsidRPr="00410002">
              <w:t xml:space="preserve">Церковная реформа. Положение традиционных конфессий </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DA4033">
            <w:pPr>
              <w:spacing w:after="0" w:line="240" w:lineRule="auto"/>
              <w:jc w:val="center"/>
              <w:rPr>
                <w:sz w:val="24"/>
                <w:szCs w:val="24"/>
              </w:rPr>
            </w:pPr>
            <w:r w:rsidRPr="00410002">
              <w:rPr>
                <w:rFonts w:ascii="Times New Roman" w:eastAsia="Times New Roman" w:hAnsi="Times New Roman" w:cs="Times New Roman"/>
                <w:sz w:val="24"/>
                <w:szCs w:val="24"/>
                <w:lang w:eastAsia="ru-RU"/>
              </w:rPr>
              <w:t>1</w:t>
            </w:r>
          </w:p>
        </w:tc>
      </w:tr>
      <w:tr w:rsidR="0083030A" w:rsidRPr="00410002" w:rsidTr="00DA4033">
        <w:trPr>
          <w:trHeight w:val="555"/>
          <w:jc w:val="center"/>
        </w:trPr>
        <w:tc>
          <w:tcPr>
            <w:tcW w:w="1012" w:type="dxa"/>
            <w:tcBorders>
              <w:top w:val="single" w:sz="4" w:space="0" w:color="auto"/>
              <w:left w:val="single" w:sz="4" w:space="0" w:color="auto"/>
              <w:bottom w:val="single" w:sz="4" w:space="0" w:color="auto"/>
              <w:right w:val="single" w:sz="4" w:space="0" w:color="auto"/>
            </w:tcBorders>
          </w:tcPr>
          <w:p w:rsidR="0083030A" w:rsidRPr="00410002" w:rsidRDefault="0083030A" w:rsidP="00F461B1">
            <w:pPr>
              <w:pStyle w:val="a3"/>
              <w:numPr>
                <w:ilvl w:val="0"/>
                <w:numId w:val="15"/>
              </w:numPr>
              <w:spacing w:after="0" w:line="240" w:lineRule="auto"/>
              <w:rPr>
                <w:rFonts w:ascii="Times New Roman" w:eastAsia="Times New Roman" w:hAnsi="Times New Roman" w:cs="Times New Roman"/>
                <w:sz w:val="24"/>
                <w:szCs w:val="24"/>
                <w:lang w:eastAsia="ru-RU"/>
              </w:rPr>
            </w:pPr>
          </w:p>
        </w:tc>
        <w:tc>
          <w:tcPr>
            <w:tcW w:w="5809"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897BCD">
            <w:pPr>
              <w:pStyle w:val="Default"/>
            </w:pPr>
            <w:r w:rsidRPr="00410002">
              <w:t xml:space="preserve">Социальные и национальные движения. Оппозиция реформам </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DA4033">
            <w:pPr>
              <w:spacing w:after="0" w:line="240" w:lineRule="auto"/>
              <w:jc w:val="center"/>
              <w:rPr>
                <w:sz w:val="24"/>
                <w:szCs w:val="24"/>
              </w:rPr>
            </w:pPr>
            <w:r w:rsidRPr="00410002">
              <w:rPr>
                <w:rFonts w:ascii="Times New Roman" w:eastAsia="Times New Roman" w:hAnsi="Times New Roman" w:cs="Times New Roman"/>
                <w:sz w:val="24"/>
                <w:szCs w:val="24"/>
                <w:lang w:eastAsia="ru-RU"/>
              </w:rPr>
              <w:t>1</w:t>
            </w:r>
          </w:p>
        </w:tc>
      </w:tr>
      <w:tr w:rsidR="0083030A" w:rsidRPr="00410002" w:rsidTr="000E045A">
        <w:trPr>
          <w:trHeight w:val="280"/>
          <w:jc w:val="center"/>
        </w:trPr>
        <w:tc>
          <w:tcPr>
            <w:tcW w:w="1012" w:type="dxa"/>
            <w:tcBorders>
              <w:top w:val="single" w:sz="4" w:space="0" w:color="auto"/>
              <w:left w:val="single" w:sz="4" w:space="0" w:color="auto"/>
              <w:bottom w:val="single" w:sz="4" w:space="0" w:color="auto"/>
              <w:right w:val="single" w:sz="4" w:space="0" w:color="auto"/>
            </w:tcBorders>
          </w:tcPr>
          <w:p w:rsidR="0083030A" w:rsidRPr="00410002" w:rsidRDefault="0083030A" w:rsidP="00F461B1">
            <w:pPr>
              <w:pStyle w:val="a3"/>
              <w:numPr>
                <w:ilvl w:val="0"/>
                <w:numId w:val="15"/>
              </w:numPr>
              <w:spacing w:after="0" w:line="240" w:lineRule="auto"/>
              <w:rPr>
                <w:rFonts w:ascii="Times New Roman" w:eastAsia="Times New Roman" w:hAnsi="Times New Roman" w:cs="Times New Roman"/>
                <w:sz w:val="24"/>
                <w:szCs w:val="24"/>
                <w:lang w:eastAsia="ru-RU"/>
              </w:rPr>
            </w:pPr>
          </w:p>
        </w:tc>
        <w:tc>
          <w:tcPr>
            <w:tcW w:w="5809"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897BCD">
            <w:pPr>
              <w:pStyle w:val="Default"/>
            </w:pPr>
            <w:r w:rsidRPr="00410002">
              <w:t xml:space="preserve">Перемены в культуре России в годы Петровских реформ </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DA4033">
            <w:pPr>
              <w:spacing w:after="0" w:line="240" w:lineRule="auto"/>
              <w:jc w:val="center"/>
              <w:rPr>
                <w:sz w:val="24"/>
                <w:szCs w:val="24"/>
              </w:rPr>
            </w:pPr>
            <w:r w:rsidRPr="00410002">
              <w:rPr>
                <w:rFonts w:ascii="Times New Roman" w:eastAsia="Times New Roman" w:hAnsi="Times New Roman" w:cs="Times New Roman"/>
                <w:sz w:val="24"/>
                <w:szCs w:val="24"/>
                <w:lang w:eastAsia="ru-RU"/>
              </w:rPr>
              <w:t>1</w:t>
            </w:r>
          </w:p>
        </w:tc>
      </w:tr>
      <w:tr w:rsidR="0083030A" w:rsidRPr="00410002" w:rsidTr="000E045A">
        <w:trPr>
          <w:trHeight w:val="270"/>
          <w:jc w:val="center"/>
        </w:trPr>
        <w:tc>
          <w:tcPr>
            <w:tcW w:w="1012" w:type="dxa"/>
            <w:tcBorders>
              <w:top w:val="single" w:sz="4" w:space="0" w:color="auto"/>
              <w:left w:val="single" w:sz="4" w:space="0" w:color="auto"/>
              <w:bottom w:val="single" w:sz="4" w:space="0" w:color="auto"/>
              <w:right w:val="single" w:sz="4" w:space="0" w:color="auto"/>
            </w:tcBorders>
          </w:tcPr>
          <w:p w:rsidR="0083030A" w:rsidRPr="00410002" w:rsidRDefault="0083030A" w:rsidP="00F461B1">
            <w:pPr>
              <w:pStyle w:val="a3"/>
              <w:numPr>
                <w:ilvl w:val="0"/>
                <w:numId w:val="15"/>
              </w:numPr>
              <w:spacing w:after="0" w:line="240" w:lineRule="auto"/>
              <w:rPr>
                <w:rFonts w:ascii="Times New Roman" w:eastAsia="Times New Roman" w:hAnsi="Times New Roman" w:cs="Times New Roman"/>
                <w:sz w:val="24"/>
                <w:szCs w:val="24"/>
                <w:lang w:eastAsia="ru-RU"/>
              </w:rPr>
            </w:pPr>
          </w:p>
        </w:tc>
        <w:tc>
          <w:tcPr>
            <w:tcW w:w="5809"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897BCD">
            <w:pPr>
              <w:pStyle w:val="Default"/>
              <w:rPr>
                <w:i/>
              </w:rPr>
            </w:pPr>
            <w:r w:rsidRPr="00410002">
              <w:t xml:space="preserve">Повседневная жизнь и быт при Петре I. </w:t>
            </w:r>
            <w:r w:rsidRPr="00410002">
              <w:rPr>
                <w:rFonts w:eastAsia="Times New Roman"/>
                <w:i/>
                <w:lang w:eastAsia="ru-RU"/>
              </w:rPr>
              <w:t>Строительство Тобольского кремля.</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DA4033">
            <w:pPr>
              <w:spacing w:after="0" w:line="240" w:lineRule="auto"/>
              <w:jc w:val="center"/>
              <w:rPr>
                <w:sz w:val="24"/>
                <w:szCs w:val="24"/>
              </w:rPr>
            </w:pPr>
            <w:r w:rsidRPr="00410002">
              <w:rPr>
                <w:rFonts w:ascii="Times New Roman" w:eastAsia="Times New Roman" w:hAnsi="Times New Roman" w:cs="Times New Roman"/>
                <w:sz w:val="24"/>
                <w:szCs w:val="24"/>
                <w:lang w:eastAsia="ru-RU"/>
              </w:rPr>
              <w:t>1</w:t>
            </w:r>
          </w:p>
        </w:tc>
      </w:tr>
      <w:tr w:rsidR="0083030A" w:rsidRPr="00410002" w:rsidTr="00DA4033">
        <w:trPr>
          <w:trHeight w:val="555"/>
          <w:jc w:val="center"/>
        </w:trPr>
        <w:tc>
          <w:tcPr>
            <w:tcW w:w="1012" w:type="dxa"/>
            <w:tcBorders>
              <w:top w:val="single" w:sz="4" w:space="0" w:color="auto"/>
              <w:left w:val="single" w:sz="4" w:space="0" w:color="auto"/>
              <w:bottom w:val="single" w:sz="4" w:space="0" w:color="auto"/>
              <w:right w:val="single" w:sz="4" w:space="0" w:color="auto"/>
            </w:tcBorders>
          </w:tcPr>
          <w:p w:rsidR="0083030A" w:rsidRPr="00410002" w:rsidRDefault="0083030A" w:rsidP="00F461B1">
            <w:pPr>
              <w:pStyle w:val="a3"/>
              <w:numPr>
                <w:ilvl w:val="0"/>
                <w:numId w:val="15"/>
              </w:numPr>
              <w:spacing w:after="0" w:line="240" w:lineRule="auto"/>
              <w:rPr>
                <w:rFonts w:ascii="Times New Roman" w:eastAsia="Times New Roman" w:hAnsi="Times New Roman" w:cs="Times New Roman"/>
                <w:sz w:val="24"/>
                <w:szCs w:val="24"/>
                <w:lang w:eastAsia="ru-RU"/>
              </w:rPr>
            </w:pPr>
          </w:p>
        </w:tc>
        <w:tc>
          <w:tcPr>
            <w:tcW w:w="5809"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897BCD">
            <w:pPr>
              <w:pStyle w:val="Default"/>
            </w:pPr>
            <w:r w:rsidRPr="00410002">
              <w:t xml:space="preserve">Значение петровских преобразований в истории страны </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DA4033">
            <w:pPr>
              <w:spacing w:after="0" w:line="240" w:lineRule="auto"/>
              <w:jc w:val="center"/>
              <w:rPr>
                <w:sz w:val="24"/>
                <w:szCs w:val="24"/>
              </w:rPr>
            </w:pPr>
            <w:r w:rsidRPr="00410002">
              <w:rPr>
                <w:rFonts w:ascii="Times New Roman" w:eastAsia="Times New Roman" w:hAnsi="Times New Roman" w:cs="Times New Roman"/>
                <w:sz w:val="24"/>
                <w:szCs w:val="24"/>
                <w:lang w:eastAsia="ru-RU"/>
              </w:rPr>
              <w:t>1</w:t>
            </w:r>
          </w:p>
        </w:tc>
      </w:tr>
      <w:tr w:rsidR="0083030A" w:rsidRPr="00410002" w:rsidTr="00DA4033">
        <w:trPr>
          <w:trHeight w:val="555"/>
          <w:jc w:val="center"/>
        </w:trPr>
        <w:tc>
          <w:tcPr>
            <w:tcW w:w="1012" w:type="dxa"/>
            <w:tcBorders>
              <w:top w:val="single" w:sz="4" w:space="0" w:color="auto"/>
              <w:left w:val="single" w:sz="4" w:space="0" w:color="auto"/>
              <w:bottom w:val="single" w:sz="4" w:space="0" w:color="auto"/>
              <w:right w:val="single" w:sz="4" w:space="0" w:color="auto"/>
            </w:tcBorders>
          </w:tcPr>
          <w:p w:rsidR="0083030A" w:rsidRPr="00410002" w:rsidRDefault="0083030A" w:rsidP="00F461B1">
            <w:pPr>
              <w:pStyle w:val="a3"/>
              <w:numPr>
                <w:ilvl w:val="0"/>
                <w:numId w:val="15"/>
              </w:numPr>
              <w:spacing w:after="0" w:line="240" w:lineRule="auto"/>
              <w:rPr>
                <w:rFonts w:ascii="Times New Roman" w:eastAsia="Times New Roman" w:hAnsi="Times New Roman" w:cs="Times New Roman"/>
                <w:sz w:val="24"/>
                <w:szCs w:val="24"/>
                <w:lang w:eastAsia="ru-RU"/>
              </w:rPr>
            </w:pPr>
          </w:p>
        </w:tc>
        <w:tc>
          <w:tcPr>
            <w:tcW w:w="5809"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897BCD">
            <w:pPr>
              <w:pStyle w:val="Default"/>
            </w:pPr>
            <w:r w:rsidRPr="00410002">
              <w:rPr>
                <w:bCs/>
              </w:rPr>
              <w:t xml:space="preserve">Россия в эпоху преобразований Петра I </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DA4033">
            <w:pPr>
              <w:spacing w:after="0" w:line="240" w:lineRule="auto"/>
              <w:jc w:val="center"/>
              <w:rPr>
                <w:sz w:val="24"/>
                <w:szCs w:val="24"/>
              </w:rPr>
            </w:pPr>
            <w:r w:rsidRPr="00410002">
              <w:rPr>
                <w:rFonts w:ascii="Times New Roman" w:eastAsia="Times New Roman" w:hAnsi="Times New Roman" w:cs="Times New Roman"/>
                <w:sz w:val="24"/>
                <w:szCs w:val="24"/>
                <w:lang w:eastAsia="ru-RU"/>
              </w:rPr>
              <w:t>1</w:t>
            </w:r>
          </w:p>
        </w:tc>
      </w:tr>
      <w:tr w:rsidR="0083030A" w:rsidRPr="00410002" w:rsidTr="00410002">
        <w:trPr>
          <w:trHeight w:val="555"/>
          <w:jc w:val="center"/>
        </w:trPr>
        <w:tc>
          <w:tcPr>
            <w:tcW w:w="1012" w:type="dxa"/>
            <w:tcBorders>
              <w:top w:val="single" w:sz="4" w:space="0" w:color="auto"/>
              <w:left w:val="single" w:sz="4" w:space="0" w:color="auto"/>
              <w:bottom w:val="single" w:sz="4" w:space="0" w:color="auto"/>
              <w:right w:val="single" w:sz="4" w:space="0" w:color="auto"/>
            </w:tcBorders>
          </w:tcPr>
          <w:p w:rsidR="0083030A" w:rsidRPr="00410002" w:rsidRDefault="0083030A" w:rsidP="00F461B1">
            <w:pPr>
              <w:spacing w:after="0" w:line="240" w:lineRule="auto"/>
              <w:ind w:left="360"/>
              <w:rPr>
                <w:rFonts w:ascii="Times New Roman" w:eastAsia="Times New Roman" w:hAnsi="Times New Roman" w:cs="Times New Roman"/>
                <w:sz w:val="24"/>
                <w:szCs w:val="24"/>
                <w:lang w:eastAsia="ru-RU"/>
              </w:rPr>
            </w:pPr>
          </w:p>
        </w:tc>
        <w:tc>
          <w:tcPr>
            <w:tcW w:w="5809"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897BCD">
            <w:pPr>
              <w:pStyle w:val="Default"/>
            </w:pPr>
            <w:r w:rsidRPr="00410002">
              <w:rPr>
                <w:b/>
                <w:bCs/>
              </w:rPr>
              <w:t xml:space="preserve">Тема II. Россия при наследниках Петра I: эпоха дворцовых переворотов (6 ч) </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DA4033">
            <w:pPr>
              <w:spacing w:after="0" w:line="240" w:lineRule="auto"/>
              <w:jc w:val="center"/>
              <w:rPr>
                <w:sz w:val="24"/>
                <w:szCs w:val="24"/>
              </w:rPr>
            </w:pPr>
            <w:r w:rsidRPr="00410002">
              <w:rPr>
                <w:rFonts w:ascii="Times New Roman" w:eastAsia="Times New Roman" w:hAnsi="Times New Roman" w:cs="Times New Roman"/>
                <w:sz w:val="24"/>
                <w:szCs w:val="24"/>
                <w:lang w:eastAsia="ru-RU"/>
              </w:rPr>
              <w:t>1</w:t>
            </w:r>
          </w:p>
        </w:tc>
      </w:tr>
      <w:tr w:rsidR="00410002" w:rsidRPr="00410002" w:rsidTr="00410002">
        <w:trPr>
          <w:trHeight w:val="262"/>
          <w:jc w:val="center"/>
        </w:trPr>
        <w:tc>
          <w:tcPr>
            <w:tcW w:w="1012" w:type="dxa"/>
            <w:tcBorders>
              <w:top w:val="single" w:sz="4" w:space="0" w:color="auto"/>
              <w:left w:val="single" w:sz="4" w:space="0" w:color="auto"/>
              <w:bottom w:val="nil"/>
              <w:right w:val="single" w:sz="4" w:space="0" w:color="auto"/>
            </w:tcBorders>
          </w:tcPr>
          <w:p w:rsidR="00410002" w:rsidRPr="00410002" w:rsidRDefault="00410002" w:rsidP="00F461B1">
            <w:pPr>
              <w:pStyle w:val="a3"/>
              <w:numPr>
                <w:ilvl w:val="0"/>
                <w:numId w:val="15"/>
              </w:numPr>
              <w:spacing w:after="0" w:line="240" w:lineRule="auto"/>
              <w:rPr>
                <w:rFonts w:ascii="Times New Roman" w:eastAsia="Times New Roman" w:hAnsi="Times New Roman" w:cs="Times New Roman"/>
                <w:sz w:val="24"/>
                <w:szCs w:val="24"/>
                <w:lang w:eastAsia="ru-RU"/>
              </w:rPr>
            </w:pPr>
          </w:p>
        </w:tc>
        <w:tc>
          <w:tcPr>
            <w:tcW w:w="5809" w:type="dxa"/>
            <w:vMerge w:val="restart"/>
            <w:tcBorders>
              <w:top w:val="single" w:sz="4" w:space="0" w:color="auto"/>
              <w:left w:val="single" w:sz="4" w:space="0" w:color="auto"/>
              <w:right w:val="single" w:sz="4" w:space="0" w:color="auto"/>
            </w:tcBorders>
            <w:shd w:val="clear" w:color="auto" w:fill="auto"/>
            <w:hideMark/>
          </w:tcPr>
          <w:p w:rsidR="00410002" w:rsidRPr="00410002" w:rsidRDefault="00410002" w:rsidP="00897BCD">
            <w:pPr>
              <w:pStyle w:val="Default"/>
            </w:pPr>
            <w:r w:rsidRPr="00410002">
              <w:t xml:space="preserve">Эпоха дворцовых переворотов (1725—1762) </w:t>
            </w:r>
          </w:p>
          <w:p w:rsidR="00410002" w:rsidRPr="00410002" w:rsidRDefault="00410002" w:rsidP="00897BCD">
            <w:pPr>
              <w:pStyle w:val="Default"/>
            </w:pPr>
          </w:p>
        </w:tc>
        <w:tc>
          <w:tcPr>
            <w:tcW w:w="1683" w:type="dxa"/>
            <w:vMerge w:val="restart"/>
            <w:tcBorders>
              <w:top w:val="single" w:sz="4" w:space="0" w:color="auto"/>
              <w:left w:val="single" w:sz="4" w:space="0" w:color="auto"/>
              <w:right w:val="single" w:sz="4" w:space="0" w:color="auto"/>
            </w:tcBorders>
            <w:shd w:val="clear" w:color="auto" w:fill="auto"/>
            <w:hideMark/>
          </w:tcPr>
          <w:p w:rsidR="00410002" w:rsidRPr="00410002" w:rsidRDefault="00410002" w:rsidP="00DA4033">
            <w:pPr>
              <w:spacing w:after="0" w:line="240" w:lineRule="auto"/>
              <w:jc w:val="center"/>
              <w:rPr>
                <w:sz w:val="24"/>
                <w:szCs w:val="24"/>
              </w:rPr>
            </w:pPr>
            <w:r w:rsidRPr="00410002">
              <w:rPr>
                <w:rFonts w:ascii="Times New Roman" w:eastAsia="Times New Roman" w:hAnsi="Times New Roman" w:cs="Times New Roman"/>
                <w:sz w:val="24"/>
                <w:szCs w:val="24"/>
                <w:lang w:eastAsia="ru-RU"/>
              </w:rPr>
              <w:t>2</w:t>
            </w:r>
          </w:p>
        </w:tc>
      </w:tr>
      <w:tr w:rsidR="00410002" w:rsidRPr="00410002" w:rsidTr="00410002">
        <w:trPr>
          <w:trHeight w:val="248"/>
          <w:jc w:val="center"/>
        </w:trPr>
        <w:tc>
          <w:tcPr>
            <w:tcW w:w="1012" w:type="dxa"/>
            <w:tcBorders>
              <w:top w:val="nil"/>
              <w:left w:val="single" w:sz="4" w:space="0" w:color="auto"/>
              <w:bottom w:val="single" w:sz="4" w:space="0" w:color="auto"/>
              <w:right w:val="single" w:sz="4" w:space="0" w:color="auto"/>
            </w:tcBorders>
          </w:tcPr>
          <w:p w:rsidR="00410002" w:rsidRPr="00410002" w:rsidRDefault="00410002" w:rsidP="00F461B1">
            <w:pPr>
              <w:pStyle w:val="a3"/>
              <w:numPr>
                <w:ilvl w:val="0"/>
                <w:numId w:val="15"/>
              </w:numPr>
              <w:spacing w:after="0" w:line="240" w:lineRule="auto"/>
              <w:rPr>
                <w:rFonts w:ascii="Times New Roman" w:eastAsia="Times New Roman" w:hAnsi="Times New Roman" w:cs="Times New Roman"/>
                <w:sz w:val="24"/>
                <w:szCs w:val="24"/>
                <w:lang w:eastAsia="ru-RU"/>
              </w:rPr>
            </w:pPr>
          </w:p>
        </w:tc>
        <w:tc>
          <w:tcPr>
            <w:tcW w:w="5809" w:type="dxa"/>
            <w:vMerge/>
            <w:tcBorders>
              <w:left w:val="single" w:sz="4" w:space="0" w:color="auto"/>
              <w:bottom w:val="single" w:sz="4" w:space="0" w:color="auto"/>
              <w:right w:val="single" w:sz="4" w:space="0" w:color="auto"/>
            </w:tcBorders>
            <w:shd w:val="clear" w:color="auto" w:fill="auto"/>
            <w:hideMark/>
          </w:tcPr>
          <w:p w:rsidR="00410002" w:rsidRPr="00410002" w:rsidRDefault="00410002" w:rsidP="00897BCD">
            <w:pPr>
              <w:pStyle w:val="Default"/>
            </w:pPr>
          </w:p>
        </w:tc>
        <w:tc>
          <w:tcPr>
            <w:tcW w:w="1683" w:type="dxa"/>
            <w:vMerge/>
            <w:tcBorders>
              <w:left w:val="single" w:sz="4" w:space="0" w:color="auto"/>
              <w:bottom w:val="single" w:sz="4" w:space="0" w:color="auto"/>
              <w:right w:val="single" w:sz="4" w:space="0" w:color="auto"/>
            </w:tcBorders>
            <w:shd w:val="clear" w:color="auto" w:fill="auto"/>
            <w:hideMark/>
          </w:tcPr>
          <w:p w:rsidR="00410002" w:rsidRPr="00410002" w:rsidRDefault="00410002" w:rsidP="00DA4033">
            <w:pPr>
              <w:spacing w:after="0" w:line="240" w:lineRule="auto"/>
              <w:jc w:val="center"/>
              <w:rPr>
                <w:rFonts w:ascii="Times New Roman" w:eastAsia="Times New Roman" w:hAnsi="Times New Roman" w:cs="Times New Roman"/>
                <w:sz w:val="24"/>
                <w:szCs w:val="24"/>
                <w:lang w:eastAsia="ru-RU"/>
              </w:rPr>
            </w:pPr>
          </w:p>
        </w:tc>
      </w:tr>
      <w:tr w:rsidR="0083030A" w:rsidRPr="00410002" w:rsidTr="00410002">
        <w:trPr>
          <w:trHeight w:val="555"/>
          <w:jc w:val="center"/>
        </w:trPr>
        <w:tc>
          <w:tcPr>
            <w:tcW w:w="1012" w:type="dxa"/>
            <w:tcBorders>
              <w:top w:val="single" w:sz="4" w:space="0" w:color="auto"/>
              <w:left w:val="single" w:sz="4" w:space="0" w:color="auto"/>
              <w:bottom w:val="single" w:sz="4" w:space="0" w:color="auto"/>
              <w:right w:val="single" w:sz="4" w:space="0" w:color="auto"/>
            </w:tcBorders>
          </w:tcPr>
          <w:p w:rsidR="0083030A" w:rsidRPr="00410002" w:rsidRDefault="0083030A" w:rsidP="00F461B1">
            <w:pPr>
              <w:pStyle w:val="a3"/>
              <w:numPr>
                <w:ilvl w:val="0"/>
                <w:numId w:val="15"/>
              </w:numPr>
              <w:spacing w:after="0" w:line="240" w:lineRule="auto"/>
              <w:rPr>
                <w:rFonts w:ascii="Times New Roman" w:eastAsia="Times New Roman" w:hAnsi="Times New Roman" w:cs="Times New Roman"/>
                <w:sz w:val="24"/>
                <w:szCs w:val="24"/>
                <w:lang w:eastAsia="ru-RU"/>
              </w:rPr>
            </w:pPr>
          </w:p>
        </w:tc>
        <w:tc>
          <w:tcPr>
            <w:tcW w:w="5809"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897BCD">
            <w:pPr>
              <w:pStyle w:val="Default"/>
            </w:pPr>
            <w:r w:rsidRPr="00410002">
              <w:t xml:space="preserve">Внутренняя политика и экономика России в 1725—1762 гг. </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410002" w:rsidP="00DA4033">
            <w:pPr>
              <w:spacing w:after="0" w:line="240" w:lineRule="auto"/>
              <w:jc w:val="center"/>
              <w:rPr>
                <w:sz w:val="24"/>
                <w:szCs w:val="24"/>
              </w:rPr>
            </w:pPr>
            <w:r w:rsidRPr="00410002">
              <w:rPr>
                <w:rFonts w:ascii="Times New Roman" w:eastAsia="Times New Roman" w:hAnsi="Times New Roman" w:cs="Times New Roman"/>
                <w:sz w:val="24"/>
                <w:szCs w:val="24"/>
                <w:lang w:eastAsia="ru-RU"/>
              </w:rPr>
              <w:t>1</w:t>
            </w:r>
          </w:p>
        </w:tc>
      </w:tr>
      <w:tr w:rsidR="0083030A" w:rsidRPr="00410002" w:rsidTr="00DA4033">
        <w:trPr>
          <w:trHeight w:val="555"/>
          <w:jc w:val="center"/>
        </w:trPr>
        <w:tc>
          <w:tcPr>
            <w:tcW w:w="1012" w:type="dxa"/>
            <w:tcBorders>
              <w:top w:val="single" w:sz="4" w:space="0" w:color="auto"/>
              <w:left w:val="single" w:sz="4" w:space="0" w:color="auto"/>
              <w:bottom w:val="single" w:sz="4" w:space="0" w:color="auto"/>
              <w:right w:val="single" w:sz="4" w:space="0" w:color="auto"/>
            </w:tcBorders>
          </w:tcPr>
          <w:p w:rsidR="0083030A" w:rsidRPr="00410002" w:rsidRDefault="0083030A" w:rsidP="00F461B1">
            <w:pPr>
              <w:pStyle w:val="a3"/>
              <w:numPr>
                <w:ilvl w:val="0"/>
                <w:numId w:val="15"/>
              </w:numPr>
              <w:autoSpaceDE w:val="0"/>
              <w:autoSpaceDN w:val="0"/>
              <w:adjustRightInd w:val="0"/>
              <w:spacing w:after="0" w:line="240" w:lineRule="auto"/>
              <w:rPr>
                <w:rFonts w:ascii="Times New Roman" w:hAnsi="Times New Roman" w:cs="Times New Roman"/>
                <w:b/>
                <w:bCs/>
                <w:sz w:val="24"/>
                <w:szCs w:val="24"/>
              </w:rPr>
            </w:pPr>
          </w:p>
        </w:tc>
        <w:tc>
          <w:tcPr>
            <w:tcW w:w="5809"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897BCD">
            <w:pPr>
              <w:pStyle w:val="Default"/>
            </w:pPr>
            <w:r w:rsidRPr="00410002">
              <w:t xml:space="preserve">Внешняя политика России в 1725—1762 гг. </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410002" w:rsidP="00DA4033">
            <w:pPr>
              <w:spacing w:after="0" w:line="240" w:lineRule="auto"/>
              <w:jc w:val="center"/>
              <w:rPr>
                <w:rFonts w:ascii="Times New Roman" w:eastAsia="Times New Roman" w:hAnsi="Times New Roman" w:cs="Times New Roman"/>
                <w:sz w:val="24"/>
                <w:szCs w:val="24"/>
                <w:lang w:eastAsia="ru-RU"/>
              </w:rPr>
            </w:pPr>
            <w:r w:rsidRPr="00410002">
              <w:rPr>
                <w:rFonts w:ascii="Times New Roman" w:eastAsia="Times New Roman" w:hAnsi="Times New Roman" w:cs="Times New Roman"/>
                <w:sz w:val="24"/>
                <w:szCs w:val="24"/>
                <w:lang w:eastAsia="ru-RU"/>
              </w:rPr>
              <w:t>1</w:t>
            </w:r>
          </w:p>
        </w:tc>
      </w:tr>
      <w:tr w:rsidR="0083030A" w:rsidRPr="00410002" w:rsidTr="00DA4033">
        <w:trPr>
          <w:trHeight w:val="555"/>
          <w:jc w:val="center"/>
        </w:trPr>
        <w:tc>
          <w:tcPr>
            <w:tcW w:w="1012" w:type="dxa"/>
            <w:tcBorders>
              <w:top w:val="single" w:sz="4" w:space="0" w:color="auto"/>
              <w:left w:val="single" w:sz="4" w:space="0" w:color="auto"/>
              <w:bottom w:val="single" w:sz="4" w:space="0" w:color="auto"/>
              <w:right w:val="single" w:sz="4" w:space="0" w:color="auto"/>
            </w:tcBorders>
          </w:tcPr>
          <w:p w:rsidR="0083030A" w:rsidRPr="00410002" w:rsidRDefault="0083030A" w:rsidP="00F461B1">
            <w:pPr>
              <w:pStyle w:val="a3"/>
              <w:numPr>
                <w:ilvl w:val="0"/>
                <w:numId w:val="15"/>
              </w:numPr>
              <w:spacing w:after="0" w:line="240" w:lineRule="auto"/>
              <w:rPr>
                <w:rFonts w:ascii="Times New Roman" w:eastAsia="Times New Roman" w:hAnsi="Times New Roman" w:cs="Times New Roman"/>
                <w:sz w:val="24"/>
                <w:szCs w:val="24"/>
                <w:lang w:eastAsia="ru-RU"/>
              </w:rPr>
            </w:pPr>
          </w:p>
        </w:tc>
        <w:tc>
          <w:tcPr>
            <w:tcW w:w="5809"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897BCD">
            <w:pPr>
              <w:pStyle w:val="Default"/>
            </w:pPr>
            <w:r w:rsidRPr="00410002">
              <w:t xml:space="preserve">Национальная и религиозная политика в 1725—1762 гг. </w:t>
            </w:r>
          </w:p>
          <w:p w:rsidR="0083030A" w:rsidRPr="00410002" w:rsidRDefault="0083030A" w:rsidP="00897BCD">
            <w:pPr>
              <w:pStyle w:val="Default"/>
              <w:rPr>
                <w:i/>
              </w:rPr>
            </w:pPr>
            <w:r w:rsidRPr="00410002">
              <w:rPr>
                <w:rFonts w:eastAsia="Times New Roman"/>
                <w:i/>
                <w:lang w:eastAsia="ru-RU"/>
              </w:rPr>
              <w:t>«Российское могущество прирастать будет Сибирью»</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DA4033">
            <w:pPr>
              <w:spacing w:after="0" w:line="240" w:lineRule="auto"/>
              <w:jc w:val="center"/>
              <w:rPr>
                <w:sz w:val="24"/>
                <w:szCs w:val="24"/>
              </w:rPr>
            </w:pPr>
            <w:r w:rsidRPr="00410002">
              <w:rPr>
                <w:rFonts w:ascii="Times New Roman" w:eastAsia="Times New Roman" w:hAnsi="Times New Roman" w:cs="Times New Roman"/>
                <w:sz w:val="24"/>
                <w:szCs w:val="24"/>
                <w:lang w:eastAsia="ru-RU"/>
              </w:rPr>
              <w:t>1</w:t>
            </w:r>
          </w:p>
        </w:tc>
      </w:tr>
      <w:tr w:rsidR="0083030A" w:rsidRPr="00410002" w:rsidTr="00DA4033">
        <w:trPr>
          <w:trHeight w:val="555"/>
          <w:jc w:val="center"/>
        </w:trPr>
        <w:tc>
          <w:tcPr>
            <w:tcW w:w="1012" w:type="dxa"/>
            <w:tcBorders>
              <w:top w:val="single" w:sz="4" w:space="0" w:color="auto"/>
              <w:left w:val="single" w:sz="4" w:space="0" w:color="auto"/>
              <w:bottom w:val="single" w:sz="4" w:space="0" w:color="auto"/>
              <w:right w:val="single" w:sz="4" w:space="0" w:color="auto"/>
            </w:tcBorders>
          </w:tcPr>
          <w:p w:rsidR="0083030A" w:rsidRPr="00410002" w:rsidRDefault="0083030A" w:rsidP="00F461B1">
            <w:pPr>
              <w:pStyle w:val="a3"/>
              <w:numPr>
                <w:ilvl w:val="0"/>
                <w:numId w:val="15"/>
              </w:numPr>
              <w:spacing w:after="0" w:line="240" w:lineRule="auto"/>
              <w:rPr>
                <w:rFonts w:ascii="Times New Roman" w:eastAsia="Times New Roman" w:hAnsi="Times New Roman" w:cs="Times New Roman"/>
                <w:sz w:val="24"/>
                <w:szCs w:val="24"/>
                <w:lang w:eastAsia="ru-RU"/>
              </w:rPr>
            </w:pPr>
          </w:p>
        </w:tc>
        <w:tc>
          <w:tcPr>
            <w:tcW w:w="5809"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897BCD">
            <w:pPr>
              <w:pStyle w:val="Default"/>
            </w:pPr>
            <w:r w:rsidRPr="00410002">
              <w:rPr>
                <w:bCs/>
              </w:rPr>
              <w:t>Россия при наследниках Петра I: эпоха дворцовых переворотов</w:t>
            </w:r>
            <w:r w:rsidRPr="00410002">
              <w:rPr>
                <w:b/>
                <w:bCs/>
              </w:rPr>
              <w:t xml:space="preserve"> </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DA4033">
            <w:pPr>
              <w:spacing w:after="0" w:line="240" w:lineRule="auto"/>
              <w:jc w:val="center"/>
              <w:rPr>
                <w:sz w:val="24"/>
                <w:szCs w:val="24"/>
              </w:rPr>
            </w:pPr>
            <w:r w:rsidRPr="00410002">
              <w:rPr>
                <w:rFonts w:ascii="Times New Roman" w:eastAsia="Times New Roman" w:hAnsi="Times New Roman" w:cs="Times New Roman"/>
                <w:sz w:val="24"/>
                <w:szCs w:val="24"/>
                <w:lang w:eastAsia="ru-RU"/>
              </w:rPr>
              <w:t>1</w:t>
            </w:r>
          </w:p>
        </w:tc>
      </w:tr>
      <w:tr w:rsidR="0083030A" w:rsidRPr="00410002" w:rsidTr="00DA4033">
        <w:trPr>
          <w:trHeight w:val="555"/>
          <w:jc w:val="center"/>
        </w:trPr>
        <w:tc>
          <w:tcPr>
            <w:tcW w:w="1012" w:type="dxa"/>
            <w:tcBorders>
              <w:top w:val="single" w:sz="4" w:space="0" w:color="auto"/>
              <w:left w:val="single" w:sz="4" w:space="0" w:color="auto"/>
              <w:bottom w:val="single" w:sz="4" w:space="0" w:color="auto"/>
              <w:right w:val="single" w:sz="4" w:space="0" w:color="auto"/>
            </w:tcBorders>
          </w:tcPr>
          <w:p w:rsidR="0083030A" w:rsidRPr="00410002" w:rsidRDefault="0083030A" w:rsidP="00F461B1">
            <w:pPr>
              <w:spacing w:after="0" w:line="240" w:lineRule="auto"/>
              <w:ind w:left="360"/>
              <w:rPr>
                <w:rFonts w:ascii="Times New Roman" w:eastAsia="Times New Roman" w:hAnsi="Times New Roman" w:cs="Times New Roman"/>
                <w:sz w:val="24"/>
                <w:szCs w:val="24"/>
                <w:lang w:eastAsia="ru-RU"/>
              </w:rPr>
            </w:pPr>
          </w:p>
        </w:tc>
        <w:tc>
          <w:tcPr>
            <w:tcW w:w="5809"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410002">
            <w:pPr>
              <w:pStyle w:val="Default"/>
            </w:pPr>
            <w:r w:rsidRPr="00410002">
              <w:rPr>
                <w:b/>
                <w:bCs/>
              </w:rPr>
              <w:t xml:space="preserve">Тема III. Российская империя при Екатерине II </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410002" w:rsidP="00DA4033">
            <w:pPr>
              <w:spacing w:after="0" w:line="240" w:lineRule="auto"/>
              <w:jc w:val="center"/>
              <w:rPr>
                <w:b/>
                <w:sz w:val="24"/>
                <w:szCs w:val="24"/>
              </w:rPr>
            </w:pPr>
            <w:r w:rsidRPr="00410002">
              <w:rPr>
                <w:rFonts w:ascii="Times New Roman" w:eastAsia="Times New Roman" w:hAnsi="Times New Roman" w:cs="Times New Roman"/>
                <w:b/>
                <w:sz w:val="24"/>
                <w:szCs w:val="24"/>
                <w:lang w:eastAsia="ru-RU"/>
              </w:rPr>
              <w:t>9</w:t>
            </w:r>
          </w:p>
        </w:tc>
      </w:tr>
      <w:tr w:rsidR="0083030A" w:rsidRPr="00410002" w:rsidTr="000E045A">
        <w:trPr>
          <w:trHeight w:val="288"/>
          <w:jc w:val="center"/>
        </w:trPr>
        <w:tc>
          <w:tcPr>
            <w:tcW w:w="1012" w:type="dxa"/>
            <w:tcBorders>
              <w:top w:val="single" w:sz="4" w:space="0" w:color="auto"/>
              <w:left w:val="single" w:sz="4" w:space="0" w:color="auto"/>
              <w:bottom w:val="single" w:sz="4" w:space="0" w:color="auto"/>
              <w:right w:val="single" w:sz="4" w:space="0" w:color="auto"/>
            </w:tcBorders>
          </w:tcPr>
          <w:p w:rsidR="0083030A" w:rsidRPr="00410002" w:rsidRDefault="0083030A" w:rsidP="00F461B1">
            <w:pPr>
              <w:pStyle w:val="a3"/>
              <w:numPr>
                <w:ilvl w:val="0"/>
                <w:numId w:val="15"/>
              </w:numPr>
              <w:spacing w:after="0" w:line="240" w:lineRule="auto"/>
              <w:rPr>
                <w:rFonts w:ascii="Times New Roman" w:eastAsia="Times New Roman" w:hAnsi="Times New Roman" w:cs="Times New Roman"/>
                <w:sz w:val="24"/>
                <w:szCs w:val="24"/>
                <w:lang w:eastAsia="ru-RU"/>
              </w:rPr>
            </w:pPr>
          </w:p>
        </w:tc>
        <w:tc>
          <w:tcPr>
            <w:tcW w:w="5809"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897BCD">
            <w:pPr>
              <w:pStyle w:val="Default"/>
            </w:pPr>
            <w:r w:rsidRPr="00410002">
              <w:t xml:space="preserve">Россия в системе международных отношений </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DA4033">
            <w:pPr>
              <w:spacing w:after="0" w:line="240" w:lineRule="auto"/>
              <w:jc w:val="center"/>
              <w:rPr>
                <w:sz w:val="24"/>
                <w:szCs w:val="24"/>
              </w:rPr>
            </w:pPr>
            <w:r w:rsidRPr="00410002">
              <w:rPr>
                <w:rFonts w:ascii="Times New Roman" w:eastAsia="Times New Roman" w:hAnsi="Times New Roman" w:cs="Times New Roman"/>
                <w:sz w:val="24"/>
                <w:szCs w:val="24"/>
                <w:lang w:eastAsia="ru-RU"/>
              </w:rPr>
              <w:t>1</w:t>
            </w:r>
          </w:p>
        </w:tc>
      </w:tr>
      <w:tr w:rsidR="0083030A" w:rsidRPr="00410002" w:rsidTr="000E045A">
        <w:trPr>
          <w:trHeight w:val="256"/>
          <w:jc w:val="center"/>
        </w:trPr>
        <w:tc>
          <w:tcPr>
            <w:tcW w:w="1012" w:type="dxa"/>
            <w:tcBorders>
              <w:top w:val="single" w:sz="4" w:space="0" w:color="auto"/>
              <w:left w:val="single" w:sz="4" w:space="0" w:color="auto"/>
              <w:bottom w:val="single" w:sz="4" w:space="0" w:color="auto"/>
              <w:right w:val="single" w:sz="4" w:space="0" w:color="auto"/>
            </w:tcBorders>
          </w:tcPr>
          <w:p w:rsidR="0083030A" w:rsidRPr="00410002" w:rsidRDefault="0083030A" w:rsidP="00F461B1">
            <w:pPr>
              <w:pStyle w:val="a3"/>
              <w:numPr>
                <w:ilvl w:val="0"/>
                <w:numId w:val="15"/>
              </w:numPr>
              <w:spacing w:after="0" w:line="240" w:lineRule="auto"/>
              <w:rPr>
                <w:rFonts w:ascii="Times New Roman" w:eastAsia="Times New Roman" w:hAnsi="Times New Roman" w:cs="Times New Roman"/>
                <w:sz w:val="24"/>
                <w:szCs w:val="24"/>
                <w:lang w:eastAsia="ru-RU"/>
              </w:rPr>
            </w:pPr>
          </w:p>
        </w:tc>
        <w:tc>
          <w:tcPr>
            <w:tcW w:w="5809"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897BCD">
            <w:pPr>
              <w:pStyle w:val="Default"/>
            </w:pPr>
            <w:r w:rsidRPr="00410002">
              <w:t xml:space="preserve">Внутренняя политика Екатерины II </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DA4033">
            <w:pPr>
              <w:spacing w:after="0" w:line="240" w:lineRule="auto"/>
              <w:jc w:val="center"/>
              <w:rPr>
                <w:sz w:val="24"/>
                <w:szCs w:val="24"/>
              </w:rPr>
            </w:pPr>
            <w:r w:rsidRPr="00410002">
              <w:rPr>
                <w:rFonts w:ascii="Times New Roman" w:eastAsia="Times New Roman" w:hAnsi="Times New Roman" w:cs="Times New Roman"/>
                <w:sz w:val="24"/>
                <w:szCs w:val="24"/>
                <w:lang w:eastAsia="ru-RU"/>
              </w:rPr>
              <w:t>1</w:t>
            </w:r>
          </w:p>
        </w:tc>
      </w:tr>
      <w:tr w:rsidR="0083030A" w:rsidRPr="00410002" w:rsidTr="00DA4033">
        <w:trPr>
          <w:trHeight w:val="555"/>
          <w:jc w:val="center"/>
        </w:trPr>
        <w:tc>
          <w:tcPr>
            <w:tcW w:w="1012" w:type="dxa"/>
            <w:tcBorders>
              <w:top w:val="single" w:sz="4" w:space="0" w:color="auto"/>
              <w:left w:val="single" w:sz="4" w:space="0" w:color="auto"/>
              <w:bottom w:val="single" w:sz="4" w:space="0" w:color="auto"/>
              <w:right w:val="single" w:sz="4" w:space="0" w:color="auto"/>
            </w:tcBorders>
          </w:tcPr>
          <w:p w:rsidR="0083030A" w:rsidRPr="00410002" w:rsidRDefault="0083030A" w:rsidP="00F461B1">
            <w:pPr>
              <w:pStyle w:val="a3"/>
              <w:numPr>
                <w:ilvl w:val="0"/>
                <w:numId w:val="15"/>
              </w:numPr>
              <w:spacing w:after="0" w:line="240" w:lineRule="auto"/>
              <w:rPr>
                <w:rFonts w:ascii="Times New Roman" w:eastAsia="Times New Roman" w:hAnsi="Times New Roman" w:cs="Times New Roman"/>
                <w:sz w:val="24"/>
                <w:szCs w:val="24"/>
                <w:lang w:eastAsia="ru-RU"/>
              </w:rPr>
            </w:pPr>
          </w:p>
        </w:tc>
        <w:tc>
          <w:tcPr>
            <w:tcW w:w="5809"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897BCD">
            <w:pPr>
              <w:pStyle w:val="Default"/>
            </w:pPr>
            <w:r w:rsidRPr="00410002">
              <w:t xml:space="preserve">Экономическое развитие России при Екатерине II </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DA4033">
            <w:pPr>
              <w:spacing w:after="0" w:line="240" w:lineRule="auto"/>
              <w:jc w:val="center"/>
              <w:rPr>
                <w:sz w:val="24"/>
                <w:szCs w:val="24"/>
              </w:rPr>
            </w:pPr>
            <w:r w:rsidRPr="00410002">
              <w:rPr>
                <w:rFonts w:ascii="Times New Roman" w:eastAsia="Times New Roman" w:hAnsi="Times New Roman" w:cs="Times New Roman"/>
                <w:sz w:val="24"/>
                <w:szCs w:val="24"/>
                <w:lang w:eastAsia="ru-RU"/>
              </w:rPr>
              <w:t>1</w:t>
            </w:r>
          </w:p>
        </w:tc>
      </w:tr>
      <w:tr w:rsidR="0083030A" w:rsidRPr="00410002" w:rsidTr="00DA4033">
        <w:trPr>
          <w:trHeight w:val="287"/>
          <w:jc w:val="center"/>
        </w:trPr>
        <w:tc>
          <w:tcPr>
            <w:tcW w:w="1012" w:type="dxa"/>
            <w:tcBorders>
              <w:top w:val="single" w:sz="4" w:space="0" w:color="auto"/>
              <w:left w:val="single" w:sz="4" w:space="0" w:color="auto"/>
              <w:bottom w:val="single" w:sz="4" w:space="0" w:color="auto"/>
              <w:right w:val="single" w:sz="4" w:space="0" w:color="auto"/>
            </w:tcBorders>
          </w:tcPr>
          <w:p w:rsidR="0083030A" w:rsidRPr="00410002" w:rsidRDefault="0083030A" w:rsidP="00F461B1">
            <w:pPr>
              <w:pStyle w:val="a3"/>
              <w:numPr>
                <w:ilvl w:val="0"/>
                <w:numId w:val="15"/>
              </w:numPr>
              <w:spacing w:after="0" w:line="240" w:lineRule="auto"/>
              <w:jc w:val="center"/>
              <w:rPr>
                <w:rFonts w:ascii="Times New Roman" w:hAnsi="Times New Roman" w:cs="Times New Roman"/>
                <w:b/>
                <w:bCs/>
                <w:sz w:val="24"/>
                <w:szCs w:val="24"/>
              </w:rPr>
            </w:pPr>
          </w:p>
        </w:tc>
        <w:tc>
          <w:tcPr>
            <w:tcW w:w="5809"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897BCD">
            <w:pPr>
              <w:pStyle w:val="Default"/>
            </w:pPr>
            <w:r w:rsidRPr="00410002">
              <w:t xml:space="preserve">Социальная структура российского общества второй половины XVIII в. </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410002" w:rsidP="00DA4033">
            <w:pPr>
              <w:spacing w:after="0" w:line="240" w:lineRule="auto"/>
              <w:jc w:val="center"/>
              <w:rPr>
                <w:rFonts w:ascii="Times New Roman" w:eastAsia="Times New Roman" w:hAnsi="Times New Roman" w:cs="Times New Roman"/>
                <w:sz w:val="24"/>
                <w:szCs w:val="24"/>
                <w:lang w:eastAsia="ru-RU"/>
              </w:rPr>
            </w:pPr>
            <w:r w:rsidRPr="00410002">
              <w:rPr>
                <w:rFonts w:ascii="Times New Roman" w:eastAsia="Times New Roman" w:hAnsi="Times New Roman" w:cs="Times New Roman"/>
                <w:sz w:val="24"/>
                <w:szCs w:val="24"/>
                <w:lang w:eastAsia="ru-RU"/>
              </w:rPr>
              <w:t>1</w:t>
            </w:r>
          </w:p>
        </w:tc>
      </w:tr>
      <w:tr w:rsidR="0083030A" w:rsidRPr="00410002" w:rsidTr="000E045A">
        <w:trPr>
          <w:trHeight w:val="276"/>
          <w:jc w:val="center"/>
        </w:trPr>
        <w:tc>
          <w:tcPr>
            <w:tcW w:w="1012" w:type="dxa"/>
            <w:tcBorders>
              <w:top w:val="single" w:sz="4" w:space="0" w:color="auto"/>
              <w:left w:val="single" w:sz="4" w:space="0" w:color="auto"/>
              <w:bottom w:val="single" w:sz="4" w:space="0" w:color="auto"/>
              <w:right w:val="single" w:sz="4" w:space="0" w:color="auto"/>
            </w:tcBorders>
          </w:tcPr>
          <w:p w:rsidR="0083030A" w:rsidRPr="00410002" w:rsidRDefault="0083030A" w:rsidP="00F461B1">
            <w:pPr>
              <w:pStyle w:val="a3"/>
              <w:numPr>
                <w:ilvl w:val="0"/>
                <w:numId w:val="15"/>
              </w:numPr>
              <w:spacing w:after="0" w:line="240" w:lineRule="auto"/>
              <w:rPr>
                <w:rFonts w:ascii="Times New Roman" w:eastAsia="Times New Roman" w:hAnsi="Times New Roman" w:cs="Times New Roman"/>
                <w:sz w:val="24"/>
                <w:szCs w:val="24"/>
                <w:lang w:eastAsia="ru-RU"/>
              </w:rPr>
            </w:pPr>
          </w:p>
        </w:tc>
        <w:tc>
          <w:tcPr>
            <w:tcW w:w="5809"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897BCD">
            <w:pPr>
              <w:pStyle w:val="Default"/>
            </w:pPr>
            <w:r w:rsidRPr="00410002">
              <w:t xml:space="preserve">Восстание под предводительством Е. И. Пугачёва </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DA4033">
            <w:pPr>
              <w:spacing w:after="0" w:line="240" w:lineRule="auto"/>
              <w:jc w:val="center"/>
              <w:rPr>
                <w:sz w:val="24"/>
                <w:szCs w:val="24"/>
              </w:rPr>
            </w:pPr>
            <w:r w:rsidRPr="00410002">
              <w:rPr>
                <w:rFonts w:ascii="Times New Roman" w:eastAsia="Times New Roman" w:hAnsi="Times New Roman" w:cs="Times New Roman"/>
                <w:sz w:val="24"/>
                <w:szCs w:val="24"/>
                <w:lang w:eastAsia="ru-RU"/>
              </w:rPr>
              <w:t>1</w:t>
            </w:r>
          </w:p>
        </w:tc>
      </w:tr>
      <w:tr w:rsidR="0083030A" w:rsidRPr="00410002" w:rsidTr="000E045A">
        <w:trPr>
          <w:trHeight w:val="266"/>
          <w:jc w:val="center"/>
        </w:trPr>
        <w:tc>
          <w:tcPr>
            <w:tcW w:w="1012" w:type="dxa"/>
            <w:tcBorders>
              <w:top w:val="single" w:sz="4" w:space="0" w:color="auto"/>
              <w:left w:val="single" w:sz="4" w:space="0" w:color="auto"/>
              <w:bottom w:val="single" w:sz="4" w:space="0" w:color="auto"/>
              <w:right w:val="single" w:sz="4" w:space="0" w:color="auto"/>
            </w:tcBorders>
          </w:tcPr>
          <w:p w:rsidR="0083030A" w:rsidRPr="00410002" w:rsidRDefault="0083030A" w:rsidP="00F461B1">
            <w:pPr>
              <w:pStyle w:val="a3"/>
              <w:numPr>
                <w:ilvl w:val="0"/>
                <w:numId w:val="15"/>
              </w:numPr>
              <w:spacing w:after="0" w:line="240" w:lineRule="auto"/>
              <w:rPr>
                <w:rFonts w:ascii="Times New Roman" w:eastAsia="Times New Roman" w:hAnsi="Times New Roman" w:cs="Times New Roman"/>
                <w:sz w:val="24"/>
                <w:szCs w:val="24"/>
                <w:lang w:eastAsia="ru-RU"/>
              </w:rPr>
            </w:pPr>
          </w:p>
        </w:tc>
        <w:tc>
          <w:tcPr>
            <w:tcW w:w="5809"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897BCD">
            <w:pPr>
              <w:pStyle w:val="Default"/>
            </w:pPr>
            <w:r w:rsidRPr="00410002">
              <w:t xml:space="preserve">Народы России. Религиозная и национальная политика Екатерины II </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DA4033">
            <w:pPr>
              <w:spacing w:after="0" w:line="240" w:lineRule="auto"/>
              <w:jc w:val="center"/>
              <w:rPr>
                <w:sz w:val="24"/>
                <w:szCs w:val="24"/>
              </w:rPr>
            </w:pPr>
            <w:r w:rsidRPr="00410002">
              <w:rPr>
                <w:rFonts w:ascii="Times New Roman" w:eastAsia="Times New Roman" w:hAnsi="Times New Roman" w:cs="Times New Roman"/>
                <w:sz w:val="24"/>
                <w:szCs w:val="24"/>
                <w:lang w:eastAsia="ru-RU"/>
              </w:rPr>
              <w:t>1</w:t>
            </w:r>
          </w:p>
        </w:tc>
      </w:tr>
      <w:tr w:rsidR="0083030A" w:rsidRPr="00410002" w:rsidTr="000E045A">
        <w:trPr>
          <w:trHeight w:val="260"/>
          <w:jc w:val="center"/>
        </w:trPr>
        <w:tc>
          <w:tcPr>
            <w:tcW w:w="1012" w:type="dxa"/>
            <w:tcBorders>
              <w:top w:val="single" w:sz="4" w:space="0" w:color="auto"/>
              <w:left w:val="single" w:sz="4" w:space="0" w:color="auto"/>
              <w:bottom w:val="single" w:sz="4" w:space="0" w:color="auto"/>
              <w:right w:val="single" w:sz="4" w:space="0" w:color="auto"/>
            </w:tcBorders>
          </w:tcPr>
          <w:p w:rsidR="0083030A" w:rsidRPr="00410002" w:rsidRDefault="0083030A" w:rsidP="00F461B1">
            <w:pPr>
              <w:pStyle w:val="a3"/>
              <w:numPr>
                <w:ilvl w:val="0"/>
                <w:numId w:val="15"/>
              </w:numPr>
              <w:spacing w:after="0" w:line="240" w:lineRule="auto"/>
              <w:rPr>
                <w:rFonts w:ascii="Times New Roman" w:eastAsia="Times New Roman" w:hAnsi="Times New Roman" w:cs="Times New Roman"/>
                <w:sz w:val="24"/>
                <w:szCs w:val="24"/>
                <w:lang w:eastAsia="ru-RU"/>
              </w:rPr>
            </w:pPr>
          </w:p>
        </w:tc>
        <w:tc>
          <w:tcPr>
            <w:tcW w:w="5809"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897BCD">
            <w:pPr>
              <w:pStyle w:val="Default"/>
            </w:pPr>
            <w:r w:rsidRPr="00410002">
              <w:t xml:space="preserve">Внешняя политика Екатерины II </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DA4033">
            <w:pPr>
              <w:spacing w:after="0" w:line="240" w:lineRule="auto"/>
              <w:jc w:val="center"/>
              <w:rPr>
                <w:sz w:val="24"/>
                <w:szCs w:val="24"/>
              </w:rPr>
            </w:pPr>
            <w:r w:rsidRPr="00410002">
              <w:rPr>
                <w:rFonts w:ascii="Times New Roman" w:eastAsia="Times New Roman" w:hAnsi="Times New Roman" w:cs="Times New Roman"/>
                <w:sz w:val="24"/>
                <w:szCs w:val="24"/>
                <w:lang w:eastAsia="ru-RU"/>
              </w:rPr>
              <w:t>1</w:t>
            </w:r>
          </w:p>
        </w:tc>
      </w:tr>
      <w:tr w:rsidR="0083030A" w:rsidRPr="00410002" w:rsidTr="00DA4033">
        <w:trPr>
          <w:trHeight w:val="555"/>
          <w:jc w:val="center"/>
        </w:trPr>
        <w:tc>
          <w:tcPr>
            <w:tcW w:w="1012" w:type="dxa"/>
            <w:tcBorders>
              <w:top w:val="single" w:sz="4" w:space="0" w:color="auto"/>
              <w:left w:val="single" w:sz="4" w:space="0" w:color="auto"/>
              <w:bottom w:val="single" w:sz="4" w:space="0" w:color="auto"/>
              <w:right w:val="single" w:sz="4" w:space="0" w:color="auto"/>
            </w:tcBorders>
          </w:tcPr>
          <w:p w:rsidR="0083030A" w:rsidRPr="00410002" w:rsidRDefault="0083030A" w:rsidP="00F461B1">
            <w:pPr>
              <w:pStyle w:val="a3"/>
              <w:numPr>
                <w:ilvl w:val="0"/>
                <w:numId w:val="15"/>
              </w:numPr>
              <w:spacing w:after="0" w:line="240" w:lineRule="auto"/>
              <w:rPr>
                <w:rFonts w:ascii="Times New Roman" w:eastAsia="Times New Roman" w:hAnsi="Times New Roman" w:cs="Times New Roman"/>
                <w:sz w:val="24"/>
                <w:szCs w:val="24"/>
                <w:lang w:eastAsia="ru-RU"/>
              </w:rPr>
            </w:pPr>
          </w:p>
        </w:tc>
        <w:tc>
          <w:tcPr>
            <w:tcW w:w="5809"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897BCD">
            <w:pPr>
              <w:pStyle w:val="Default"/>
            </w:pPr>
            <w:r w:rsidRPr="00410002">
              <w:t xml:space="preserve">Начало освоения </w:t>
            </w:r>
            <w:proofErr w:type="spellStart"/>
            <w:r w:rsidRPr="00410002">
              <w:t>Новороссии</w:t>
            </w:r>
            <w:proofErr w:type="spellEnd"/>
            <w:r w:rsidRPr="00410002">
              <w:t xml:space="preserve"> и Крыма </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DA4033">
            <w:pPr>
              <w:spacing w:after="0" w:line="240" w:lineRule="auto"/>
              <w:jc w:val="center"/>
              <w:rPr>
                <w:sz w:val="24"/>
                <w:szCs w:val="24"/>
              </w:rPr>
            </w:pPr>
            <w:r w:rsidRPr="00410002">
              <w:rPr>
                <w:rFonts w:ascii="Times New Roman" w:eastAsia="Times New Roman" w:hAnsi="Times New Roman" w:cs="Times New Roman"/>
                <w:sz w:val="24"/>
                <w:szCs w:val="24"/>
                <w:lang w:eastAsia="ru-RU"/>
              </w:rPr>
              <w:t>1</w:t>
            </w:r>
          </w:p>
        </w:tc>
      </w:tr>
      <w:tr w:rsidR="0083030A" w:rsidRPr="00410002" w:rsidTr="000E045A">
        <w:trPr>
          <w:trHeight w:val="418"/>
          <w:jc w:val="center"/>
        </w:trPr>
        <w:tc>
          <w:tcPr>
            <w:tcW w:w="1012" w:type="dxa"/>
            <w:tcBorders>
              <w:top w:val="single" w:sz="4" w:space="0" w:color="auto"/>
              <w:left w:val="single" w:sz="4" w:space="0" w:color="auto"/>
              <w:bottom w:val="single" w:sz="4" w:space="0" w:color="auto"/>
              <w:right w:val="single" w:sz="4" w:space="0" w:color="auto"/>
            </w:tcBorders>
          </w:tcPr>
          <w:p w:rsidR="0083030A" w:rsidRPr="00410002" w:rsidRDefault="0083030A" w:rsidP="00F461B1">
            <w:pPr>
              <w:pStyle w:val="a3"/>
              <w:numPr>
                <w:ilvl w:val="0"/>
                <w:numId w:val="15"/>
              </w:numPr>
              <w:spacing w:after="0" w:line="240" w:lineRule="auto"/>
              <w:rPr>
                <w:rFonts w:ascii="Times New Roman" w:eastAsia="Times New Roman" w:hAnsi="Times New Roman" w:cs="Times New Roman"/>
                <w:sz w:val="24"/>
                <w:szCs w:val="24"/>
                <w:lang w:eastAsia="ru-RU"/>
              </w:rPr>
            </w:pPr>
          </w:p>
        </w:tc>
        <w:tc>
          <w:tcPr>
            <w:tcW w:w="5809"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897BCD">
            <w:pPr>
              <w:pStyle w:val="Default"/>
            </w:pPr>
            <w:r w:rsidRPr="00410002">
              <w:rPr>
                <w:bCs/>
              </w:rPr>
              <w:t xml:space="preserve">Российская империя при Екатерине II </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DA4033">
            <w:pPr>
              <w:spacing w:after="0" w:line="240" w:lineRule="auto"/>
              <w:jc w:val="center"/>
              <w:rPr>
                <w:sz w:val="24"/>
                <w:szCs w:val="24"/>
              </w:rPr>
            </w:pPr>
            <w:r w:rsidRPr="00410002">
              <w:rPr>
                <w:rFonts w:ascii="Times New Roman" w:eastAsia="Times New Roman" w:hAnsi="Times New Roman" w:cs="Times New Roman"/>
                <w:sz w:val="24"/>
                <w:szCs w:val="24"/>
                <w:lang w:eastAsia="ru-RU"/>
              </w:rPr>
              <w:t>1</w:t>
            </w:r>
          </w:p>
        </w:tc>
      </w:tr>
      <w:tr w:rsidR="0083030A" w:rsidRPr="00410002" w:rsidTr="00DA4033">
        <w:trPr>
          <w:trHeight w:val="555"/>
          <w:jc w:val="center"/>
        </w:trPr>
        <w:tc>
          <w:tcPr>
            <w:tcW w:w="1012" w:type="dxa"/>
            <w:tcBorders>
              <w:top w:val="single" w:sz="4" w:space="0" w:color="auto"/>
              <w:left w:val="single" w:sz="4" w:space="0" w:color="auto"/>
              <w:bottom w:val="single" w:sz="4" w:space="0" w:color="auto"/>
              <w:right w:val="single" w:sz="4" w:space="0" w:color="auto"/>
            </w:tcBorders>
          </w:tcPr>
          <w:p w:rsidR="0083030A" w:rsidRPr="00410002" w:rsidRDefault="0083030A" w:rsidP="00F461B1">
            <w:pPr>
              <w:spacing w:after="0" w:line="240" w:lineRule="auto"/>
              <w:ind w:left="360"/>
              <w:rPr>
                <w:rFonts w:ascii="Times New Roman" w:eastAsia="Times New Roman" w:hAnsi="Times New Roman" w:cs="Times New Roman"/>
                <w:sz w:val="24"/>
                <w:szCs w:val="24"/>
                <w:lang w:eastAsia="ru-RU"/>
              </w:rPr>
            </w:pPr>
          </w:p>
        </w:tc>
        <w:tc>
          <w:tcPr>
            <w:tcW w:w="5809"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410002">
            <w:pPr>
              <w:pStyle w:val="Default"/>
            </w:pPr>
            <w:r w:rsidRPr="00410002">
              <w:rPr>
                <w:b/>
                <w:bCs/>
              </w:rPr>
              <w:t xml:space="preserve">Тема IV. Россия при Павле I </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410002" w:rsidP="00DA4033">
            <w:pPr>
              <w:spacing w:after="0" w:line="240" w:lineRule="auto"/>
              <w:jc w:val="center"/>
              <w:rPr>
                <w:b/>
                <w:sz w:val="24"/>
                <w:szCs w:val="24"/>
              </w:rPr>
            </w:pPr>
            <w:r w:rsidRPr="00410002">
              <w:rPr>
                <w:rFonts w:ascii="Times New Roman" w:eastAsia="Times New Roman" w:hAnsi="Times New Roman" w:cs="Times New Roman"/>
                <w:b/>
                <w:sz w:val="24"/>
                <w:szCs w:val="24"/>
                <w:lang w:eastAsia="ru-RU"/>
              </w:rPr>
              <w:t>2</w:t>
            </w:r>
          </w:p>
        </w:tc>
      </w:tr>
      <w:tr w:rsidR="0083030A" w:rsidRPr="00410002" w:rsidTr="000E045A">
        <w:trPr>
          <w:trHeight w:val="264"/>
          <w:jc w:val="center"/>
        </w:trPr>
        <w:tc>
          <w:tcPr>
            <w:tcW w:w="1012" w:type="dxa"/>
            <w:tcBorders>
              <w:top w:val="single" w:sz="4" w:space="0" w:color="auto"/>
              <w:left w:val="single" w:sz="4" w:space="0" w:color="auto"/>
              <w:bottom w:val="single" w:sz="4" w:space="0" w:color="auto"/>
              <w:right w:val="single" w:sz="4" w:space="0" w:color="auto"/>
            </w:tcBorders>
          </w:tcPr>
          <w:p w:rsidR="0083030A" w:rsidRPr="00410002" w:rsidRDefault="0083030A" w:rsidP="00F461B1">
            <w:pPr>
              <w:pStyle w:val="a3"/>
              <w:numPr>
                <w:ilvl w:val="0"/>
                <w:numId w:val="15"/>
              </w:numPr>
              <w:spacing w:after="0" w:line="240" w:lineRule="auto"/>
              <w:rPr>
                <w:rFonts w:ascii="Times New Roman" w:eastAsia="Times New Roman" w:hAnsi="Times New Roman" w:cs="Times New Roman"/>
                <w:sz w:val="24"/>
                <w:szCs w:val="24"/>
                <w:lang w:eastAsia="ru-RU"/>
              </w:rPr>
            </w:pPr>
          </w:p>
        </w:tc>
        <w:tc>
          <w:tcPr>
            <w:tcW w:w="5809"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897BCD">
            <w:pPr>
              <w:pStyle w:val="Default"/>
            </w:pPr>
            <w:r w:rsidRPr="00410002">
              <w:t xml:space="preserve">Внутренняя политика Павла I </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DA4033">
            <w:pPr>
              <w:spacing w:after="0" w:line="240" w:lineRule="auto"/>
              <w:jc w:val="center"/>
              <w:rPr>
                <w:sz w:val="24"/>
                <w:szCs w:val="24"/>
              </w:rPr>
            </w:pPr>
            <w:r w:rsidRPr="00410002">
              <w:rPr>
                <w:rFonts w:ascii="Times New Roman" w:eastAsia="Times New Roman" w:hAnsi="Times New Roman" w:cs="Times New Roman"/>
                <w:sz w:val="24"/>
                <w:szCs w:val="24"/>
                <w:lang w:eastAsia="ru-RU"/>
              </w:rPr>
              <w:t>1</w:t>
            </w:r>
          </w:p>
        </w:tc>
      </w:tr>
      <w:tr w:rsidR="0083030A" w:rsidRPr="00410002" w:rsidTr="000E045A">
        <w:trPr>
          <w:trHeight w:val="268"/>
          <w:jc w:val="center"/>
        </w:trPr>
        <w:tc>
          <w:tcPr>
            <w:tcW w:w="1012" w:type="dxa"/>
            <w:tcBorders>
              <w:top w:val="single" w:sz="4" w:space="0" w:color="auto"/>
              <w:left w:val="single" w:sz="4" w:space="0" w:color="auto"/>
              <w:bottom w:val="single" w:sz="4" w:space="0" w:color="auto"/>
              <w:right w:val="single" w:sz="4" w:space="0" w:color="auto"/>
            </w:tcBorders>
          </w:tcPr>
          <w:p w:rsidR="0083030A" w:rsidRPr="00410002" w:rsidRDefault="0083030A" w:rsidP="00F461B1">
            <w:pPr>
              <w:pStyle w:val="a3"/>
              <w:numPr>
                <w:ilvl w:val="0"/>
                <w:numId w:val="15"/>
              </w:numPr>
              <w:spacing w:after="0" w:line="240" w:lineRule="auto"/>
              <w:rPr>
                <w:rFonts w:ascii="Times New Roman" w:eastAsia="Times New Roman" w:hAnsi="Times New Roman" w:cs="Times New Roman"/>
                <w:sz w:val="24"/>
                <w:szCs w:val="24"/>
                <w:lang w:eastAsia="ru-RU"/>
              </w:rPr>
            </w:pPr>
          </w:p>
        </w:tc>
        <w:tc>
          <w:tcPr>
            <w:tcW w:w="5809"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897BCD">
            <w:pPr>
              <w:pStyle w:val="Default"/>
            </w:pPr>
            <w:r w:rsidRPr="00410002">
              <w:t xml:space="preserve">Внешняя политика Павла I </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DA4033">
            <w:pPr>
              <w:spacing w:after="0" w:line="240" w:lineRule="auto"/>
              <w:jc w:val="center"/>
              <w:rPr>
                <w:sz w:val="24"/>
                <w:szCs w:val="24"/>
              </w:rPr>
            </w:pPr>
            <w:r w:rsidRPr="00410002">
              <w:rPr>
                <w:rFonts w:ascii="Times New Roman" w:eastAsia="Times New Roman" w:hAnsi="Times New Roman" w:cs="Times New Roman"/>
                <w:sz w:val="24"/>
                <w:szCs w:val="24"/>
                <w:lang w:eastAsia="ru-RU"/>
              </w:rPr>
              <w:t>1</w:t>
            </w:r>
          </w:p>
        </w:tc>
      </w:tr>
      <w:tr w:rsidR="0083030A" w:rsidRPr="00410002" w:rsidTr="00DA4033">
        <w:trPr>
          <w:trHeight w:val="555"/>
          <w:jc w:val="center"/>
        </w:trPr>
        <w:tc>
          <w:tcPr>
            <w:tcW w:w="1012" w:type="dxa"/>
            <w:tcBorders>
              <w:top w:val="single" w:sz="4" w:space="0" w:color="auto"/>
              <w:left w:val="single" w:sz="4" w:space="0" w:color="auto"/>
              <w:bottom w:val="single" w:sz="4" w:space="0" w:color="auto"/>
              <w:right w:val="single" w:sz="4" w:space="0" w:color="auto"/>
            </w:tcBorders>
          </w:tcPr>
          <w:p w:rsidR="0083030A" w:rsidRPr="00410002" w:rsidRDefault="0083030A" w:rsidP="00F461B1">
            <w:pPr>
              <w:spacing w:after="0" w:line="240" w:lineRule="auto"/>
              <w:ind w:left="360"/>
              <w:rPr>
                <w:rFonts w:ascii="Times New Roman" w:eastAsia="Times New Roman" w:hAnsi="Times New Roman" w:cs="Times New Roman"/>
                <w:sz w:val="24"/>
                <w:szCs w:val="24"/>
                <w:lang w:eastAsia="ru-RU"/>
              </w:rPr>
            </w:pPr>
          </w:p>
        </w:tc>
        <w:tc>
          <w:tcPr>
            <w:tcW w:w="5809"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410002">
            <w:pPr>
              <w:pStyle w:val="Default"/>
            </w:pPr>
            <w:r w:rsidRPr="00410002">
              <w:rPr>
                <w:b/>
                <w:bCs/>
              </w:rPr>
              <w:t xml:space="preserve">Тема V. Культурное пространство Российской империи в XVIII в. </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410002" w:rsidP="00DA4033">
            <w:pPr>
              <w:spacing w:after="0" w:line="240" w:lineRule="auto"/>
              <w:jc w:val="center"/>
              <w:rPr>
                <w:b/>
                <w:sz w:val="24"/>
                <w:szCs w:val="24"/>
              </w:rPr>
            </w:pPr>
            <w:r w:rsidRPr="00410002">
              <w:rPr>
                <w:rFonts w:ascii="Times New Roman" w:eastAsia="Times New Roman" w:hAnsi="Times New Roman" w:cs="Times New Roman"/>
                <w:b/>
                <w:sz w:val="24"/>
                <w:szCs w:val="24"/>
                <w:lang w:eastAsia="ru-RU"/>
              </w:rPr>
              <w:t>9</w:t>
            </w:r>
          </w:p>
        </w:tc>
      </w:tr>
      <w:tr w:rsidR="0083030A" w:rsidRPr="00410002" w:rsidTr="000E045A">
        <w:trPr>
          <w:trHeight w:val="274"/>
          <w:jc w:val="center"/>
        </w:trPr>
        <w:tc>
          <w:tcPr>
            <w:tcW w:w="1012" w:type="dxa"/>
            <w:tcBorders>
              <w:top w:val="single" w:sz="4" w:space="0" w:color="auto"/>
              <w:left w:val="single" w:sz="4" w:space="0" w:color="auto"/>
              <w:bottom w:val="single" w:sz="4" w:space="0" w:color="auto"/>
              <w:right w:val="single" w:sz="4" w:space="0" w:color="auto"/>
            </w:tcBorders>
          </w:tcPr>
          <w:p w:rsidR="0083030A" w:rsidRPr="00410002" w:rsidRDefault="0083030A" w:rsidP="00F461B1">
            <w:pPr>
              <w:pStyle w:val="a3"/>
              <w:numPr>
                <w:ilvl w:val="0"/>
                <w:numId w:val="15"/>
              </w:numPr>
              <w:spacing w:after="0" w:line="240" w:lineRule="auto"/>
              <w:jc w:val="center"/>
              <w:rPr>
                <w:rFonts w:ascii="Times New Roman" w:hAnsi="Times New Roman" w:cs="Times New Roman"/>
                <w:b/>
                <w:bCs/>
                <w:sz w:val="24"/>
                <w:szCs w:val="24"/>
              </w:rPr>
            </w:pPr>
          </w:p>
        </w:tc>
        <w:tc>
          <w:tcPr>
            <w:tcW w:w="5809"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897BCD">
            <w:pPr>
              <w:pStyle w:val="Default"/>
            </w:pPr>
            <w:r w:rsidRPr="00410002">
              <w:t xml:space="preserve">Общественная мысль, публицистика, литература </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410002" w:rsidP="00DA4033">
            <w:pPr>
              <w:spacing w:after="0" w:line="240" w:lineRule="auto"/>
              <w:jc w:val="center"/>
              <w:rPr>
                <w:rFonts w:ascii="Times New Roman" w:eastAsia="Times New Roman" w:hAnsi="Times New Roman" w:cs="Times New Roman"/>
                <w:sz w:val="24"/>
                <w:szCs w:val="24"/>
                <w:lang w:eastAsia="ru-RU"/>
              </w:rPr>
            </w:pPr>
            <w:r w:rsidRPr="00410002">
              <w:rPr>
                <w:rFonts w:ascii="Times New Roman" w:eastAsia="Times New Roman" w:hAnsi="Times New Roman" w:cs="Times New Roman"/>
                <w:sz w:val="24"/>
                <w:szCs w:val="24"/>
                <w:lang w:eastAsia="ru-RU"/>
              </w:rPr>
              <w:t>1</w:t>
            </w:r>
          </w:p>
        </w:tc>
      </w:tr>
      <w:tr w:rsidR="0083030A" w:rsidRPr="00410002" w:rsidTr="000E045A">
        <w:trPr>
          <w:trHeight w:val="281"/>
          <w:jc w:val="center"/>
        </w:trPr>
        <w:tc>
          <w:tcPr>
            <w:tcW w:w="1012" w:type="dxa"/>
            <w:tcBorders>
              <w:top w:val="single" w:sz="4" w:space="0" w:color="auto"/>
              <w:left w:val="single" w:sz="4" w:space="0" w:color="auto"/>
              <w:bottom w:val="single" w:sz="4" w:space="0" w:color="auto"/>
              <w:right w:val="single" w:sz="4" w:space="0" w:color="auto"/>
            </w:tcBorders>
          </w:tcPr>
          <w:p w:rsidR="0083030A" w:rsidRPr="00410002" w:rsidRDefault="0083030A" w:rsidP="00F461B1">
            <w:pPr>
              <w:pStyle w:val="a3"/>
              <w:numPr>
                <w:ilvl w:val="0"/>
                <w:numId w:val="15"/>
              </w:numPr>
              <w:spacing w:after="0" w:line="240" w:lineRule="auto"/>
              <w:rPr>
                <w:rFonts w:ascii="Times New Roman" w:eastAsia="Times New Roman" w:hAnsi="Times New Roman" w:cs="Times New Roman"/>
                <w:sz w:val="24"/>
                <w:szCs w:val="24"/>
                <w:lang w:eastAsia="ru-RU"/>
              </w:rPr>
            </w:pPr>
          </w:p>
        </w:tc>
        <w:tc>
          <w:tcPr>
            <w:tcW w:w="5809"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897BCD">
            <w:pPr>
              <w:pStyle w:val="Default"/>
            </w:pPr>
            <w:r w:rsidRPr="00410002">
              <w:t xml:space="preserve">Образование в России в XVIII в. </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DA4033">
            <w:pPr>
              <w:spacing w:after="0" w:line="240" w:lineRule="auto"/>
              <w:jc w:val="center"/>
              <w:rPr>
                <w:sz w:val="24"/>
                <w:szCs w:val="24"/>
              </w:rPr>
            </w:pPr>
            <w:r w:rsidRPr="00410002">
              <w:rPr>
                <w:rFonts w:ascii="Times New Roman" w:eastAsia="Times New Roman" w:hAnsi="Times New Roman" w:cs="Times New Roman"/>
                <w:sz w:val="24"/>
                <w:szCs w:val="24"/>
                <w:lang w:eastAsia="ru-RU"/>
              </w:rPr>
              <w:t>1</w:t>
            </w:r>
          </w:p>
        </w:tc>
      </w:tr>
      <w:tr w:rsidR="0083030A" w:rsidRPr="00410002" w:rsidTr="000E045A">
        <w:trPr>
          <w:trHeight w:val="268"/>
          <w:jc w:val="center"/>
        </w:trPr>
        <w:tc>
          <w:tcPr>
            <w:tcW w:w="1012" w:type="dxa"/>
            <w:tcBorders>
              <w:top w:val="single" w:sz="4" w:space="0" w:color="auto"/>
              <w:left w:val="single" w:sz="4" w:space="0" w:color="auto"/>
              <w:bottom w:val="single" w:sz="4" w:space="0" w:color="auto"/>
              <w:right w:val="single" w:sz="4" w:space="0" w:color="auto"/>
            </w:tcBorders>
          </w:tcPr>
          <w:p w:rsidR="0083030A" w:rsidRPr="00410002" w:rsidRDefault="0083030A" w:rsidP="00F461B1">
            <w:pPr>
              <w:pStyle w:val="a3"/>
              <w:numPr>
                <w:ilvl w:val="0"/>
                <w:numId w:val="15"/>
              </w:numPr>
              <w:spacing w:after="0" w:line="240" w:lineRule="auto"/>
              <w:rPr>
                <w:rFonts w:ascii="Times New Roman" w:eastAsia="Times New Roman" w:hAnsi="Times New Roman" w:cs="Times New Roman"/>
                <w:sz w:val="24"/>
                <w:szCs w:val="24"/>
                <w:lang w:eastAsia="ru-RU"/>
              </w:rPr>
            </w:pPr>
          </w:p>
        </w:tc>
        <w:tc>
          <w:tcPr>
            <w:tcW w:w="5809"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897BCD">
            <w:pPr>
              <w:pStyle w:val="Default"/>
            </w:pPr>
            <w:r w:rsidRPr="00410002">
              <w:t xml:space="preserve">Российская наука и техника в XVIII в. </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DA4033">
            <w:pPr>
              <w:spacing w:after="0" w:line="240" w:lineRule="auto"/>
              <w:jc w:val="center"/>
              <w:rPr>
                <w:sz w:val="24"/>
                <w:szCs w:val="24"/>
              </w:rPr>
            </w:pPr>
            <w:r w:rsidRPr="00410002">
              <w:rPr>
                <w:rFonts w:ascii="Times New Roman" w:eastAsia="Times New Roman" w:hAnsi="Times New Roman" w:cs="Times New Roman"/>
                <w:sz w:val="24"/>
                <w:szCs w:val="24"/>
                <w:lang w:eastAsia="ru-RU"/>
              </w:rPr>
              <w:t>1</w:t>
            </w:r>
          </w:p>
        </w:tc>
      </w:tr>
      <w:tr w:rsidR="0083030A" w:rsidRPr="00410002" w:rsidTr="00DA4033">
        <w:trPr>
          <w:trHeight w:val="555"/>
          <w:jc w:val="center"/>
        </w:trPr>
        <w:tc>
          <w:tcPr>
            <w:tcW w:w="1012" w:type="dxa"/>
            <w:tcBorders>
              <w:top w:val="single" w:sz="4" w:space="0" w:color="auto"/>
              <w:left w:val="single" w:sz="4" w:space="0" w:color="auto"/>
              <w:bottom w:val="single" w:sz="4" w:space="0" w:color="auto"/>
              <w:right w:val="single" w:sz="4" w:space="0" w:color="auto"/>
            </w:tcBorders>
          </w:tcPr>
          <w:p w:rsidR="0083030A" w:rsidRPr="00410002" w:rsidRDefault="0083030A" w:rsidP="00F461B1">
            <w:pPr>
              <w:pStyle w:val="a3"/>
              <w:numPr>
                <w:ilvl w:val="0"/>
                <w:numId w:val="15"/>
              </w:numPr>
              <w:autoSpaceDE w:val="0"/>
              <w:autoSpaceDN w:val="0"/>
              <w:adjustRightInd w:val="0"/>
              <w:spacing w:after="0" w:line="240" w:lineRule="auto"/>
              <w:rPr>
                <w:rFonts w:ascii="Times New Roman" w:hAnsi="Times New Roman" w:cs="Times New Roman"/>
                <w:b/>
                <w:bCs/>
                <w:sz w:val="24"/>
                <w:szCs w:val="24"/>
              </w:rPr>
            </w:pPr>
          </w:p>
        </w:tc>
        <w:tc>
          <w:tcPr>
            <w:tcW w:w="5809"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897BCD">
            <w:pPr>
              <w:pStyle w:val="Default"/>
            </w:pPr>
            <w:r w:rsidRPr="00410002">
              <w:t xml:space="preserve">Русская архитектура XVIII в. </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410002" w:rsidP="00DA4033">
            <w:pPr>
              <w:spacing w:after="0" w:line="240" w:lineRule="auto"/>
              <w:jc w:val="center"/>
              <w:rPr>
                <w:rFonts w:ascii="Times New Roman" w:eastAsia="Times New Roman" w:hAnsi="Times New Roman" w:cs="Times New Roman"/>
                <w:sz w:val="24"/>
                <w:szCs w:val="24"/>
                <w:lang w:eastAsia="ru-RU"/>
              </w:rPr>
            </w:pPr>
            <w:r w:rsidRPr="00410002">
              <w:rPr>
                <w:rFonts w:ascii="Times New Roman" w:eastAsia="Times New Roman" w:hAnsi="Times New Roman" w:cs="Times New Roman"/>
                <w:sz w:val="24"/>
                <w:szCs w:val="24"/>
                <w:lang w:eastAsia="ru-RU"/>
              </w:rPr>
              <w:t>1</w:t>
            </w:r>
          </w:p>
        </w:tc>
      </w:tr>
      <w:tr w:rsidR="0083030A" w:rsidRPr="00410002" w:rsidTr="000E045A">
        <w:trPr>
          <w:trHeight w:val="281"/>
          <w:jc w:val="center"/>
        </w:trPr>
        <w:tc>
          <w:tcPr>
            <w:tcW w:w="1012" w:type="dxa"/>
            <w:tcBorders>
              <w:top w:val="single" w:sz="4" w:space="0" w:color="auto"/>
              <w:left w:val="single" w:sz="4" w:space="0" w:color="auto"/>
              <w:bottom w:val="single" w:sz="4" w:space="0" w:color="auto"/>
              <w:right w:val="single" w:sz="4" w:space="0" w:color="auto"/>
            </w:tcBorders>
          </w:tcPr>
          <w:p w:rsidR="0083030A" w:rsidRPr="00410002" w:rsidRDefault="0083030A" w:rsidP="00F461B1">
            <w:pPr>
              <w:pStyle w:val="a3"/>
              <w:numPr>
                <w:ilvl w:val="0"/>
                <w:numId w:val="15"/>
              </w:numPr>
              <w:spacing w:after="0" w:line="240" w:lineRule="auto"/>
              <w:rPr>
                <w:rFonts w:ascii="Times New Roman" w:eastAsia="Times New Roman" w:hAnsi="Times New Roman" w:cs="Times New Roman"/>
                <w:sz w:val="24"/>
                <w:szCs w:val="24"/>
                <w:lang w:eastAsia="ru-RU"/>
              </w:rPr>
            </w:pPr>
          </w:p>
        </w:tc>
        <w:tc>
          <w:tcPr>
            <w:tcW w:w="5809"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897BCD">
            <w:pPr>
              <w:pStyle w:val="Default"/>
            </w:pPr>
            <w:r w:rsidRPr="00410002">
              <w:t xml:space="preserve">Живопись и скульптура </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DA4033">
            <w:pPr>
              <w:spacing w:after="0" w:line="240" w:lineRule="auto"/>
              <w:jc w:val="center"/>
              <w:rPr>
                <w:sz w:val="24"/>
                <w:szCs w:val="24"/>
              </w:rPr>
            </w:pPr>
            <w:r w:rsidRPr="00410002">
              <w:rPr>
                <w:rFonts w:ascii="Times New Roman" w:eastAsia="Times New Roman" w:hAnsi="Times New Roman" w:cs="Times New Roman"/>
                <w:sz w:val="24"/>
                <w:szCs w:val="24"/>
                <w:lang w:eastAsia="ru-RU"/>
              </w:rPr>
              <w:t>1</w:t>
            </w:r>
          </w:p>
        </w:tc>
      </w:tr>
      <w:tr w:rsidR="0083030A" w:rsidRPr="00410002" w:rsidTr="000E045A">
        <w:trPr>
          <w:trHeight w:val="271"/>
          <w:jc w:val="center"/>
        </w:trPr>
        <w:tc>
          <w:tcPr>
            <w:tcW w:w="1012" w:type="dxa"/>
            <w:tcBorders>
              <w:top w:val="single" w:sz="4" w:space="0" w:color="auto"/>
              <w:left w:val="single" w:sz="4" w:space="0" w:color="auto"/>
              <w:bottom w:val="single" w:sz="4" w:space="0" w:color="auto"/>
              <w:right w:val="single" w:sz="4" w:space="0" w:color="auto"/>
            </w:tcBorders>
          </w:tcPr>
          <w:p w:rsidR="0083030A" w:rsidRPr="00410002" w:rsidRDefault="0083030A" w:rsidP="00F461B1">
            <w:pPr>
              <w:pStyle w:val="a3"/>
              <w:numPr>
                <w:ilvl w:val="0"/>
                <w:numId w:val="15"/>
              </w:numPr>
              <w:spacing w:after="0" w:line="240" w:lineRule="auto"/>
              <w:rPr>
                <w:rFonts w:ascii="Times New Roman" w:eastAsia="Times New Roman" w:hAnsi="Times New Roman" w:cs="Times New Roman"/>
                <w:sz w:val="24"/>
                <w:szCs w:val="24"/>
                <w:lang w:eastAsia="ru-RU"/>
              </w:rPr>
            </w:pPr>
          </w:p>
        </w:tc>
        <w:tc>
          <w:tcPr>
            <w:tcW w:w="5809"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897BCD">
            <w:pPr>
              <w:pStyle w:val="Default"/>
              <w:rPr>
                <w:i/>
              </w:rPr>
            </w:pPr>
            <w:r w:rsidRPr="00410002">
              <w:t xml:space="preserve">Музыкальное и театральное искусство. </w:t>
            </w:r>
            <w:r w:rsidRPr="00410002">
              <w:rPr>
                <w:rFonts w:eastAsia="Times New Roman"/>
                <w:i/>
                <w:lang w:eastAsia="ru-RU"/>
              </w:rPr>
              <w:t>Развитие культуры в Тобольской губернии.</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DA4033">
            <w:pPr>
              <w:spacing w:after="0" w:line="240" w:lineRule="auto"/>
              <w:jc w:val="center"/>
              <w:rPr>
                <w:sz w:val="24"/>
                <w:szCs w:val="24"/>
              </w:rPr>
            </w:pPr>
            <w:r w:rsidRPr="00410002">
              <w:rPr>
                <w:rFonts w:ascii="Times New Roman" w:eastAsia="Times New Roman" w:hAnsi="Times New Roman" w:cs="Times New Roman"/>
                <w:sz w:val="24"/>
                <w:szCs w:val="24"/>
                <w:lang w:eastAsia="ru-RU"/>
              </w:rPr>
              <w:t>1</w:t>
            </w:r>
          </w:p>
        </w:tc>
      </w:tr>
      <w:tr w:rsidR="0083030A" w:rsidRPr="00410002" w:rsidTr="000E045A">
        <w:trPr>
          <w:trHeight w:val="260"/>
          <w:jc w:val="center"/>
        </w:trPr>
        <w:tc>
          <w:tcPr>
            <w:tcW w:w="1012" w:type="dxa"/>
            <w:tcBorders>
              <w:top w:val="single" w:sz="4" w:space="0" w:color="auto"/>
              <w:left w:val="single" w:sz="4" w:space="0" w:color="auto"/>
              <w:bottom w:val="single" w:sz="4" w:space="0" w:color="auto"/>
              <w:right w:val="single" w:sz="4" w:space="0" w:color="auto"/>
            </w:tcBorders>
          </w:tcPr>
          <w:p w:rsidR="0083030A" w:rsidRPr="00410002" w:rsidRDefault="0083030A" w:rsidP="00F461B1">
            <w:pPr>
              <w:pStyle w:val="a3"/>
              <w:numPr>
                <w:ilvl w:val="0"/>
                <w:numId w:val="15"/>
              </w:numPr>
              <w:spacing w:after="0" w:line="240" w:lineRule="auto"/>
              <w:rPr>
                <w:rFonts w:ascii="Times New Roman" w:eastAsia="Times New Roman" w:hAnsi="Times New Roman" w:cs="Times New Roman"/>
                <w:sz w:val="24"/>
                <w:szCs w:val="24"/>
                <w:lang w:eastAsia="ru-RU"/>
              </w:rPr>
            </w:pPr>
          </w:p>
        </w:tc>
        <w:tc>
          <w:tcPr>
            <w:tcW w:w="5809"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897BCD">
            <w:pPr>
              <w:pStyle w:val="Default"/>
            </w:pPr>
            <w:r w:rsidRPr="00410002">
              <w:t xml:space="preserve">Народы России в XVIII в. </w:t>
            </w:r>
            <w:r w:rsidRPr="00410002">
              <w:rPr>
                <w:rFonts w:eastAsia="Times New Roman"/>
                <w:i/>
                <w:lang w:eastAsia="ru-RU"/>
              </w:rPr>
              <w:t>Положение народов Сибири в XVIII в.</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DA4033">
            <w:pPr>
              <w:spacing w:after="0" w:line="240" w:lineRule="auto"/>
              <w:jc w:val="center"/>
              <w:rPr>
                <w:sz w:val="24"/>
                <w:szCs w:val="24"/>
              </w:rPr>
            </w:pPr>
            <w:r w:rsidRPr="00410002">
              <w:rPr>
                <w:rFonts w:ascii="Times New Roman" w:eastAsia="Times New Roman" w:hAnsi="Times New Roman" w:cs="Times New Roman"/>
                <w:sz w:val="24"/>
                <w:szCs w:val="24"/>
                <w:lang w:eastAsia="ru-RU"/>
              </w:rPr>
              <w:t>1</w:t>
            </w:r>
          </w:p>
        </w:tc>
      </w:tr>
      <w:tr w:rsidR="0083030A" w:rsidRPr="00410002" w:rsidTr="000E045A">
        <w:trPr>
          <w:trHeight w:val="263"/>
          <w:jc w:val="center"/>
        </w:trPr>
        <w:tc>
          <w:tcPr>
            <w:tcW w:w="1012" w:type="dxa"/>
            <w:tcBorders>
              <w:top w:val="single" w:sz="4" w:space="0" w:color="auto"/>
              <w:left w:val="single" w:sz="4" w:space="0" w:color="auto"/>
              <w:bottom w:val="single" w:sz="4" w:space="0" w:color="auto"/>
              <w:right w:val="single" w:sz="4" w:space="0" w:color="auto"/>
            </w:tcBorders>
          </w:tcPr>
          <w:p w:rsidR="0083030A" w:rsidRPr="00410002" w:rsidRDefault="0083030A" w:rsidP="00F461B1">
            <w:pPr>
              <w:pStyle w:val="a3"/>
              <w:numPr>
                <w:ilvl w:val="0"/>
                <w:numId w:val="15"/>
              </w:numPr>
              <w:spacing w:after="0" w:line="240" w:lineRule="auto"/>
              <w:rPr>
                <w:rFonts w:ascii="Times New Roman" w:eastAsia="Times New Roman" w:hAnsi="Times New Roman" w:cs="Times New Roman"/>
                <w:sz w:val="24"/>
                <w:szCs w:val="24"/>
                <w:lang w:eastAsia="ru-RU"/>
              </w:rPr>
            </w:pPr>
          </w:p>
        </w:tc>
        <w:tc>
          <w:tcPr>
            <w:tcW w:w="5809"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897BCD">
            <w:pPr>
              <w:pStyle w:val="Default"/>
            </w:pPr>
            <w:r w:rsidRPr="00410002">
              <w:t xml:space="preserve">Перемены в повседневной жизни российских сословий </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DA4033">
            <w:pPr>
              <w:spacing w:after="0" w:line="240" w:lineRule="auto"/>
              <w:jc w:val="center"/>
              <w:rPr>
                <w:sz w:val="24"/>
                <w:szCs w:val="24"/>
              </w:rPr>
            </w:pPr>
            <w:r w:rsidRPr="00410002">
              <w:rPr>
                <w:rFonts w:ascii="Times New Roman" w:eastAsia="Times New Roman" w:hAnsi="Times New Roman" w:cs="Times New Roman"/>
                <w:sz w:val="24"/>
                <w:szCs w:val="24"/>
                <w:lang w:eastAsia="ru-RU"/>
              </w:rPr>
              <w:t>1</w:t>
            </w:r>
          </w:p>
        </w:tc>
      </w:tr>
      <w:tr w:rsidR="0083030A" w:rsidRPr="00410002" w:rsidTr="000E045A">
        <w:trPr>
          <w:trHeight w:val="287"/>
          <w:jc w:val="center"/>
        </w:trPr>
        <w:tc>
          <w:tcPr>
            <w:tcW w:w="1012" w:type="dxa"/>
            <w:tcBorders>
              <w:top w:val="single" w:sz="4" w:space="0" w:color="auto"/>
              <w:left w:val="single" w:sz="4" w:space="0" w:color="auto"/>
              <w:bottom w:val="single" w:sz="4" w:space="0" w:color="auto"/>
              <w:right w:val="single" w:sz="4" w:space="0" w:color="auto"/>
            </w:tcBorders>
          </w:tcPr>
          <w:p w:rsidR="0083030A" w:rsidRPr="00410002" w:rsidRDefault="0083030A" w:rsidP="00F461B1">
            <w:pPr>
              <w:pStyle w:val="a3"/>
              <w:numPr>
                <w:ilvl w:val="0"/>
                <w:numId w:val="15"/>
              </w:numPr>
              <w:spacing w:after="0" w:line="240" w:lineRule="auto"/>
              <w:rPr>
                <w:rFonts w:ascii="Times New Roman" w:eastAsia="Times New Roman" w:hAnsi="Times New Roman" w:cs="Times New Roman"/>
                <w:sz w:val="24"/>
                <w:szCs w:val="24"/>
                <w:lang w:eastAsia="ru-RU"/>
              </w:rPr>
            </w:pPr>
          </w:p>
        </w:tc>
        <w:tc>
          <w:tcPr>
            <w:tcW w:w="5809"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897BCD">
            <w:pPr>
              <w:pStyle w:val="Default"/>
            </w:pPr>
            <w:r w:rsidRPr="00410002">
              <w:rPr>
                <w:rFonts w:eastAsia="Times New Roman"/>
                <w:lang w:eastAsia="ru-RU"/>
              </w:rPr>
              <w:t>Российская империя к началу XIX века</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83030A" w:rsidRPr="00410002" w:rsidRDefault="0083030A" w:rsidP="00DA4033">
            <w:pPr>
              <w:spacing w:after="0" w:line="240" w:lineRule="auto"/>
              <w:jc w:val="center"/>
              <w:rPr>
                <w:sz w:val="24"/>
                <w:szCs w:val="24"/>
              </w:rPr>
            </w:pPr>
            <w:r w:rsidRPr="00410002">
              <w:rPr>
                <w:rFonts w:ascii="Times New Roman" w:eastAsia="Times New Roman" w:hAnsi="Times New Roman" w:cs="Times New Roman"/>
                <w:sz w:val="24"/>
                <w:szCs w:val="24"/>
                <w:lang w:eastAsia="ru-RU"/>
              </w:rPr>
              <w:t>1</w:t>
            </w:r>
          </w:p>
        </w:tc>
      </w:tr>
    </w:tbl>
    <w:p w:rsidR="00EF0F54" w:rsidRDefault="00EF0F54" w:rsidP="00A54BB4">
      <w:pPr>
        <w:pStyle w:val="a7"/>
        <w:spacing w:before="0" w:beforeAutospacing="0" w:after="0" w:afterAutospacing="0"/>
        <w:jc w:val="center"/>
        <w:rPr>
          <w:b/>
          <w:color w:val="000000"/>
        </w:rPr>
      </w:pPr>
    </w:p>
    <w:p w:rsidR="004901BF" w:rsidRDefault="004901BF" w:rsidP="004901BF">
      <w:pPr>
        <w:pStyle w:val="a7"/>
        <w:spacing w:before="0" w:beforeAutospacing="0" w:after="0" w:afterAutospacing="0"/>
        <w:jc w:val="center"/>
        <w:rPr>
          <w:b/>
          <w:color w:val="000000"/>
        </w:rPr>
      </w:pPr>
      <w:r>
        <w:rPr>
          <w:b/>
          <w:color w:val="000000"/>
        </w:rPr>
        <w:t>9 класс:</w:t>
      </w:r>
    </w:p>
    <w:p w:rsidR="009B4C04" w:rsidRDefault="009B4C04" w:rsidP="004901BF">
      <w:pPr>
        <w:pStyle w:val="a7"/>
        <w:spacing w:before="0" w:beforeAutospacing="0" w:after="0" w:afterAutospacing="0"/>
        <w:jc w:val="center"/>
        <w:rPr>
          <w:b/>
          <w:color w:val="000000"/>
        </w:rPr>
      </w:pPr>
    </w:p>
    <w:tbl>
      <w:tblPr>
        <w:tblStyle w:val="a8"/>
        <w:tblW w:w="8613" w:type="dxa"/>
        <w:jc w:val="center"/>
        <w:tblLook w:val="04A0" w:firstRow="1" w:lastRow="0" w:firstColumn="1" w:lastColumn="0" w:noHBand="0" w:noVBand="1"/>
      </w:tblPr>
      <w:tblGrid>
        <w:gridCol w:w="1101"/>
        <w:gridCol w:w="5811"/>
        <w:gridCol w:w="1701"/>
      </w:tblGrid>
      <w:tr w:rsidR="009B4C04" w:rsidRPr="009B4C04" w:rsidTr="003548F7">
        <w:trPr>
          <w:jc w:val="center"/>
        </w:trPr>
        <w:tc>
          <w:tcPr>
            <w:tcW w:w="1101" w:type="dxa"/>
          </w:tcPr>
          <w:p w:rsidR="009B4C04" w:rsidRPr="009B4C04" w:rsidRDefault="009B4C04" w:rsidP="003548F7">
            <w:pPr>
              <w:spacing w:after="0" w:line="240" w:lineRule="auto"/>
              <w:jc w:val="center"/>
              <w:rPr>
                <w:rFonts w:ascii="Times New Roman" w:hAnsi="Times New Roman" w:cs="Times New Roman"/>
                <w:sz w:val="24"/>
                <w:szCs w:val="24"/>
                <w:lang w:eastAsia="ar-SA"/>
              </w:rPr>
            </w:pPr>
            <w:r w:rsidRPr="009B4C04">
              <w:rPr>
                <w:rFonts w:ascii="Times New Roman" w:hAnsi="Times New Roman" w:cs="Times New Roman"/>
                <w:sz w:val="24"/>
                <w:szCs w:val="24"/>
                <w:lang w:eastAsia="ar-SA"/>
              </w:rPr>
              <w:t xml:space="preserve">№ </w:t>
            </w:r>
          </w:p>
          <w:p w:rsidR="009B4C04" w:rsidRPr="009B4C04" w:rsidRDefault="009B4C04" w:rsidP="003548F7">
            <w:pPr>
              <w:spacing w:after="0" w:line="240" w:lineRule="auto"/>
              <w:jc w:val="center"/>
              <w:rPr>
                <w:rFonts w:ascii="Times New Roman" w:eastAsia="Times New Roman" w:hAnsi="Times New Roman" w:cs="Times New Roman"/>
                <w:sz w:val="24"/>
                <w:szCs w:val="24"/>
              </w:rPr>
            </w:pPr>
            <w:r w:rsidRPr="009B4C04">
              <w:rPr>
                <w:rFonts w:ascii="Times New Roman" w:hAnsi="Times New Roman" w:cs="Times New Roman"/>
                <w:sz w:val="24"/>
                <w:szCs w:val="24"/>
                <w:lang w:eastAsia="ar-SA"/>
              </w:rPr>
              <w:t>урока</w:t>
            </w:r>
          </w:p>
        </w:tc>
        <w:tc>
          <w:tcPr>
            <w:tcW w:w="5811" w:type="dxa"/>
          </w:tcPr>
          <w:p w:rsidR="009B4C04" w:rsidRPr="009B4C04" w:rsidRDefault="009B4C04" w:rsidP="003548F7">
            <w:pPr>
              <w:spacing w:after="0" w:line="240" w:lineRule="auto"/>
              <w:jc w:val="center"/>
              <w:rPr>
                <w:rFonts w:ascii="Times New Roman" w:eastAsia="Times New Roman" w:hAnsi="Times New Roman" w:cs="Times New Roman"/>
                <w:sz w:val="24"/>
                <w:szCs w:val="24"/>
              </w:rPr>
            </w:pPr>
            <w:r w:rsidRPr="009B4C04">
              <w:rPr>
                <w:rFonts w:ascii="Times New Roman" w:eastAsia="Times New Roman" w:hAnsi="Times New Roman" w:cs="Times New Roman"/>
                <w:sz w:val="24"/>
                <w:szCs w:val="24"/>
              </w:rPr>
              <w:t>Тема уроков</w:t>
            </w:r>
          </w:p>
        </w:tc>
        <w:tc>
          <w:tcPr>
            <w:tcW w:w="1701" w:type="dxa"/>
          </w:tcPr>
          <w:p w:rsidR="009B4C04" w:rsidRPr="009B4C04" w:rsidRDefault="009B4C04" w:rsidP="003548F7">
            <w:pPr>
              <w:spacing w:after="0" w:line="240" w:lineRule="auto"/>
              <w:jc w:val="center"/>
              <w:rPr>
                <w:rFonts w:ascii="Times New Roman" w:eastAsia="Times New Roman" w:hAnsi="Times New Roman" w:cs="Times New Roman"/>
                <w:sz w:val="24"/>
                <w:szCs w:val="24"/>
              </w:rPr>
            </w:pPr>
            <w:r w:rsidRPr="009B4C04">
              <w:rPr>
                <w:rFonts w:ascii="Times New Roman" w:eastAsia="Times New Roman" w:hAnsi="Times New Roman" w:cs="Times New Roman"/>
                <w:sz w:val="24"/>
                <w:szCs w:val="24"/>
              </w:rPr>
              <w:t>Номер урока</w:t>
            </w:r>
          </w:p>
        </w:tc>
      </w:tr>
      <w:tr w:rsidR="009B4C04" w:rsidRPr="009B4C04" w:rsidTr="003548F7">
        <w:trPr>
          <w:jc w:val="center"/>
        </w:trPr>
        <w:tc>
          <w:tcPr>
            <w:tcW w:w="1101" w:type="dxa"/>
          </w:tcPr>
          <w:p w:rsidR="009B4C04" w:rsidRPr="009B4C04" w:rsidRDefault="009B4C04" w:rsidP="003548F7">
            <w:pPr>
              <w:spacing w:after="0" w:line="240" w:lineRule="auto"/>
              <w:rPr>
                <w:rFonts w:ascii="Times New Roman" w:hAnsi="Times New Roman" w:cs="Times New Roman"/>
                <w:sz w:val="24"/>
                <w:szCs w:val="24"/>
              </w:rPr>
            </w:pPr>
          </w:p>
        </w:tc>
        <w:tc>
          <w:tcPr>
            <w:tcW w:w="5811" w:type="dxa"/>
          </w:tcPr>
          <w:p w:rsidR="009B4C04" w:rsidRPr="009B4C04" w:rsidRDefault="009B4C04" w:rsidP="003548F7">
            <w:pPr>
              <w:pStyle w:val="Default"/>
            </w:pPr>
            <w:r w:rsidRPr="009B4C04">
              <w:rPr>
                <w:b/>
              </w:rPr>
              <w:t xml:space="preserve">Всеобщая история: история Нового времени  </w:t>
            </w:r>
          </w:p>
        </w:tc>
        <w:tc>
          <w:tcPr>
            <w:tcW w:w="1701" w:type="dxa"/>
          </w:tcPr>
          <w:p w:rsidR="009B4C04" w:rsidRPr="009B4C04" w:rsidRDefault="009B4C04" w:rsidP="003548F7">
            <w:pPr>
              <w:spacing w:after="0" w:line="240" w:lineRule="auto"/>
              <w:jc w:val="center"/>
              <w:rPr>
                <w:rFonts w:ascii="Times New Roman" w:hAnsi="Times New Roman" w:cs="Times New Roman"/>
                <w:b/>
                <w:sz w:val="24"/>
                <w:szCs w:val="24"/>
              </w:rPr>
            </w:pPr>
            <w:r w:rsidRPr="009B4C04">
              <w:rPr>
                <w:rFonts w:ascii="Times New Roman" w:hAnsi="Times New Roman" w:cs="Times New Roman"/>
                <w:b/>
                <w:sz w:val="24"/>
                <w:szCs w:val="24"/>
              </w:rPr>
              <w:t>31</w:t>
            </w:r>
          </w:p>
        </w:tc>
      </w:tr>
      <w:tr w:rsidR="009B4C04" w:rsidRPr="009B4C04" w:rsidTr="003548F7">
        <w:trPr>
          <w:jc w:val="center"/>
        </w:trPr>
        <w:tc>
          <w:tcPr>
            <w:tcW w:w="1101" w:type="dxa"/>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tcPr>
          <w:p w:rsidR="009B4C04" w:rsidRPr="009B4C04" w:rsidRDefault="009B4C04" w:rsidP="003548F7">
            <w:pPr>
              <w:pStyle w:val="Default"/>
            </w:pPr>
            <w:r w:rsidRPr="009B4C04">
              <w:t xml:space="preserve">Введение. От традиционного общества к обществу индустриальному.  </w:t>
            </w:r>
          </w:p>
        </w:tc>
        <w:tc>
          <w:tcPr>
            <w:tcW w:w="1701" w:type="dxa"/>
          </w:tcPr>
          <w:p w:rsidR="009B4C04" w:rsidRPr="009B4C04" w:rsidRDefault="009B4C04" w:rsidP="003548F7">
            <w:pPr>
              <w:spacing w:after="0" w:line="240" w:lineRule="auto"/>
              <w:jc w:val="center"/>
              <w:rPr>
                <w:rFonts w:ascii="Times New Roman" w:hAnsi="Times New Roman" w:cs="Times New Roman"/>
                <w:sz w:val="24"/>
                <w:szCs w:val="24"/>
              </w:rPr>
            </w:pPr>
            <w:r w:rsidRPr="009B4C04">
              <w:rPr>
                <w:rFonts w:ascii="Times New Roman" w:hAnsi="Times New Roman" w:cs="Times New Roman"/>
                <w:sz w:val="24"/>
                <w:szCs w:val="24"/>
              </w:rPr>
              <w:t>1</w:t>
            </w:r>
          </w:p>
        </w:tc>
      </w:tr>
      <w:tr w:rsidR="009B4C04" w:rsidRPr="009B4C04" w:rsidTr="003548F7">
        <w:trPr>
          <w:jc w:val="center"/>
        </w:trPr>
        <w:tc>
          <w:tcPr>
            <w:tcW w:w="1101" w:type="dxa"/>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tcPr>
          <w:p w:rsidR="009B4C04" w:rsidRPr="009B4C04" w:rsidRDefault="009B4C04" w:rsidP="003548F7">
            <w:pPr>
              <w:pStyle w:val="Default"/>
            </w:pPr>
            <w:r w:rsidRPr="009B4C04">
              <w:t xml:space="preserve">Индустриальная революция: достижения и проблемы. </w:t>
            </w:r>
          </w:p>
        </w:tc>
        <w:tc>
          <w:tcPr>
            <w:tcW w:w="1701" w:type="dxa"/>
          </w:tcPr>
          <w:p w:rsidR="009B4C04" w:rsidRPr="009B4C04" w:rsidRDefault="009B4C04" w:rsidP="003548F7">
            <w:pPr>
              <w:jc w:val="center"/>
              <w:rPr>
                <w:rFonts w:ascii="Times New Roman" w:hAnsi="Times New Roman" w:cs="Times New Roman"/>
                <w:sz w:val="24"/>
                <w:szCs w:val="24"/>
              </w:rPr>
            </w:pPr>
            <w:r w:rsidRPr="009B4C04">
              <w:rPr>
                <w:rFonts w:ascii="Times New Roman" w:hAnsi="Times New Roman" w:cs="Times New Roman"/>
                <w:sz w:val="24"/>
                <w:szCs w:val="24"/>
              </w:rPr>
              <w:t>1</w:t>
            </w:r>
          </w:p>
        </w:tc>
      </w:tr>
      <w:tr w:rsidR="009B4C04" w:rsidRPr="009B4C04" w:rsidTr="003548F7">
        <w:trPr>
          <w:jc w:val="center"/>
        </w:trPr>
        <w:tc>
          <w:tcPr>
            <w:tcW w:w="1101" w:type="dxa"/>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tcPr>
          <w:p w:rsidR="009B4C04" w:rsidRPr="009B4C04" w:rsidRDefault="009B4C04" w:rsidP="003548F7">
            <w:pPr>
              <w:pStyle w:val="Default"/>
            </w:pPr>
            <w:r w:rsidRPr="009B4C04">
              <w:t xml:space="preserve">Индустриальное общество: новые проблемы и новые ценности. </w:t>
            </w:r>
          </w:p>
        </w:tc>
        <w:tc>
          <w:tcPr>
            <w:tcW w:w="1701" w:type="dxa"/>
          </w:tcPr>
          <w:p w:rsidR="009B4C04" w:rsidRPr="009B4C04" w:rsidRDefault="009B4C04" w:rsidP="003548F7">
            <w:pPr>
              <w:jc w:val="center"/>
              <w:rPr>
                <w:rFonts w:ascii="Times New Roman" w:hAnsi="Times New Roman" w:cs="Times New Roman"/>
                <w:sz w:val="24"/>
                <w:szCs w:val="24"/>
              </w:rPr>
            </w:pPr>
            <w:r w:rsidRPr="009B4C04">
              <w:rPr>
                <w:rFonts w:ascii="Times New Roman" w:hAnsi="Times New Roman" w:cs="Times New Roman"/>
                <w:sz w:val="24"/>
                <w:szCs w:val="24"/>
              </w:rPr>
              <w:t>1</w:t>
            </w:r>
          </w:p>
        </w:tc>
      </w:tr>
      <w:tr w:rsidR="009B4C04" w:rsidRPr="009B4C04" w:rsidTr="003548F7">
        <w:trPr>
          <w:jc w:val="center"/>
        </w:trPr>
        <w:tc>
          <w:tcPr>
            <w:tcW w:w="1101" w:type="dxa"/>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tcPr>
          <w:p w:rsidR="009B4C04" w:rsidRPr="009B4C04" w:rsidRDefault="009B4C04" w:rsidP="003548F7">
            <w:pPr>
              <w:pStyle w:val="Default"/>
            </w:pPr>
            <w:r w:rsidRPr="009B4C04">
              <w:t xml:space="preserve">Человек в изменившемся мире: материальная культура и повседневность. </w:t>
            </w:r>
          </w:p>
        </w:tc>
        <w:tc>
          <w:tcPr>
            <w:tcW w:w="1701" w:type="dxa"/>
          </w:tcPr>
          <w:p w:rsidR="009B4C04" w:rsidRPr="009B4C04" w:rsidRDefault="009B4C04" w:rsidP="003548F7">
            <w:pPr>
              <w:jc w:val="center"/>
              <w:rPr>
                <w:rFonts w:ascii="Times New Roman" w:hAnsi="Times New Roman" w:cs="Times New Roman"/>
                <w:sz w:val="24"/>
                <w:szCs w:val="24"/>
              </w:rPr>
            </w:pPr>
            <w:r w:rsidRPr="009B4C04">
              <w:rPr>
                <w:rFonts w:ascii="Times New Roman" w:hAnsi="Times New Roman" w:cs="Times New Roman"/>
                <w:sz w:val="24"/>
                <w:szCs w:val="24"/>
              </w:rPr>
              <w:t>1</w:t>
            </w:r>
          </w:p>
        </w:tc>
      </w:tr>
      <w:tr w:rsidR="009B4C04" w:rsidRPr="009B4C04" w:rsidTr="003548F7">
        <w:trPr>
          <w:jc w:val="center"/>
        </w:trPr>
        <w:tc>
          <w:tcPr>
            <w:tcW w:w="1101" w:type="dxa"/>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tcPr>
          <w:p w:rsidR="009B4C04" w:rsidRPr="009B4C04" w:rsidRDefault="009B4C04" w:rsidP="003548F7">
            <w:pPr>
              <w:pStyle w:val="Default"/>
            </w:pPr>
            <w:r w:rsidRPr="009B4C04">
              <w:t xml:space="preserve">Наука: создание научной картины мира. </w:t>
            </w:r>
          </w:p>
        </w:tc>
        <w:tc>
          <w:tcPr>
            <w:tcW w:w="1701" w:type="dxa"/>
          </w:tcPr>
          <w:p w:rsidR="009B4C04" w:rsidRPr="009B4C04" w:rsidRDefault="009B4C04" w:rsidP="003548F7">
            <w:pPr>
              <w:jc w:val="center"/>
              <w:rPr>
                <w:rFonts w:ascii="Times New Roman" w:hAnsi="Times New Roman" w:cs="Times New Roman"/>
                <w:sz w:val="24"/>
                <w:szCs w:val="24"/>
              </w:rPr>
            </w:pPr>
            <w:r w:rsidRPr="009B4C04">
              <w:rPr>
                <w:rFonts w:ascii="Times New Roman" w:hAnsi="Times New Roman" w:cs="Times New Roman"/>
                <w:sz w:val="24"/>
                <w:szCs w:val="24"/>
              </w:rPr>
              <w:t>1</w:t>
            </w:r>
          </w:p>
        </w:tc>
      </w:tr>
      <w:tr w:rsidR="009B4C04" w:rsidRPr="009B4C04" w:rsidTr="003548F7">
        <w:trPr>
          <w:jc w:val="center"/>
        </w:trPr>
        <w:tc>
          <w:tcPr>
            <w:tcW w:w="1101" w:type="dxa"/>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tcPr>
          <w:p w:rsidR="009B4C04" w:rsidRPr="009B4C04" w:rsidRDefault="009B4C04" w:rsidP="003548F7">
            <w:pPr>
              <w:pStyle w:val="Default"/>
            </w:pPr>
            <w:r w:rsidRPr="009B4C04">
              <w:t xml:space="preserve">XIX век в зеркале художественных исканий. Литература. Искусство в поисках новой картины мира. </w:t>
            </w:r>
          </w:p>
        </w:tc>
        <w:tc>
          <w:tcPr>
            <w:tcW w:w="1701" w:type="dxa"/>
          </w:tcPr>
          <w:p w:rsidR="009B4C04" w:rsidRPr="009B4C04" w:rsidRDefault="009B4C04" w:rsidP="003548F7">
            <w:pPr>
              <w:jc w:val="center"/>
              <w:rPr>
                <w:rFonts w:ascii="Times New Roman" w:hAnsi="Times New Roman" w:cs="Times New Roman"/>
                <w:sz w:val="24"/>
                <w:szCs w:val="24"/>
              </w:rPr>
            </w:pPr>
            <w:r w:rsidRPr="009B4C04">
              <w:rPr>
                <w:rFonts w:ascii="Times New Roman" w:hAnsi="Times New Roman" w:cs="Times New Roman"/>
                <w:sz w:val="24"/>
                <w:szCs w:val="24"/>
              </w:rPr>
              <w:t>1</w:t>
            </w:r>
          </w:p>
        </w:tc>
      </w:tr>
      <w:tr w:rsidR="009B4C04" w:rsidRPr="009B4C04" w:rsidTr="003548F7">
        <w:trPr>
          <w:jc w:val="center"/>
        </w:trPr>
        <w:tc>
          <w:tcPr>
            <w:tcW w:w="1101" w:type="dxa"/>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tcPr>
          <w:p w:rsidR="009B4C04" w:rsidRPr="009B4C04" w:rsidRDefault="009B4C04" w:rsidP="003548F7">
            <w:pPr>
              <w:pStyle w:val="Default"/>
            </w:pPr>
            <w:r w:rsidRPr="009B4C04">
              <w:t xml:space="preserve">Либералы, консерваторы и социалисты: какими должно быть общество и государство. </w:t>
            </w:r>
          </w:p>
        </w:tc>
        <w:tc>
          <w:tcPr>
            <w:tcW w:w="1701" w:type="dxa"/>
          </w:tcPr>
          <w:p w:rsidR="009B4C04" w:rsidRPr="009B4C04" w:rsidRDefault="009B4C04" w:rsidP="003548F7">
            <w:pPr>
              <w:jc w:val="center"/>
              <w:rPr>
                <w:rFonts w:ascii="Times New Roman" w:hAnsi="Times New Roman" w:cs="Times New Roman"/>
                <w:sz w:val="24"/>
                <w:szCs w:val="24"/>
              </w:rPr>
            </w:pPr>
            <w:r w:rsidRPr="009B4C04">
              <w:rPr>
                <w:rFonts w:ascii="Times New Roman" w:hAnsi="Times New Roman" w:cs="Times New Roman"/>
                <w:sz w:val="24"/>
                <w:szCs w:val="24"/>
              </w:rPr>
              <w:t>1</w:t>
            </w:r>
          </w:p>
        </w:tc>
      </w:tr>
      <w:tr w:rsidR="009B4C04" w:rsidRPr="009B4C04" w:rsidTr="003548F7">
        <w:trPr>
          <w:jc w:val="center"/>
        </w:trPr>
        <w:tc>
          <w:tcPr>
            <w:tcW w:w="1101" w:type="dxa"/>
          </w:tcPr>
          <w:p w:rsidR="009B4C04" w:rsidRPr="009B4C04" w:rsidRDefault="009B4C04" w:rsidP="003548F7">
            <w:pPr>
              <w:ind w:left="360"/>
              <w:rPr>
                <w:rFonts w:ascii="Times New Roman" w:hAnsi="Times New Roman" w:cs="Times New Roman"/>
                <w:sz w:val="24"/>
                <w:szCs w:val="24"/>
              </w:rPr>
            </w:pPr>
          </w:p>
        </w:tc>
        <w:tc>
          <w:tcPr>
            <w:tcW w:w="5811" w:type="dxa"/>
          </w:tcPr>
          <w:p w:rsidR="009B4C04" w:rsidRPr="009B4C04" w:rsidRDefault="009B4C04" w:rsidP="003548F7">
            <w:pPr>
              <w:pStyle w:val="Default"/>
              <w:rPr>
                <w:b/>
              </w:rPr>
            </w:pPr>
            <w:r w:rsidRPr="009B4C04">
              <w:rPr>
                <w:b/>
              </w:rPr>
              <w:t xml:space="preserve">Тема 2. Строительство новой Европы </w:t>
            </w:r>
          </w:p>
        </w:tc>
        <w:tc>
          <w:tcPr>
            <w:tcW w:w="1701" w:type="dxa"/>
          </w:tcPr>
          <w:p w:rsidR="009B4C04" w:rsidRPr="009B4C04" w:rsidRDefault="009B4C04" w:rsidP="003548F7">
            <w:pPr>
              <w:spacing w:after="0" w:line="240" w:lineRule="auto"/>
              <w:jc w:val="center"/>
              <w:rPr>
                <w:rFonts w:ascii="Times New Roman" w:hAnsi="Times New Roman" w:cs="Times New Roman"/>
                <w:b/>
                <w:sz w:val="24"/>
                <w:szCs w:val="24"/>
              </w:rPr>
            </w:pPr>
            <w:r w:rsidRPr="009B4C04">
              <w:rPr>
                <w:rFonts w:ascii="Times New Roman" w:hAnsi="Times New Roman" w:cs="Times New Roman"/>
                <w:b/>
                <w:sz w:val="24"/>
                <w:szCs w:val="24"/>
              </w:rPr>
              <w:t>7</w:t>
            </w:r>
          </w:p>
        </w:tc>
      </w:tr>
      <w:tr w:rsidR="009B4C04" w:rsidRPr="009B4C04" w:rsidTr="003548F7">
        <w:trPr>
          <w:jc w:val="center"/>
        </w:trPr>
        <w:tc>
          <w:tcPr>
            <w:tcW w:w="1101" w:type="dxa"/>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tcPr>
          <w:p w:rsidR="009B4C04" w:rsidRPr="009B4C04" w:rsidRDefault="009B4C04" w:rsidP="003548F7">
            <w:pPr>
              <w:pStyle w:val="Default"/>
            </w:pPr>
            <w:r w:rsidRPr="009B4C04">
              <w:t xml:space="preserve">Консульство и образование наполеоновской империи. Разгром империи Наполеона. Венский конгресс. </w:t>
            </w:r>
          </w:p>
        </w:tc>
        <w:tc>
          <w:tcPr>
            <w:tcW w:w="1701" w:type="dxa"/>
          </w:tcPr>
          <w:p w:rsidR="009B4C04" w:rsidRPr="009B4C04" w:rsidRDefault="009B4C04" w:rsidP="003548F7">
            <w:pPr>
              <w:jc w:val="center"/>
              <w:rPr>
                <w:rFonts w:ascii="Times New Roman" w:hAnsi="Times New Roman" w:cs="Times New Roman"/>
                <w:sz w:val="24"/>
                <w:szCs w:val="24"/>
              </w:rPr>
            </w:pPr>
            <w:r w:rsidRPr="009B4C04">
              <w:rPr>
                <w:rFonts w:ascii="Times New Roman" w:hAnsi="Times New Roman" w:cs="Times New Roman"/>
                <w:sz w:val="24"/>
                <w:szCs w:val="24"/>
              </w:rPr>
              <w:t>1</w:t>
            </w:r>
          </w:p>
        </w:tc>
      </w:tr>
      <w:tr w:rsidR="009B4C04" w:rsidRPr="009B4C04" w:rsidTr="003548F7">
        <w:trPr>
          <w:jc w:val="center"/>
        </w:trPr>
        <w:tc>
          <w:tcPr>
            <w:tcW w:w="1101" w:type="dxa"/>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tcPr>
          <w:p w:rsidR="009B4C04" w:rsidRPr="009B4C04" w:rsidRDefault="009B4C04" w:rsidP="003548F7">
            <w:pPr>
              <w:pStyle w:val="Default"/>
            </w:pPr>
            <w:r w:rsidRPr="009B4C04">
              <w:t xml:space="preserve">Великобритания: сложный путь к величию и процветанию.  </w:t>
            </w:r>
          </w:p>
        </w:tc>
        <w:tc>
          <w:tcPr>
            <w:tcW w:w="1701" w:type="dxa"/>
          </w:tcPr>
          <w:p w:rsidR="009B4C04" w:rsidRPr="009B4C04" w:rsidRDefault="009B4C04" w:rsidP="003548F7">
            <w:pPr>
              <w:jc w:val="center"/>
              <w:rPr>
                <w:rFonts w:ascii="Times New Roman" w:hAnsi="Times New Roman" w:cs="Times New Roman"/>
                <w:sz w:val="24"/>
                <w:szCs w:val="24"/>
              </w:rPr>
            </w:pPr>
            <w:r w:rsidRPr="009B4C04">
              <w:rPr>
                <w:rFonts w:ascii="Times New Roman" w:hAnsi="Times New Roman" w:cs="Times New Roman"/>
                <w:sz w:val="24"/>
                <w:szCs w:val="24"/>
              </w:rPr>
              <w:t>1</w:t>
            </w:r>
          </w:p>
        </w:tc>
      </w:tr>
      <w:tr w:rsidR="009B4C04" w:rsidRPr="009B4C04" w:rsidTr="003548F7">
        <w:trPr>
          <w:jc w:val="center"/>
        </w:trPr>
        <w:tc>
          <w:tcPr>
            <w:tcW w:w="1101" w:type="dxa"/>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tcPr>
          <w:p w:rsidR="009B4C04" w:rsidRPr="009B4C04" w:rsidRDefault="009B4C04" w:rsidP="003548F7">
            <w:pPr>
              <w:pStyle w:val="Default"/>
            </w:pPr>
            <w:r w:rsidRPr="009B4C04">
              <w:t xml:space="preserve">Франция </w:t>
            </w:r>
            <w:proofErr w:type="gramStart"/>
            <w:r w:rsidRPr="009B4C04">
              <w:t>Бурбонов</w:t>
            </w:r>
            <w:proofErr w:type="gramEnd"/>
            <w:r w:rsidRPr="009B4C04">
              <w:t xml:space="preserve"> и Орлеанов: от революции 1830г. к политическому кризису. </w:t>
            </w:r>
          </w:p>
        </w:tc>
        <w:tc>
          <w:tcPr>
            <w:tcW w:w="1701" w:type="dxa"/>
          </w:tcPr>
          <w:p w:rsidR="009B4C04" w:rsidRPr="009B4C04" w:rsidRDefault="009B4C04" w:rsidP="003548F7">
            <w:pPr>
              <w:jc w:val="center"/>
              <w:rPr>
                <w:rFonts w:ascii="Times New Roman" w:hAnsi="Times New Roman" w:cs="Times New Roman"/>
                <w:sz w:val="24"/>
                <w:szCs w:val="24"/>
              </w:rPr>
            </w:pPr>
            <w:r w:rsidRPr="009B4C04">
              <w:rPr>
                <w:rFonts w:ascii="Times New Roman" w:hAnsi="Times New Roman" w:cs="Times New Roman"/>
                <w:sz w:val="24"/>
                <w:szCs w:val="24"/>
              </w:rPr>
              <w:t>1</w:t>
            </w:r>
          </w:p>
        </w:tc>
      </w:tr>
      <w:tr w:rsidR="009B4C04" w:rsidRPr="009B4C04" w:rsidTr="003548F7">
        <w:trPr>
          <w:jc w:val="center"/>
        </w:trPr>
        <w:tc>
          <w:tcPr>
            <w:tcW w:w="1101" w:type="dxa"/>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tcPr>
          <w:p w:rsidR="009B4C04" w:rsidRPr="009B4C04" w:rsidRDefault="009B4C04" w:rsidP="003548F7">
            <w:pPr>
              <w:pStyle w:val="Default"/>
            </w:pPr>
            <w:r w:rsidRPr="009B4C04">
              <w:t xml:space="preserve">Франция: революция 1848 г. и Вторая империя. </w:t>
            </w:r>
          </w:p>
        </w:tc>
        <w:tc>
          <w:tcPr>
            <w:tcW w:w="1701" w:type="dxa"/>
          </w:tcPr>
          <w:p w:rsidR="009B4C04" w:rsidRPr="009B4C04" w:rsidRDefault="009B4C04" w:rsidP="003548F7">
            <w:pPr>
              <w:jc w:val="center"/>
              <w:rPr>
                <w:rFonts w:ascii="Times New Roman" w:hAnsi="Times New Roman" w:cs="Times New Roman"/>
                <w:sz w:val="24"/>
                <w:szCs w:val="24"/>
              </w:rPr>
            </w:pPr>
            <w:r w:rsidRPr="009B4C04">
              <w:rPr>
                <w:rFonts w:ascii="Times New Roman" w:hAnsi="Times New Roman" w:cs="Times New Roman"/>
                <w:sz w:val="24"/>
                <w:szCs w:val="24"/>
              </w:rPr>
              <w:t>1</w:t>
            </w:r>
          </w:p>
        </w:tc>
      </w:tr>
      <w:tr w:rsidR="009B4C04" w:rsidRPr="009B4C04" w:rsidTr="003548F7">
        <w:trPr>
          <w:jc w:val="center"/>
        </w:trPr>
        <w:tc>
          <w:tcPr>
            <w:tcW w:w="1101" w:type="dxa"/>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tcPr>
          <w:p w:rsidR="009B4C04" w:rsidRPr="009B4C04" w:rsidRDefault="009B4C04" w:rsidP="003548F7">
            <w:pPr>
              <w:pStyle w:val="Default"/>
            </w:pPr>
            <w:r w:rsidRPr="009B4C04">
              <w:t>Германия: на пути к единству</w:t>
            </w:r>
            <w:proofErr w:type="gramStart"/>
            <w:r w:rsidRPr="009B4C04">
              <w:t>.</w:t>
            </w:r>
            <w:proofErr w:type="gramEnd"/>
            <w:r w:rsidRPr="009B4C04">
              <w:t xml:space="preserve"> </w:t>
            </w:r>
            <w:proofErr w:type="gramStart"/>
            <w:r w:rsidRPr="009B4C04">
              <w:t>ч</w:t>
            </w:r>
            <w:proofErr w:type="gramEnd"/>
            <w:r w:rsidRPr="009B4C04">
              <w:t xml:space="preserve"> </w:t>
            </w:r>
          </w:p>
        </w:tc>
        <w:tc>
          <w:tcPr>
            <w:tcW w:w="1701" w:type="dxa"/>
          </w:tcPr>
          <w:p w:rsidR="009B4C04" w:rsidRPr="009B4C04" w:rsidRDefault="009B4C04" w:rsidP="003548F7">
            <w:pPr>
              <w:jc w:val="center"/>
              <w:rPr>
                <w:rFonts w:ascii="Times New Roman" w:hAnsi="Times New Roman" w:cs="Times New Roman"/>
                <w:sz w:val="24"/>
                <w:szCs w:val="24"/>
              </w:rPr>
            </w:pPr>
            <w:r w:rsidRPr="009B4C04">
              <w:rPr>
                <w:rFonts w:ascii="Times New Roman" w:hAnsi="Times New Roman" w:cs="Times New Roman"/>
                <w:sz w:val="24"/>
                <w:szCs w:val="24"/>
              </w:rPr>
              <w:t>1</w:t>
            </w:r>
          </w:p>
        </w:tc>
      </w:tr>
      <w:tr w:rsidR="009B4C04" w:rsidRPr="009B4C04" w:rsidTr="003548F7">
        <w:trPr>
          <w:jc w:val="center"/>
        </w:trPr>
        <w:tc>
          <w:tcPr>
            <w:tcW w:w="1101" w:type="dxa"/>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tcPr>
          <w:p w:rsidR="009B4C04" w:rsidRPr="009B4C04" w:rsidRDefault="009B4C04" w:rsidP="003548F7">
            <w:pPr>
              <w:pStyle w:val="Default"/>
            </w:pPr>
            <w:r w:rsidRPr="009B4C04">
              <w:t xml:space="preserve">«Нужна ли нам единая и неделимая Италия?» </w:t>
            </w:r>
          </w:p>
        </w:tc>
        <w:tc>
          <w:tcPr>
            <w:tcW w:w="1701" w:type="dxa"/>
          </w:tcPr>
          <w:p w:rsidR="009B4C04" w:rsidRPr="009B4C04" w:rsidRDefault="009B4C04" w:rsidP="003548F7">
            <w:pPr>
              <w:jc w:val="center"/>
              <w:rPr>
                <w:rFonts w:ascii="Times New Roman" w:hAnsi="Times New Roman" w:cs="Times New Roman"/>
                <w:sz w:val="24"/>
                <w:szCs w:val="24"/>
              </w:rPr>
            </w:pPr>
            <w:r w:rsidRPr="009B4C04">
              <w:rPr>
                <w:rFonts w:ascii="Times New Roman" w:hAnsi="Times New Roman" w:cs="Times New Roman"/>
                <w:sz w:val="24"/>
                <w:szCs w:val="24"/>
              </w:rPr>
              <w:t>1</w:t>
            </w:r>
          </w:p>
        </w:tc>
      </w:tr>
      <w:tr w:rsidR="009B4C04" w:rsidRPr="009B4C04" w:rsidTr="003548F7">
        <w:trPr>
          <w:jc w:val="center"/>
        </w:trPr>
        <w:tc>
          <w:tcPr>
            <w:tcW w:w="1101" w:type="dxa"/>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tcPr>
          <w:p w:rsidR="009B4C04" w:rsidRPr="009B4C04" w:rsidRDefault="009B4C04" w:rsidP="003548F7">
            <w:pPr>
              <w:pStyle w:val="Default"/>
            </w:pPr>
            <w:r w:rsidRPr="009B4C04">
              <w:t xml:space="preserve">Война, изменившая карту Европы. Парижская коммуна. </w:t>
            </w:r>
          </w:p>
        </w:tc>
        <w:tc>
          <w:tcPr>
            <w:tcW w:w="1701" w:type="dxa"/>
          </w:tcPr>
          <w:p w:rsidR="009B4C04" w:rsidRPr="009B4C04" w:rsidRDefault="009B4C04" w:rsidP="003548F7">
            <w:pPr>
              <w:jc w:val="center"/>
              <w:rPr>
                <w:rFonts w:ascii="Times New Roman" w:hAnsi="Times New Roman" w:cs="Times New Roman"/>
                <w:sz w:val="24"/>
                <w:szCs w:val="24"/>
              </w:rPr>
            </w:pPr>
            <w:r w:rsidRPr="009B4C04">
              <w:rPr>
                <w:rFonts w:ascii="Times New Roman" w:hAnsi="Times New Roman" w:cs="Times New Roman"/>
                <w:sz w:val="24"/>
                <w:szCs w:val="24"/>
              </w:rPr>
              <w:t>1</w:t>
            </w:r>
          </w:p>
        </w:tc>
      </w:tr>
      <w:tr w:rsidR="009B4C04" w:rsidRPr="009B4C04" w:rsidTr="003548F7">
        <w:trPr>
          <w:jc w:val="center"/>
        </w:trPr>
        <w:tc>
          <w:tcPr>
            <w:tcW w:w="1101" w:type="dxa"/>
          </w:tcPr>
          <w:p w:rsidR="009B4C04" w:rsidRPr="009B4C04" w:rsidRDefault="009B4C04" w:rsidP="003548F7">
            <w:pPr>
              <w:ind w:left="360"/>
              <w:rPr>
                <w:rFonts w:ascii="Times New Roman" w:hAnsi="Times New Roman" w:cs="Times New Roman"/>
                <w:sz w:val="24"/>
                <w:szCs w:val="24"/>
              </w:rPr>
            </w:pPr>
          </w:p>
        </w:tc>
        <w:tc>
          <w:tcPr>
            <w:tcW w:w="5811" w:type="dxa"/>
          </w:tcPr>
          <w:p w:rsidR="009B4C04" w:rsidRPr="009B4C04" w:rsidRDefault="009B4C04" w:rsidP="003548F7">
            <w:pPr>
              <w:pStyle w:val="Default"/>
              <w:rPr>
                <w:b/>
              </w:rPr>
            </w:pPr>
            <w:r w:rsidRPr="009B4C04">
              <w:rPr>
                <w:b/>
              </w:rPr>
              <w:t xml:space="preserve">Тема 3. Страны Западной Европы в конце XIX в. Успехи и проблемы индустриального общества </w:t>
            </w:r>
          </w:p>
        </w:tc>
        <w:tc>
          <w:tcPr>
            <w:tcW w:w="1701" w:type="dxa"/>
          </w:tcPr>
          <w:p w:rsidR="009B4C04" w:rsidRPr="009B4C04" w:rsidRDefault="009B4C04" w:rsidP="003548F7">
            <w:pPr>
              <w:spacing w:after="0" w:line="240" w:lineRule="auto"/>
              <w:jc w:val="center"/>
              <w:rPr>
                <w:rFonts w:ascii="Times New Roman" w:hAnsi="Times New Roman" w:cs="Times New Roman"/>
                <w:b/>
                <w:sz w:val="24"/>
                <w:szCs w:val="24"/>
              </w:rPr>
            </w:pPr>
            <w:r w:rsidRPr="009B4C04">
              <w:rPr>
                <w:rFonts w:ascii="Times New Roman" w:hAnsi="Times New Roman" w:cs="Times New Roman"/>
                <w:b/>
                <w:sz w:val="24"/>
                <w:szCs w:val="24"/>
              </w:rPr>
              <w:t>5</w:t>
            </w:r>
          </w:p>
        </w:tc>
      </w:tr>
      <w:tr w:rsidR="009B4C04" w:rsidRPr="009B4C04" w:rsidTr="003548F7">
        <w:trPr>
          <w:jc w:val="center"/>
        </w:trPr>
        <w:tc>
          <w:tcPr>
            <w:tcW w:w="1101" w:type="dxa"/>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tcPr>
          <w:p w:rsidR="009B4C04" w:rsidRPr="009B4C04" w:rsidRDefault="009B4C04" w:rsidP="003548F7">
            <w:pPr>
              <w:pStyle w:val="Default"/>
            </w:pPr>
            <w:r w:rsidRPr="009B4C04">
              <w:t xml:space="preserve">Германская империя: борьба за «место под солнцем». </w:t>
            </w:r>
          </w:p>
        </w:tc>
        <w:tc>
          <w:tcPr>
            <w:tcW w:w="1701" w:type="dxa"/>
          </w:tcPr>
          <w:p w:rsidR="009B4C04" w:rsidRPr="009B4C04" w:rsidRDefault="009B4C04" w:rsidP="003548F7">
            <w:pPr>
              <w:jc w:val="center"/>
              <w:rPr>
                <w:rFonts w:ascii="Times New Roman" w:hAnsi="Times New Roman" w:cs="Times New Roman"/>
                <w:sz w:val="24"/>
                <w:szCs w:val="24"/>
              </w:rPr>
            </w:pPr>
            <w:r w:rsidRPr="009B4C04">
              <w:rPr>
                <w:rFonts w:ascii="Times New Roman" w:hAnsi="Times New Roman" w:cs="Times New Roman"/>
                <w:sz w:val="24"/>
                <w:szCs w:val="24"/>
              </w:rPr>
              <w:t>1</w:t>
            </w:r>
          </w:p>
        </w:tc>
      </w:tr>
      <w:tr w:rsidR="009B4C04" w:rsidRPr="009B4C04" w:rsidTr="003548F7">
        <w:trPr>
          <w:jc w:val="center"/>
        </w:trPr>
        <w:tc>
          <w:tcPr>
            <w:tcW w:w="1101" w:type="dxa"/>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tcPr>
          <w:p w:rsidR="009B4C04" w:rsidRPr="009B4C04" w:rsidRDefault="009B4C04" w:rsidP="003548F7">
            <w:pPr>
              <w:pStyle w:val="Default"/>
            </w:pPr>
            <w:r w:rsidRPr="009B4C04">
              <w:t xml:space="preserve">Великобритания: конец Викторианской эпохи. </w:t>
            </w:r>
          </w:p>
        </w:tc>
        <w:tc>
          <w:tcPr>
            <w:tcW w:w="1701" w:type="dxa"/>
          </w:tcPr>
          <w:p w:rsidR="009B4C04" w:rsidRPr="009B4C04" w:rsidRDefault="009B4C04" w:rsidP="003548F7">
            <w:pPr>
              <w:jc w:val="center"/>
              <w:rPr>
                <w:rFonts w:ascii="Times New Roman" w:hAnsi="Times New Roman" w:cs="Times New Roman"/>
                <w:sz w:val="24"/>
                <w:szCs w:val="24"/>
              </w:rPr>
            </w:pPr>
            <w:r w:rsidRPr="009B4C04">
              <w:rPr>
                <w:rFonts w:ascii="Times New Roman" w:hAnsi="Times New Roman" w:cs="Times New Roman"/>
                <w:sz w:val="24"/>
                <w:szCs w:val="24"/>
              </w:rPr>
              <w:t>1</w:t>
            </w:r>
          </w:p>
        </w:tc>
      </w:tr>
      <w:tr w:rsidR="009B4C04" w:rsidRPr="009B4C04" w:rsidTr="003548F7">
        <w:trPr>
          <w:jc w:val="center"/>
        </w:trPr>
        <w:tc>
          <w:tcPr>
            <w:tcW w:w="1101" w:type="dxa"/>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tcPr>
          <w:p w:rsidR="009B4C04" w:rsidRPr="009B4C04" w:rsidRDefault="009B4C04" w:rsidP="003548F7">
            <w:pPr>
              <w:pStyle w:val="Default"/>
            </w:pPr>
            <w:r w:rsidRPr="009B4C04">
              <w:t xml:space="preserve">Франция: Третья республика. </w:t>
            </w:r>
          </w:p>
        </w:tc>
        <w:tc>
          <w:tcPr>
            <w:tcW w:w="1701" w:type="dxa"/>
          </w:tcPr>
          <w:p w:rsidR="009B4C04" w:rsidRPr="009B4C04" w:rsidRDefault="009B4C04" w:rsidP="003548F7">
            <w:pPr>
              <w:jc w:val="center"/>
              <w:rPr>
                <w:rFonts w:ascii="Times New Roman" w:hAnsi="Times New Roman" w:cs="Times New Roman"/>
                <w:sz w:val="24"/>
                <w:szCs w:val="24"/>
              </w:rPr>
            </w:pPr>
            <w:r w:rsidRPr="009B4C04">
              <w:rPr>
                <w:rFonts w:ascii="Times New Roman" w:hAnsi="Times New Roman" w:cs="Times New Roman"/>
                <w:sz w:val="24"/>
                <w:szCs w:val="24"/>
              </w:rPr>
              <w:t>1</w:t>
            </w:r>
          </w:p>
        </w:tc>
      </w:tr>
      <w:tr w:rsidR="009B4C04" w:rsidRPr="009B4C04" w:rsidTr="003548F7">
        <w:trPr>
          <w:jc w:val="center"/>
        </w:trPr>
        <w:tc>
          <w:tcPr>
            <w:tcW w:w="1101" w:type="dxa"/>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tcPr>
          <w:p w:rsidR="009B4C04" w:rsidRPr="009B4C04" w:rsidRDefault="009B4C04" w:rsidP="003548F7">
            <w:pPr>
              <w:pStyle w:val="Default"/>
            </w:pPr>
            <w:r w:rsidRPr="009B4C04">
              <w:t xml:space="preserve">Италия: время реформ и колониальных захватов. </w:t>
            </w:r>
          </w:p>
        </w:tc>
        <w:tc>
          <w:tcPr>
            <w:tcW w:w="1701" w:type="dxa"/>
          </w:tcPr>
          <w:p w:rsidR="009B4C04" w:rsidRPr="009B4C04" w:rsidRDefault="009B4C04" w:rsidP="003548F7">
            <w:pPr>
              <w:jc w:val="center"/>
              <w:rPr>
                <w:rFonts w:ascii="Times New Roman" w:hAnsi="Times New Roman" w:cs="Times New Roman"/>
                <w:sz w:val="24"/>
                <w:szCs w:val="24"/>
              </w:rPr>
            </w:pPr>
            <w:r w:rsidRPr="009B4C04">
              <w:rPr>
                <w:rFonts w:ascii="Times New Roman" w:hAnsi="Times New Roman" w:cs="Times New Roman"/>
                <w:sz w:val="24"/>
                <w:szCs w:val="24"/>
              </w:rPr>
              <w:t>1</w:t>
            </w:r>
          </w:p>
        </w:tc>
      </w:tr>
      <w:tr w:rsidR="009B4C04" w:rsidRPr="009B4C04" w:rsidTr="003548F7">
        <w:trPr>
          <w:jc w:val="center"/>
        </w:trPr>
        <w:tc>
          <w:tcPr>
            <w:tcW w:w="1101" w:type="dxa"/>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tcPr>
          <w:p w:rsidR="009B4C04" w:rsidRPr="009B4C04" w:rsidRDefault="009B4C04" w:rsidP="003548F7">
            <w:pPr>
              <w:pStyle w:val="Default"/>
            </w:pPr>
            <w:r w:rsidRPr="009B4C04">
              <w:t xml:space="preserve">От Австрийской империи к </w:t>
            </w:r>
            <w:proofErr w:type="gramStart"/>
            <w:r w:rsidRPr="009B4C04">
              <w:t>Австро- Венгрии</w:t>
            </w:r>
            <w:proofErr w:type="gramEnd"/>
            <w:r w:rsidRPr="009B4C04">
              <w:t xml:space="preserve">: поиски выхода из кризиса. </w:t>
            </w:r>
          </w:p>
        </w:tc>
        <w:tc>
          <w:tcPr>
            <w:tcW w:w="1701" w:type="dxa"/>
          </w:tcPr>
          <w:p w:rsidR="009B4C04" w:rsidRPr="009B4C04" w:rsidRDefault="009B4C04" w:rsidP="003548F7">
            <w:pPr>
              <w:jc w:val="center"/>
              <w:rPr>
                <w:rFonts w:ascii="Times New Roman" w:hAnsi="Times New Roman" w:cs="Times New Roman"/>
                <w:sz w:val="24"/>
                <w:szCs w:val="24"/>
              </w:rPr>
            </w:pPr>
            <w:r w:rsidRPr="009B4C04">
              <w:rPr>
                <w:rFonts w:ascii="Times New Roman" w:hAnsi="Times New Roman" w:cs="Times New Roman"/>
                <w:sz w:val="24"/>
                <w:szCs w:val="24"/>
              </w:rPr>
              <w:t>1</w:t>
            </w:r>
          </w:p>
        </w:tc>
      </w:tr>
      <w:tr w:rsidR="009B4C04" w:rsidRPr="009B4C04" w:rsidTr="003548F7">
        <w:trPr>
          <w:jc w:val="center"/>
        </w:trPr>
        <w:tc>
          <w:tcPr>
            <w:tcW w:w="1101" w:type="dxa"/>
          </w:tcPr>
          <w:p w:rsidR="009B4C04" w:rsidRPr="009B4C04" w:rsidRDefault="009B4C04" w:rsidP="003548F7">
            <w:pPr>
              <w:ind w:left="360"/>
              <w:rPr>
                <w:rFonts w:ascii="Times New Roman" w:hAnsi="Times New Roman" w:cs="Times New Roman"/>
                <w:sz w:val="24"/>
                <w:szCs w:val="24"/>
              </w:rPr>
            </w:pPr>
          </w:p>
        </w:tc>
        <w:tc>
          <w:tcPr>
            <w:tcW w:w="5811" w:type="dxa"/>
          </w:tcPr>
          <w:p w:rsidR="009B4C04" w:rsidRPr="009B4C04" w:rsidRDefault="009B4C04" w:rsidP="003548F7">
            <w:pPr>
              <w:pStyle w:val="Default"/>
              <w:rPr>
                <w:b/>
              </w:rPr>
            </w:pPr>
            <w:r w:rsidRPr="009B4C04">
              <w:rPr>
                <w:b/>
              </w:rPr>
              <w:t xml:space="preserve">Тема 4. Две Америки </w:t>
            </w:r>
          </w:p>
        </w:tc>
        <w:tc>
          <w:tcPr>
            <w:tcW w:w="1701" w:type="dxa"/>
          </w:tcPr>
          <w:p w:rsidR="009B4C04" w:rsidRPr="009B4C04" w:rsidRDefault="009B4C04" w:rsidP="003548F7">
            <w:pPr>
              <w:spacing w:after="0" w:line="240" w:lineRule="auto"/>
              <w:jc w:val="center"/>
              <w:rPr>
                <w:rFonts w:ascii="Times New Roman" w:hAnsi="Times New Roman" w:cs="Times New Roman"/>
                <w:sz w:val="24"/>
                <w:szCs w:val="24"/>
              </w:rPr>
            </w:pPr>
            <w:r w:rsidRPr="009B4C04">
              <w:rPr>
                <w:rFonts w:ascii="Times New Roman" w:hAnsi="Times New Roman" w:cs="Times New Roman"/>
                <w:sz w:val="24"/>
                <w:szCs w:val="24"/>
              </w:rPr>
              <w:t>3</w:t>
            </w:r>
          </w:p>
        </w:tc>
      </w:tr>
      <w:tr w:rsidR="009B4C04" w:rsidRPr="009B4C04" w:rsidTr="003548F7">
        <w:trPr>
          <w:jc w:val="center"/>
        </w:trPr>
        <w:tc>
          <w:tcPr>
            <w:tcW w:w="1101" w:type="dxa"/>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tcPr>
          <w:p w:rsidR="009B4C04" w:rsidRPr="009B4C04" w:rsidRDefault="009B4C04" w:rsidP="003548F7">
            <w:pPr>
              <w:pStyle w:val="Default"/>
            </w:pPr>
            <w:r w:rsidRPr="009B4C04">
              <w:t xml:space="preserve">США в XIX в.: модернизация, отмена рабства и сохранение республики.  </w:t>
            </w:r>
          </w:p>
        </w:tc>
        <w:tc>
          <w:tcPr>
            <w:tcW w:w="1701" w:type="dxa"/>
          </w:tcPr>
          <w:p w:rsidR="009B4C04" w:rsidRPr="009B4C04" w:rsidRDefault="009B4C04" w:rsidP="003548F7">
            <w:pPr>
              <w:jc w:val="center"/>
              <w:rPr>
                <w:rFonts w:ascii="Times New Roman" w:hAnsi="Times New Roman" w:cs="Times New Roman"/>
                <w:sz w:val="24"/>
                <w:szCs w:val="24"/>
              </w:rPr>
            </w:pPr>
            <w:r w:rsidRPr="009B4C04">
              <w:rPr>
                <w:rFonts w:ascii="Times New Roman" w:hAnsi="Times New Roman" w:cs="Times New Roman"/>
                <w:sz w:val="24"/>
                <w:szCs w:val="24"/>
              </w:rPr>
              <w:t>1</w:t>
            </w:r>
          </w:p>
        </w:tc>
      </w:tr>
      <w:tr w:rsidR="009B4C04" w:rsidRPr="009B4C04" w:rsidTr="003548F7">
        <w:trPr>
          <w:jc w:val="center"/>
        </w:trPr>
        <w:tc>
          <w:tcPr>
            <w:tcW w:w="1101" w:type="dxa"/>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tcPr>
          <w:p w:rsidR="009B4C04" w:rsidRPr="009B4C04" w:rsidRDefault="009B4C04" w:rsidP="003548F7">
            <w:pPr>
              <w:pStyle w:val="Default"/>
            </w:pPr>
            <w:r w:rsidRPr="009B4C04">
              <w:t xml:space="preserve">США: империализм и вступление в мировую политику. </w:t>
            </w:r>
          </w:p>
        </w:tc>
        <w:tc>
          <w:tcPr>
            <w:tcW w:w="1701" w:type="dxa"/>
          </w:tcPr>
          <w:p w:rsidR="009B4C04" w:rsidRPr="009B4C04" w:rsidRDefault="009B4C04" w:rsidP="003548F7">
            <w:pPr>
              <w:jc w:val="center"/>
              <w:rPr>
                <w:rFonts w:ascii="Times New Roman" w:hAnsi="Times New Roman" w:cs="Times New Roman"/>
                <w:sz w:val="24"/>
                <w:szCs w:val="24"/>
              </w:rPr>
            </w:pPr>
            <w:r w:rsidRPr="009B4C04">
              <w:rPr>
                <w:rFonts w:ascii="Times New Roman" w:hAnsi="Times New Roman" w:cs="Times New Roman"/>
                <w:sz w:val="24"/>
                <w:szCs w:val="24"/>
              </w:rPr>
              <w:t>1</w:t>
            </w:r>
          </w:p>
        </w:tc>
      </w:tr>
      <w:tr w:rsidR="009B4C04" w:rsidRPr="009B4C04" w:rsidTr="003548F7">
        <w:trPr>
          <w:jc w:val="center"/>
        </w:trPr>
        <w:tc>
          <w:tcPr>
            <w:tcW w:w="1101" w:type="dxa"/>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tcPr>
          <w:p w:rsidR="009B4C04" w:rsidRPr="009B4C04" w:rsidRDefault="009B4C04" w:rsidP="003548F7">
            <w:pPr>
              <w:pStyle w:val="Default"/>
            </w:pPr>
            <w:r w:rsidRPr="009B4C04">
              <w:t xml:space="preserve">Латинская Америка в XIX - начале XX в.: время перемен. </w:t>
            </w:r>
          </w:p>
        </w:tc>
        <w:tc>
          <w:tcPr>
            <w:tcW w:w="1701" w:type="dxa"/>
          </w:tcPr>
          <w:p w:rsidR="009B4C04" w:rsidRPr="009B4C04" w:rsidRDefault="009B4C04" w:rsidP="003548F7">
            <w:pPr>
              <w:jc w:val="center"/>
              <w:rPr>
                <w:rFonts w:ascii="Times New Roman" w:hAnsi="Times New Roman" w:cs="Times New Roman"/>
                <w:sz w:val="24"/>
                <w:szCs w:val="24"/>
              </w:rPr>
            </w:pPr>
            <w:r w:rsidRPr="009B4C04">
              <w:rPr>
                <w:rFonts w:ascii="Times New Roman" w:hAnsi="Times New Roman" w:cs="Times New Roman"/>
                <w:sz w:val="24"/>
                <w:szCs w:val="24"/>
              </w:rPr>
              <w:t>1</w:t>
            </w:r>
          </w:p>
        </w:tc>
      </w:tr>
      <w:tr w:rsidR="009B4C04" w:rsidRPr="009B4C04" w:rsidTr="003548F7">
        <w:trPr>
          <w:jc w:val="center"/>
        </w:trPr>
        <w:tc>
          <w:tcPr>
            <w:tcW w:w="1101" w:type="dxa"/>
          </w:tcPr>
          <w:p w:rsidR="009B4C04" w:rsidRPr="009B4C04" w:rsidRDefault="009B4C04" w:rsidP="003548F7">
            <w:pPr>
              <w:ind w:left="360"/>
              <w:rPr>
                <w:rFonts w:ascii="Times New Roman" w:hAnsi="Times New Roman" w:cs="Times New Roman"/>
                <w:sz w:val="24"/>
                <w:szCs w:val="24"/>
              </w:rPr>
            </w:pPr>
          </w:p>
        </w:tc>
        <w:tc>
          <w:tcPr>
            <w:tcW w:w="5811" w:type="dxa"/>
          </w:tcPr>
          <w:p w:rsidR="009B4C04" w:rsidRPr="009B4C04" w:rsidRDefault="009B4C04" w:rsidP="003548F7">
            <w:pPr>
              <w:pStyle w:val="Default"/>
              <w:rPr>
                <w:b/>
              </w:rPr>
            </w:pPr>
            <w:r w:rsidRPr="009B4C04">
              <w:rPr>
                <w:b/>
              </w:rPr>
              <w:t xml:space="preserve">Тема 5. Традиционные общества в XIX в.: новый этап колониализма </w:t>
            </w:r>
          </w:p>
        </w:tc>
        <w:tc>
          <w:tcPr>
            <w:tcW w:w="1701" w:type="dxa"/>
          </w:tcPr>
          <w:p w:rsidR="009B4C04" w:rsidRPr="009B4C04" w:rsidRDefault="009B4C04" w:rsidP="003548F7">
            <w:pPr>
              <w:spacing w:after="0" w:line="240" w:lineRule="auto"/>
              <w:jc w:val="center"/>
              <w:rPr>
                <w:rFonts w:ascii="Times New Roman" w:hAnsi="Times New Roman" w:cs="Times New Roman"/>
                <w:b/>
                <w:sz w:val="24"/>
                <w:szCs w:val="24"/>
              </w:rPr>
            </w:pPr>
            <w:r w:rsidRPr="009B4C04">
              <w:rPr>
                <w:rFonts w:ascii="Times New Roman" w:hAnsi="Times New Roman" w:cs="Times New Roman"/>
                <w:b/>
                <w:sz w:val="24"/>
                <w:szCs w:val="24"/>
              </w:rPr>
              <w:t>2</w:t>
            </w:r>
          </w:p>
        </w:tc>
      </w:tr>
      <w:tr w:rsidR="009B4C04" w:rsidRPr="009B4C04" w:rsidTr="003548F7">
        <w:trPr>
          <w:jc w:val="center"/>
        </w:trPr>
        <w:tc>
          <w:tcPr>
            <w:tcW w:w="1101" w:type="dxa"/>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tcPr>
          <w:p w:rsidR="009B4C04" w:rsidRPr="009B4C04" w:rsidRDefault="009B4C04" w:rsidP="003548F7">
            <w:pPr>
              <w:pStyle w:val="Default"/>
              <w:ind w:right="-108"/>
            </w:pPr>
            <w:r w:rsidRPr="009B4C04">
              <w:t xml:space="preserve">Япония на пути модернизации: «восточная мораль - западная техника». Китай: сопротивление реформам. </w:t>
            </w:r>
          </w:p>
        </w:tc>
        <w:tc>
          <w:tcPr>
            <w:tcW w:w="1701" w:type="dxa"/>
          </w:tcPr>
          <w:p w:rsidR="009B4C04" w:rsidRPr="009B4C04" w:rsidRDefault="009B4C04" w:rsidP="003548F7">
            <w:pPr>
              <w:jc w:val="center"/>
              <w:rPr>
                <w:rFonts w:ascii="Times New Roman" w:hAnsi="Times New Roman" w:cs="Times New Roman"/>
                <w:sz w:val="24"/>
                <w:szCs w:val="24"/>
              </w:rPr>
            </w:pPr>
            <w:r w:rsidRPr="009B4C04">
              <w:rPr>
                <w:rFonts w:ascii="Times New Roman" w:hAnsi="Times New Roman" w:cs="Times New Roman"/>
                <w:sz w:val="24"/>
                <w:szCs w:val="24"/>
              </w:rPr>
              <w:t>1</w:t>
            </w:r>
          </w:p>
        </w:tc>
      </w:tr>
      <w:tr w:rsidR="009B4C04" w:rsidRPr="009B4C04" w:rsidTr="003548F7">
        <w:trPr>
          <w:jc w:val="center"/>
        </w:trPr>
        <w:tc>
          <w:tcPr>
            <w:tcW w:w="1101" w:type="dxa"/>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tcPr>
          <w:p w:rsidR="009B4C04" w:rsidRPr="009B4C04" w:rsidRDefault="009B4C04" w:rsidP="003548F7">
            <w:pPr>
              <w:pStyle w:val="Default"/>
            </w:pPr>
            <w:r w:rsidRPr="009B4C04">
              <w:t xml:space="preserve">Индия: насильственное разрушение  традиционного общества. Африка: </w:t>
            </w:r>
          </w:p>
          <w:p w:rsidR="009B4C04" w:rsidRPr="009B4C04" w:rsidRDefault="009B4C04" w:rsidP="003548F7">
            <w:pPr>
              <w:pStyle w:val="Default"/>
            </w:pPr>
            <w:r w:rsidRPr="009B4C04">
              <w:lastRenderedPageBreak/>
              <w:t xml:space="preserve">континент в эпоху перемен. </w:t>
            </w:r>
          </w:p>
        </w:tc>
        <w:tc>
          <w:tcPr>
            <w:tcW w:w="1701" w:type="dxa"/>
          </w:tcPr>
          <w:p w:rsidR="009B4C04" w:rsidRPr="009B4C04" w:rsidRDefault="009B4C04" w:rsidP="003548F7">
            <w:pPr>
              <w:jc w:val="center"/>
              <w:rPr>
                <w:rFonts w:ascii="Times New Roman" w:hAnsi="Times New Roman" w:cs="Times New Roman"/>
                <w:sz w:val="24"/>
                <w:szCs w:val="24"/>
              </w:rPr>
            </w:pPr>
            <w:r w:rsidRPr="009B4C04">
              <w:rPr>
                <w:rFonts w:ascii="Times New Roman" w:hAnsi="Times New Roman" w:cs="Times New Roman"/>
                <w:sz w:val="24"/>
                <w:szCs w:val="24"/>
              </w:rPr>
              <w:lastRenderedPageBreak/>
              <w:t>1</w:t>
            </w:r>
          </w:p>
        </w:tc>
      </w:tr>
      <w:tr w:rsidR="009B4C04" w:rsidRPr="009B4C04" w:rsidTr="003548F7">
        <w:trPr>
          <w:jc w:val="center"/>
        </w:trPr>
        <w:tc>
          <w:tcPr>
            <w:tcW w:w="1101" w:type="dxa"/>
            <w:tcBorders>
              <w:bottom w:val="single" w:sz="4" w:space="0" w:color="auto"/>
            </w:tcBorders>
          </w:tcPr>
          <w:p w:rsidR="009B4C04" w:rsidRPr="009B4C04" w:rsidRDefault="009B4C04" w:rsidP="003548F7">
            <w:pPr>
              <w:ind w:left="360"/>
              <w:rPr>
                <w:rFonts w:ascii="Times New Roman" w:hAnsi="Times New Roman" w:cs="Times New Roman"/>
                <w:sz w:val="24"/>
                <w:szCs w:val="24"/>
              </w:rPr>
            </w:pPr>
          </w:p>
        </w:tc>
        <w:tc>
          <w:tcPr>
            <w:tcW w:w="5811" w:type="dxa"/>
          </w:tcPr>
          <w:p w:rsidR="009B4C04" w:rsidRPr="009B4C04" w:rsidRDefault="009B4C04" w:rsidP="003548F7">
            <w:pPr>
              <w:pStyle w:val="Default"/>
              <w:rPr>
                <w:b/>
              </w:rPr>
            </w:pPr>
            <w:r w:rsidRPr="009B4C04">
              <w:rPr>
                <w:b/>
              </w:rPr>
              <w:t xml:space="preserve">Тема 6. Международные отношения: обострение противоречий </w:t>
            </w:r>
          </w:p>
        </w:tc>
        <w:tc>
          <w:tcPr>
            <w:tcW w:w="1701" w:type="dxa"/>
          </w:tcPr>
          <w:p w:rsidR="009B4C04" w:rsidRPr="009B4C04" w:rsidRDefault="009B4C04" w:rsidP="003548F7">
            <w:pPr>
              <w:spacing w:after="0" w:line="240" w:lineRule="auto"/>
              <w:jc w:val="center"/>
              <w:rPr>
                <w:rFonts w:ascii="Times New Roman" w:hAnsi="Times New Roman" w:cs="Times New Roman"/>
                <w:b/>
                <w:sz w:val="24"/>
                <w:szCs w:val="24"/>
              </w:rPr>
            </w:pPr>
            <w:r w:rsidRPr="009B4C04">
              <w:rPr>
                <w:rFonts w:ascii="Times New Roman" w:hAnsi="Times New Roman" w:cs="Times New Roman"/>
                <w:b/>
                <w:sz w:val="24"/>
                <w:szCs w:val="24"/>
              </w:rPr>
              <w:t>4</w:t>
            </w:r>
          </w:p>
        </w:tc>
      </w:tr>
      <w:tr w:rsidR="009B4C04" w:rsidRPr="009B4C04" w:rsidTr="003548F7">
        <w:trPr>
          <w:trHeight w:val="360"/>
          <w:jc w:val="center"/>
        </w:trPr>
        <w:tc>
          <w:tcPr>
            <w:tcW w:w="1101" w:type="dxa"/>
            <w:tcBorders>
              <w:bottom w:val="nil"/>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val="restart"/>
          </w:tcPr>
          <w:p w:rsidR="009B4C04" w:rsidRPr="009B4C04" w:rsidRDefault="009B4C04" w:rsidP="003548F7">
            <w:pPr>
              <w:pStyle w:val="Default"/>
            </w:pPr>
            <w:r w:rsidRPr="009B4C04">
              <w:t xml:space="preserve">Политическое развитие в начале XX века. «Новый империализм». </w:t>
            </w:r>
          </w:p>
        </w:tc>
        <w:tc>
          <w:tcPr>
            <w:tcW w:w="1701" w:type="dxa"/>
            <w:vMerge w:val="restart"/>
          </w:tcPr>
          <w:p w:rsidR="009B4C04" w:rsidRPr="009B4C04" w:rsidRDefault="009B4C04" w:rsidP="003548F7">
            <w:pPr>
              <w:spacing w:after="0" w:line="240" w:lineRule="auto"/>
              <w:jc w:val="center"/>
              <w:rPr>
                <w:rFonts w:ascii="Times New Roman" w:hAnsi="Times New Roman" w:cs="Times New Roman"/>
                <w:sz w:val="24"/>
                <w:szCs w:val="24"/>
              </w:rPr>
            </w:pPr>
            <w:r w:rsidRPr="009B4C04">
              <w:rPr>
                <w:rFonts w:ascii="Times New Roman" w:hAnsi="Times New Roman" w:cs="Times New Roman"/>
                <w:sz w:val="24"/>
                <w:szCs w:val="24"/>
              </w:rPr>
              <w:t>2</w:t>
            </w:r>
          </w:p>
        </w:tc>
      </w:tr>
      <w:tr w:rsidR="009B4C04" w:rsidRPr="009B4C04" w:rsidTr="003548F7">
        <w:trPr>
          <w:trHeight w:val="165"/>
          <w:jc w:val="center"/>
        </w:trPr>
        <w:tc>
          <w:tcPr>
            <w:tcW w:w="1101" w:type="dxa"/>
            <w:tcBorders>
              <w:top w:val="nil"/>
              <w:bottom w:val="single" w:sz="4" w:space="0" w:color="auto"/>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tcPr>
          <w:p w:rsidR="009B4C04" w:rsidRPr="009B4C04" w:rsidRDefault="009B4C04" w:rsidP="003548F7">
            <w:pPr>
              <w:pStyle w:val="Default"/>
            </w:pPr>
          </w:p>
        </w:tc>
        <w:tc>
          <w:tcPr>
            <w:tcW w:w="1701" w:type="dxa"/>
            <w:vMerge/>
          </w:tcPr>
          <w:p w:rsidR="009B4C04" w:rsidRPr="009B4C04" w:rsidRDefault="009B4C04" w:rsidP="003548F7">
            <w:pPr>
              <w:jc w:val="center"/>
              <w:rPr>
                <w:rFonts w:ascii="Times New Roman" w:hAnsi="Times New Roman" w:cs="Times New Roman"/>
                <w:sz w:val="24"/>
                <w:szCs w:val="24"/>
              </w:rPr>
            </w:pPr>
          </w:p>
        </w:tc>
      </w:tr>
      <w:tr w:rsidR="009B4C04" w:rsidRPr="009B4C04" w:rsidTr="003548F7">
        <w:trPr>
          <w:trHeight w:val="285"/>
          <w:jc w:val="center"/>
        </w:trPr>
        <w:tc>
          <w:tcPr>
            <w:tcW w:w="1101" w:type="dxa"/>
            <w:tcBorders>
              <w:bottom w:val="nil"/>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val="restart"/>
          </w:tcPr>
          <w:p w:rsidR="009B4C04" w:rsidRPr="009B4C04" w:rsidRDefault="009B4C04" w:rsidP="003548F7">
            <w:pPr>
              <w:pStyle w:val="Default"/>
            </w:pPr>
            <w:r w:rsidRPr="009B4C04">
              <w:t xml:space="preserve">Международные отношения: дипломатия или войны? Предпосылки Первой мировой войны. </w:t>
            </w:r>
          </w:p>
        </w:tc>
        <w:tc>
          <w:tcPr>
            <w:tcW w:w="1701" w:type="dxa"/>
            <w:vMerge w:val="restart"/>
          </w:tcPr>
          <w:p w:rsidR="009B4C04" w:rsidRPr="009B4C04" w:rsidRDefault="009B4C04" w:rsidP="003548F7">
            <w:pPr>
              <w:spacing w:after="0" w:line="240" w:lineRule="auto"/>
              <w:jc w:val="center"/>
              <w:rPr>
                <w:rFonts w:ascii="Times New Roman" w:hAnsi="Times New Roman" w:cs="Times New Roman"/>
                <w:sz w:val="24"/>
                <w:szCs w:val="24"/>
              </w:rPr>
            </w:pPr>
            <w:r w:rsidRPr="009B4C04">
              <w:rPr>
                <w:rFonts w:ascii="Times New Roman" w:hAnsi="Times New Roman" w:cs="Times New Roman"/>
                <w:sz w:val="24"/>
                <w:szCs w:val="24"/>
              </w:rPr>
              <w:t>2</w:t>
            </w:r>
          </w:p>
        </w:tc>
      </w:tr>
      <w:tr w:rsidR="009B4C04" w:rsidRPr="009B4C04" w:rsidTr="003548F7">
        <w:trPr>
          <w:trHeight w:val="240"/>
          <w:jc w:val="center"/>
        </w:trPr>
        <w:tc>
          <w:tcPr>
            <w:tcW w:w="1101" w:type="dxa"/>
            <w:tcBorders>
              <w:top w:val="nil"/>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tcPr>
          <w:p w:rsidR="009B4C04" w:rsidRPr="009B4C04" w:rsidRDefault="009B4C04" w:rsidP="003548F7">
            <w:pPr>
              <w:pStyle w:val="Default"/>
            </w:pPr>
          </w:p>
        </w:tc>
        <w:tc>
          <w:tcPr>
            <w:tcW w:w="1701" w:type="dxa"/>
            <w:vMerge/>
          </w:tcPr>
          <w:p w:rsidR="009B4C04" w:rsidRPr="009B4C04" w:rsidRDefault="009B4C04" w:rsidP="003548F7">
            <w:pPr>
              <w:jc w:val="center"/>
              <w:rPr>
                <w:rFonts w:ascii="Times New Roman" w:hAnsi="Times New Roman" w:cs="Times New Roman"/>
                <w:sz w:val="24"/>
                <w:szCs w:val="24"/>
              </w:rPr>
            </w:pPr>
          </w:p>
        </w:tc>
      </w:tr>
      <w:tr w:rsidR="009B4C04" w:rsidRPr="009B4C04" w:rsidTr="003548F7">
        <w:trPr>
          <w:jc w:val="center"/>
        </w:trPr>
        <w:tc>
          <w:tcPr>
            <w:tcW w:w="1101" w:type="dxa"/>
            <w:tcBorders>
              <w:bottom w:val="single" w:sz="4" w:space="0" w:color="auto"/>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tcPr>
          <w:p w:rsidR="009B4C04" w:rsidRPr="009B4C04" w:rsidRDefault="009B4C04" w:rsidP="003548F7">
            <w:pPr>
              <w:pStyle w:val="Default"/>
            </w:pPr>
            <w:r w:rsidRPr="009B4C04">
              <w:t>От революций к реформам и интересам личности</w:t>
            </w:r>
          </w:p>
        </w:tc>
        <w:tc>
          <w:tcPr>
            <w:tcW w:w="1701" w:type="dxa"/>
          </w:tcPr>
          <w:p w:rsidR="009B4C04" w:rsidRPr="009B4C04" w:rsidRDefault="009B4C04" w:rsidP="003548F7">
            <w:pPr>
              <w:spacing w:after="0" w:line="240" w:lineRule="auto"/>
              <w:jc w:val="center"/>
              <w:rPr>
                <w:rFonts w:ascii="Times New Roman" w:hAnsi="Times New Roman" w:cs="Times New Roman"/>
                <w:sz w:val="24"/>
                <w:szCs w:val="24"/>
              </w:rPr>
            </w:pPr>
            <w:r w:rsidRPr="009B4C04">
              <w:rPr>
                <w:rFonts w:ascii="Times New Roman" w:hAnsi="Times New Roman" w:cs="Times New Roman"/>
                <w:sz w:val="24"/>
                <w:szCs w:val="24"/>
              </w:rPr>
              <w:t>1</w:t>
            </w:r>
          </w:p>
        </w:tc>
      </w:tr>
      <w:tr w:rsidR="009B4C04" w:rsidRPr="009B4C04" w:rsidTr="003548F7">
        <w:trPr>
          <w:trHeight w:val="255"/>
          <w:jc w:val="center"/>
        </w:trPr>
        <w:tc>
          <w:tcPr>
            <w:tcW w:w="1101" w:type="dxa"/>
            <w:tcBorders>
              <w:bottom w:val="nil"/>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val="restart"/>
          </w:tcPr>
          <w:p w:rsidR="009B4C04" w:rsidRPr="009B4C04" w:rsidRDefault="009B4C04" w:rsidP="003548F7">
            <w:pPr>
              <w:pStyle w:val="Default"/>
            </w:pPr>
            <w:r w:rsidRPr="009B4C04">
              <w:t xml:space="preserve">Повторительно-обобщающий урок по курсу «История Нового времени. 1800—1900» </w:t>
            </w:r>
          </w:p>
        </w:tc>
        <w:tc>
          <w:tcPr>
            <w:tcW w:w="1701" w:type="dxa"/>
            <w:vMerge w:val="restart"/>
          </w:tcPr>
          <w:p w:rsidR="009B4C04" w:rsidRPr="009B4C04" w:rsidRDefault="009B4C04" w:rsidP="003548F7">
            <w:pPr>
              <w:spacing w:after="0" w:line="240" w:lineRule="auto"/>
              <w:jc w:val="center"/>
              <w:rPr>
                <w:rFonts w:ascii="Times New Roman" w:hAnsi="Times New Roman" w:cs="Times New Roman"/>
                <w:sz w:val="24"/>
                <w:szCs w:val="24"/>
              </w:rPr>
            </w:pPr>
            <w:r w:rsidRPr="009B4C04">
              <w:rPr>
                <w:rFonts w:ascii="Times New Roman" w:hAnsi="Times New Roman" w:cs="Times New Roman"/>
                <w:sz w:val="24"/>
                <w:szCs w:val="24"/>
              </w:rPr>
              <w:t>2</w:t>
            </w:r>
          </w:p>
        </w:tc>
      </w:tr>
      <w:tr w:rsidR="009B4C04" w:rsidRPr="009B4C04" w:rsidTr="003548F7">
        <w:trPr>
          <w:trHeight w:val="270"/>
          <w:jc w:val="center"/>
        </w:trPr>
        <w:tc>
          <w:tcPr>
            <w:tcW w:w="1101" w:type="dxa"/>
            <w:tcBorders>
              <w:top w:val="nil"/>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tcPr>
          <w:p w:rsidR="009B4C04" w:rsidRPr="009B4C04" w:rsidRDefault="009B4C04" w:rsidP="003548F7">
            <w:pPr>
              <w:pStyle w:val="Default"/>
            </w:pPr>
          </w:p>
        </w:tc>
        <w:tc>
          <w:tcPr>
            <w:tcW w:w="1701" w:type="dxa"/>
            <w:vMerge/>
          </w:tcPr>
          <w:p w:rsidR="009B4C04" w:rsidRPr="009B4C04" w:rsidRDefault="009B4C04" w:rsidP="003548F7">
            <w:pPr>
              <w:jc w:val="center"/>
              <w:rPr>
                <w:rFonts w:ascii="Times New Roman" w:hAnsi="Times New Roman" w:cs="Times New Roman"/>
                <w:sz w:val="24"/>
                <w:szCs w:val="24"/>
              </w:rPr>
            </w:pPr>
          </w:p>
        </w:tc>
      </w:tr>
      <w:tr w:rsidR="009B4C04" w:rsidRPr="009B4C04" w:rsidTr="003548F7">
        <w:trPr>
          <w:jc w:val="center"/>
        </w:trPr>
        <w:tc>
          <w:tcPr>
            <w:tcW w:w="1101" w:type="dxa"/>
          </w:tcPr>
          <w:p w:rsidR="009B4C04" w:rsidRPr="009B4C04" w:rsidRDefault="009B4C04" w:rsidP="003548F7">
            <w:pPr>
              <w:ind w:left="360"/>
              <w:rPr>
                <w:rFonts w:ascii="Times New Roman" w:hAnsi="Times New Roman" w:cs="Times New Roman"/>
                <w:sz w:val="24"/>
                <w:szCs w:val="24"/>
              </w:rPr>
            </w:pPr>
          </w:p>
        </w:tc>
        <w:tc>
          <w:tcPr>
            <w:tcW w:w="5811" w:type="dxa"/>
          </w:tcPr>
          <w:p w:rsidR="009B4C04" w:rsidRPr="009B4C04" w:rsidRDefault="009B4C04" w:rsidP="003548F7">
            <w:pPr>
              <w:pStyle w:val="Default"/>
              <w:rPr>
                <w:b/>
              </w:rPr>
            </w:pPr>
            <w:r w:rsidRPr="009B4C04">
              <w:rPr>
                <w:b/>
              </w:rPr>
              <w:t xml:space="preserve">История России </w:t>
            </w:r>
          </w:p>
        </w:tc>
        <w:tc>
          <w:tcPr>
            <w:tcW w:w="1701" w:type="dxa"/>
          </w:tcPr>
          <w:p w:rsidR="009B4C04" w:rsidRPr="009B4C04" w:rsidRDefault="009B4C04" w:rsidP="003548F7">
            <w:pPr>
              <w:spacing w:after="0" w:line="240" w:lineRule="auto"/>
              <w:jc w:val="center"/>
              <w:rPr>
                <w:rFonts w:ascii="Times New Roman" w:hAnsi="Times New Roman" w:cs="Times New Roman"/>
                <w:b/>
                <w:sz w:val="24"/>
                <w:szCs w:val="24"/>
              </w:rPr>
            </w:pPr>
            <w:r w:rsidRPr="009B4C04">
              <w:rPr>
                <w:rFonts w:ascii="Times New Roman" w:hAnsi="Times New Roman" w:cs="Times New Roman"/>
                <w:b/>
                <w:sz w:val="24"/>
                <w:szCs w:val="24"/>
              </w:rPr>
              <w:t>71</w:t>
            </w:r>
          </w:p>
        </w:tc>
      </w:tr>
      <w:tr w:rsidR="009B4C04" w:rsidRPr="009B4C04" w:rsidTr="003548F7">
        <w:trPr>
          <w:jc w:val="center"/>
        </w:trPr>
        <w:tc>
          <w:tcPr>
            <w:tcW w:w="1101" w:type="dxa"/>
            <w:tcBorders>
              <w:bottom w:val="single" w:sz="4" w:space="0" w:color="auto"/>
            </w:tcBorders>
          </w:tcPr>
          <w:p w:rsidR="009B4C04" w:rsidRPr="009B4C04" w:rsidRDefault="009B4C04" w:rsidP="003548F7">
            <w:pPr>
              <w:ind w:left="360"/>
              <w:rPr>
                <w:rFonts w:ascii="Times New Roman" w:hAnsi="Times New Roman" w:cs="Times New Roman"/>
                <w:sz w:val="24"/>
                <w:szCs w:val="24"/>
              </w:rPr>
            </w:pPr>
          </w:p>
        </w:tc>
        <w:tc>
          <w:tcPr>
            <w:tcW w:w="5811" w:type="dxa"/>
          </w:tcPr>
          <w:p w:rsidR="009B4C04" w:rsidRPr="009B4C04" w:rsidRDefault="009B4C04" w:rsidP="003548F7">
            <w:pPr>
              <w:pStyle w:val="Default"/>
            </w:pPr>
            <w:r w:rsidRPr="009B4C04">
              <w:rPr>
                <w:b/>
                <w:bCs/>
              </w:rPr>
              <w:t xml:space="preserve">Тема I. Россия в первой четверти XIX в. </w:t>
            </w:r>
          </w:p>
        </w:tc>
        <w:tc>
          <w:tcPr>
            <w:tcW w:w="1701" w:type="dxa"/>
          </w:tcPr>
          <w:p w:rsidR="009B4C04" w:rsidRPr="009B4C04" w:rsidRDefault="009B4C04" w:rsidP="003548F7">
            <w:pPr>
              <w:spacing w:after="0" w:line="240" w:lineRule="auto"/>
              <w:jc w:val="center"/>
              <w:rPr>
                <w:rFonts w:ascii="Times New Roman" w:hAnsi="Times New Roman" w:cs="Times New Roman"/>
                <w:b/>
                <w:sz w:val="24"/>
                <w:szCs w:val="24"/>
              </w:rPr>
            </w:pPr>
            <w:r w:rsidRPr="009B4C04">
              <w:rPr>
                <w:rFonts w:ascii="Times New Roman" w:hAnsi="Times New Roman" w:cs="Times New Roman"/>
                <w:b/>
                <w:sz w:val="24"/>
                <w:szCs w:val="24"/>
              </w:rPr>
              <w:t>13</w:t>
            </w:r>
          </w:p>
        </w:tc>
      </w:tr>
      <w:tr w:rsidR="009B4C04" w:rsidRPr="009B4C04" w:rsidTr="003548F7">
        <w:trPr>
          <w:trHeight w:val="270"/>
          <w:jc w:val="center"/>
        </w:trPr>
        <w:tc>
          <w:tcPr>
            <w:tcW w:w="1101" w:type="dxa"/>
            <w:tcBorders>
              <w:bottom w:val="nil"/>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val="restart"/>
          </w:tcPr>
          <w:p w:rsidR="009B4C04" w:rsidRPr="009B4C04" w:rsidRDefault="009B4C04" w:rsidP="003548F7">
            <w:pPr>
              <w:pStyle w:val="Default"/>
            </w:pPr>
            <w:r w:rsidRPr="009B4C04">
              <w:t xml:space="preserve">Россия и мир на рубеже XVIII—XIX вв. Александр I: начало правления. Реформы М. М. Сперанского </w:t>
            </w:r>
          </w:p>
        </w:tc>
        <w:tc>
          <w:tcPr>
            <w:tcW w:w="1701" w:type="dxa"/>
            <w:vMerge w:val="restart"/>
          </w:tcPr>
          <w:p w:rsidR="009B4C04" w:rsidRPr="009B4C04" w:rsidRDefault="009B4C04" w:rsidP="003548F7">
            <w:pPr>
              <w:spacing w:after="0" w:line="240" w:lineRule="auto"/>
              <w:jc w:val="center"/>
              <w:rPr>
                <w:rFonts w:ascii="Times New Roman" w:hAnsi="Times New Roman" w:cs="Times New Roman"/>
                <w:sz w:val="24"/>
                <w:szCs w:val="24"/>
              </w:rPr>
            </w:pPr>
            <w:r w:rsidRPr="009B4C04">
              <w:rPr>
                <w:rFonts w:ascii="Times New Roman" w:hAnsi="Times New Roman" w:cs="Times New Roman"/>
                <w:sz w:val="24"/>
                <w:szCs w:val="24"/>
              </w:rPr>
              <w:t>2</w:t>
            </w:r>
          </w:p>
        </w:tc>
      </w:tr>
      <w:tr w:rsidR="009B4C04" w:rsidRPr="009B4C04" w:rsidTr="003548F7">
        <w:trPr>
          <w:trHeight w:val="255"/>
          <w:jc w:val="center"/>
        </w:trPr>
        <w:tc>
          <w:tcPr>
            <w:tcW w:w="1101" w:type="dxa"/>
            <w:tcBorders>
              <w:top w:val="nil"/>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tcPr>
          <w:p w:rsidR="009B4C04" w:rsidRPr="009B4C04" w:rsidRDefault="009B4C04" w:rsidP="003548F7">
            <w:pPr>
              <w:pStyle w:val="Default"/>
            </w:pPr>
          </w:p>
        </w:tc>
        <w:tc>
          <w:tcPr>
            <w:tcW w:w="1701" w:type="dxa"/>
            <w:vMerge/>
          </w:tcPr>
          <w:p w:rsidR="009B4C04" w:rsidRPr="009B4C04" w:rsidRDefault="009B4C04" w:rsidP="003548F7">
            <w:pPr>
              <w:jc w:val="center"/>
              <w:rPr>
                <w:rFonts w:ascii="Times New Roman" w:hAnsi="Times New Roman" w:cs="Times New Roman"/>
                <w:sz w:val="24"/>
                <w:szCs w:val="24"/>
              </w:rPr>
            </w:pPr>
          </w:p>
        </w:tc>
      </w:tr>
      <w:tr w:rsidR="009B4C04" w:rsidRPr="009B4C04" w:rsidTr="003548F7">
        <w:trPr>
          <w:jc w:val="center"/>
        </w:trPr>
        <w:tc>
          <w:tcPr>
            <w:tcW w:w="1101" w:type="dxa"/>
            <w:tcBorders>
              <w:bottom w:val="single" w:sz="4" w:space="0" w:color="auto"/>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tcPr>
          <w:p w:rsidR="009B4C04" w:rsidRPr="009B4C04" w:rsidRDefault="009B4C04" w:rsidP="003548F7">
            <w:pPr>
              <w:pStyle w:val="Default"/>
            </w:pPr>
            <w:r w:rsidRPr="009B4C04">
              <w:t xml:space="preserve">Внешняя политика Александра I в 1801—1812 гг. </w:t>
            </w:r>
          </w:p>
        </w:tc>
        <w:tc>
          <w:tcPr>
            <w:tcW w:w="1701" w:type="dxa"/>
          </w:tcPr>
          <w:p w:rsidR="009B4C04" w:rsidRPr="009B4C04" w:rsidRDefault="009B4C04" w:rsidP="003548F7">
            <w:pPr>
              <w:spacing w:after="0" w:line="240" w:lineRule="auto"/>
              <w:jc w:val="center"/>
              <w:rPr>
                <w:rFonts w:ascii="Times New Roman" w:hAnsi="Times New Roman" w:cs="Times New Roman"/>
                <w:sz w:val="24"/>
                <w:szCs w:val="24"/>
              </w:rPr>
            </w:pPr>
            <w:r w:rsidRPr="009B4C04">
              <w:rPr>
                <w:rFonts w:ascii="Times New Roman" w:hAnsi="Times New Roman" w:cs="Times New Roman"/>
                <w:sz w:val="24"/>
                <w:szCs w:val="24"/>
              </w:rPr>
              <w:t>1</w:t>
            </w:r>
          </w:p>
        </w:tc>
      </w:tr>
      <w:tr w:rsidR="009B4C04" w:rsidRPr="009B4C04" w:rsidTr="003548F7">
        <w:trPr>
          <w:trHeight w:val="255"/>
          <w:jc w:val="center"/>
        </w:trPr>
        <w:tc>
          <w:tcPr>
            <w:tcW w:w="1101" w:type="dxa"/>
            <w:tcBorders>
              <w:bottom w:val="nil"/>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val="restart"/>
          </w:tcPr>
          <w:p w:rsidR="009B4C04" w:rsidRPr="009B4C04" w:rsidRDefault="009B4C04" w:rsidP="003548F7">
            <w:pPr>
              <w:pStyle w:val="Default"/>
            </w:pPr>
            <w:r w:rsidRPr="009B4C04">
              <w:t xml:space="preserve">Отечественная война 1812 г. </w:t>
            </w:r>
          </w:p>
          <w:p w:rsidR="009B4C04" w:rsidRPr="009B4C04" w:rsidRDefault="009B4C04" w:rsidP="003548F7">
            <w:pPr>
              <w:pStyle w:val="Default"/>
            </w:pPr>
          </w:p>
        </w:tc>
        <w:tc>
          <w:tcPr>
            <w:tcW w:w="1701" w:type="dxa"/>
            <w:vMerge w:val="restart"/>
          </w:tcPr>
          <w:p w:rsidR="009B4C04" w:rsidRPr="009B4C04" w:rsidRDefault="009B4C04" w:rsidP="003548F7">
            <w:pPr>
              <w:spacing w:after="0" w:line="240" w:lineRule="auto"/>
              <w:jc w:val="center"/>
              <w:rPr>
                <w:rFonts w:ascii="Times New Roman" w:hAnsi="Times New Roman" w:cs="Times New Roman"/>
                <w:sz w:val="24"/>
                <w:szCs w:val="24"/>
              </w:rPr>
            </w:pPr>
            <w:r w:rsidRPr="009B4C04">
              <w:rPr>
                <w:rFonts w:ascii="Times New Roman" w:hAnsi="Times New Roman" w:cs="Times New Roman"/>
                <w:sz w:val="24"/>
                <w:szCs w:val="24"/>
              </w:rPr>
              <w:t>2</w:t>
            </w:r>
          </w:p>
        </w:tc>
      </w:tr>
      <w:tr w:rsidR="009B4C04" w:rsidRPr="009B4C04" w:rsidTr="003548F7">
        <w:trPr>
          <w:trHeight w:val="270"/>
          <w:jc w:val="center"/>
        </w:trPr>
        <w:tc>
          <w:tcPr>
            <w:tcW w:w="1101" w:type="dxa"/>
            <w:tcBorders>
              <w:top w:val="nil"/>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tcPr>
          <w:p w:rsidR="009B4C04" w:rsidRPr="009B4C04" w:rsidRDefault="009B4C04" w:rsidP="003548F7">
            <w:pPr>
              <w:pStyle w:val="Default"/>
            </w:pPr>
          </w:p>
        </w:tc>
        <w:tc>
          <w:tcPr>
            <w:tcW w:w="1701" w:type="dxa"/>
            <w:vMerge/>
          </w:tcPr>
          <w:p w:rsidR="009B4C04" w:rsidRPr="009B4C04" w:rsidRDefault="009B4C04" w:rsidP="003548F7">
            <w:pPr>
              <w:jc w:val="center"/>
              <w:rPr>
                <w:rFonts w:ascii="Times New Roman" w:hAnsi="Times New Roman" w:cs="Times New Roman"/>
                <w:sz w:val="24"/>
                <w:szCs w:val="24"/>
              </w:rPr>
            </w:pPr>
          </w:p>
        </w:tc>
      </w:tr>
      <w:tr w:rsidR="009B4C04" w:rsidRPr="009B4C04" w:rsidTr="003548F7">
        <w:trPr>
          <w:trHeight w:val="495"/>
          <w:jc w:val="center"/>
        </w:trPr>
        <w:tc>
          <w:tcPr>
            <w:tcW w:w="1101" w:type="dxa"/>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val="restart"/>
          </w:tcPr>
          <w:p w:rsidR="009B4C04" w:rsidRPr="009B4C04" w:rsidRDefault="009B4C04" w:rsidP="003548F7">
            <w:pPr>
              <w:pStyle w:val="Default"/>
            </w:pPr>
            <w:r w:rsidRPr="009B4C04">
              <w:t xml:space="preserve">Заграничные походы русской армии. Внешняя политика Александра I в 1813—1825 гг. </w:t>
            </w:r>
          </w:p>
          <w:p w:rsidR="009B4C04" w:rsidRPr="009B4C04" w:rsidRDefault="009B4C04" w:rsidP="003548F7">
            <w:pPr>
              <w:pStyle w:val="Default"/>
            </w:pPr>
          </w:p>
        </w:tc>
        <w:tc>
          <w:tcPr>
            <w:tcW w:w="1701" w:type="dxa"/>
            <w:vMerge w:val="restart"/>
          </w:tcPr>
          <w:p w:rsidR="009B4C04" w:rsidRPr="009B4C04" w:rsidRDefault="009B4C04" w:rsidP="003548F7">
            <w:pPr>
              <w:spacing w:after="0" w:line="240" w:lineRule="auto"/>
              <w:jc w:val="center"/>
              <w:rPr>
                <w:rFonts w:ascii="Times New Roman" w:hAnsi="Times New Roman" w:cs="Times New Roman"/>
                <w:sz w:val="24"/>
                <w:szCs w:val="24"/>
              </w:rPr>
            </w:pPr>
            <w:r w:rsidRPr="009B4C04">
              <w:rPr>
                <w:rFonts w:ascii="Times New Roman" w:hAnsi="Times New Roman" w:cs="Times New Roman"/>
                <w:sz w:val="24"/>
                <w:szCs w:val="24"/>
              </w:rPr>
              <w:t>2</w:t>
            </w:r>
          </w:p>
        </w:tc>
      </w:tr>
      <w:tr w:rsidR="009B4C04" w:rsidRPr="009B4C04" w:rsidTr="003548F7">
        <w:trPr>
          <w:trHeight w:val="285"/>
          <w:jc w:val="center"/>
        </w:trPr>
        <w:tc>
          <w:tcPr>
            <w:tcW w:w="1101" w:type="dxa"/>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tcPr>
          <w:p w:rsidR="009B4C04" w:rsidRPr="009B4C04" w:rsidRDefault="009B4C04" w:rsidP="003548F7">
            <w:pPr>
              <w:pStyle w:val="Default"/>
            </w:pPr>
          </w:p>
        </w:tc>
        <w:tc>
          <w:tcPr>
            <w:tcW w:w="1701" w:type="dxa"/>
            <w:vMerge/>
          </w:tcPr>
          <w:p w:rsidR="009B4C04" w:rsidRPr="009B4C04" w:rsidRDefault="009B4C04" w:rsidP="003548F7">
            <w:pPr>
              <w:jc w:val="center"/>
              <w:rPr>
                <w:rFonts w:ascii="Times New Roman" w:hAnsi="Times New Roman" w:cs="Times New Roman"/>
                <w:sz w:val="24"/>
                <w:szCs w:val="24"/>
              </w:rPr>
            </w:pPr>
          </w:p>
        </w:tc>
      </w:tr>
      <w:tr w:rsidR="009B4C04" w:rsidRPr="009B4C04" w:rsidTr="003548F7">
        <w:trPr>
          <w:jc w:val="center"/>
        </w:trPr>
        <w:tc>
          <w:tcPr>
            <w:tcW w:w="1101" w:type="dxa"/>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tcPr>
          <w:p w:rsidR="009B4C04" w:rsidRPr="009B4C04" w:rsidRDefault="009B4C04" w:rsidP="003548F7">
            <w:pPr>
              <w:pStyle w:val="Default"/>
            </w:pPr>
            <w:r w:rsidRPr="009B4C04">
              <w:t xml:space="preserve">Либеральные и охранительные тенденции во внутренней политике Александра I в 1815— 1825 гг. </w:t>
            </w:r>
          </w:p>
        </w:tc>
        <w:tc>
          <w:tcPr>
            <w:tcW w:w="1701" w:type="dxa"/>
          </w:tcPr>
          <w:p w:rsidR="009B4C04" w:rsidRPr="009B4C04" w:rsidRDefault="009B4C04" w:rsidP="003548F7">
            <w:pPr>
              <w:pStyle w:val="Default"/>
              <w:jc w:val="center"/>
            </w:pPr>
            <w:r w:rsidRPr="009B4C04">
              <w:t>1</w:t>
            </w:r>
          </w:p>
        </w:tc>
      </w:tr>
      <w:tr w:rsidR="009B4C04" w:rsidRPr="009B4C04" w:rsidTr="003548F7">
        <w:trPr>
          <w:jc w:val="center"/>
        </w:trPr>
        <w:tc>
          <w:tcPr>
            <w:tcW w:w="1101" w:type="dxa"/>
            <w:tcBorders>
              <w:bottom w:val="single" w:sz="4" w:space="0" w:color="auto"/>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tcPr>
          <w:p w:rsidR="009B4C04" w:rsidRPr="009B4C04" w:rsidRDefault="009B4C04" w:rsidP="003548F7">
            <w:pPr>
              <w:pStyle w:val="Default"/>
            </w:pPr>
            <w:r w:rsidRPr="009B4C04">
              <w:t xml:space="preserve">Национальная политика Александра I </w:t>
            </w:r>
          </w:p>
        </w:tc>
        <w:tc>
          <w:tcPr>
            <w:tcW w:w="1701" w:type="dxa"/>
          </w:tcPr>
          <w:p w:rsidR="009B4C04" w:rsidRPr="009B4C04" w:rsidRDefault="009B4C04" w:rsidP="003548F7">
            <w:pPr>
              <w:pStyle w:val="Default"/>
              <w:jc w:val="center"/>
            </w:pPr>
            <w:r w:rsidRPr="009B4C04">
              <w:t>1</w:t>
            </w:r>
          </w:p>
        </w:tc>
      </w:tr>
      <w:tr w:rsidR="009B4C04" w:rsidRPr="009B4C04" w:rsidTr="003548F7">
        <w:trPr>
          <w:trHeight w:val="315"/>
          <w:jc w:val="center"/>
        </w:trPr>
        <w:tc>
          <w:tcPr>
            <w:tcW w:w="1101" w:type="dxa"/>
            <w:tcBorders>
              <w:bottom w:val="nil"/>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val="restart"/>
          </w:tcPr>
          <w:p w:rsidR="009B4C04" w:rsidRPr="009B4C04" w:rsidRDefault="009B4C04" w:rsidP="003548F7">
            <w:pPr>
              <w:pStyle w:val="Default"/>
            </w:pPr>
            <w:r w:rsidRPr="009B4C04">
              <w:t xml:space="preserve">Социально-экономическое развитие страны в первой четверти XIX в. </w:t>
            </w:r>
          </w:p>
        </w:tc>
        <w:tc>
          <w:tcPr>
            <w:tcW w:w="1701" w:type="dxa"/>
            <w:vMerge w:val="restart"/>
          </w:tcPr>
          <w:p w:rsidR="009B4C04" w:rsidRPr="009B4C04" w:rsidRDefault="009B4C04" w:rsidP="003548F7">
            <w:pPr>
              <w:pStyle w:val="Default"/>
              <w:jc w:val="center"/>
            </w:pPr>
            <w:r w:rsidRPr="009B4C04">
              <w:t>2</w:t>
            </w:r>
          </w:p>
        </w:tc>
      </w:tr>
      <w:tr w:rsidR="009B4C04" w:rsidRPr="009B4C04" w:rsidTr="003548F7">
        <w:trPr>
          <w:trHeight w:val="210"/>
          <w:jc w:val="center"/>
        </w:trPr>
        <w:tc>
          <w:tcPr>
            <w:tcW w:w="1101" w:type="dxa"/>
            <w:tcBorders>
              <w:top w:val="nil"/>
              <w:bottom w:val="single" w:sz="4" w:space="0" w:color="auto"/>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tcPr>
          <w:p w:rsidR="009B4C04" w:rsidRPr="009B4C04" w:rsidRDefault="009B4C04" w:rsidP="003548F7">
            <w:pPr>
              <w:pStyle w:val="Default"/>
            </w:pPr>
          </w:p>
        </w:tc>
        <w:tc>
          <w:tcPr>
            <w:tcW w:w="1701" w:type="dxa"/>
            <w:vMerge/>
          </w:tcPr>
          <w:p w:rsidR="009B4C04" w:rsidRPr="009B4C04" w:rsidRDefault="009B4C04" w:rsidP="003548F7">
            <w:pPr>
              <w:pStyle w:val="Default"/>
              <w:jc w:val="center"/>
            </w:pPr>
          </w:p>
        </w:tc>
      </w:tr>
      <w:tr w:rsidR="009B4C04" w:rsidRPr="009B4C04" w:rsidTr="003548F7">
        <w:trPr>
          <w:trHeight w:val="360"/>
          <w:jc w:val="center"/>
        </w:trPr>
        <w:tc>
          <w:tcPr>
            <w:tcW w:w="1101" w:type="dxa"/>
            <w:tcBorders>
              <w:bottom w:val="nil"/>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val="restart"/>
          </w:tcPr>
          <w:p w:rsidR="009B4C04" w:rsidRPr="009B4C04" w:rsidRDefault="009B4C04" w:rsidP="003548F7">
            <w:pPr>
              <w:pStyle w:val="Default"/>
            </w:pPr>
            <w:r w:rsidRPr="009B4C04">
              <w:t xml:space="preserve">Общественное движение при Александре I. Выступление декабристов </w:t>
            </w:r>
          </w:p>
        </w:tc>
        <w:tc>
          <w:tcPr>
            <w:tcW w:w="1701" w:type="dxa"/>
            <w:vMerge w:val="restart"/>
          </w:tcPr>
          <w:p w:rsidR="009B4C04" w:rsidRPr="009B4C04" w:rsidRDefault="009B4C04" w:rsidP="003548F7">
            <w:pPr>
              <w:pStyle w:val="Default"/>
              <w:jc w:val="center"/>
            </w:pPr>
            <w:r w:rsidRPr="009B4C04">
              <w:t>2</w:t>
            </w:r>
          </w:p>
        </w:tc>
      </w:tr>
      <w:tr w:rsidR="009B4C04" w:rsidRPr="009B4C04" w:rsidTr="003548F7">
        <w:trPr>
          <w:trHeight w:val="165"/>
          <w:jc w:val="center"/>
        </w:trPr>
        <w:tc>
          <w:tcPr>
            <w:tcW w:w="1101" w:type="dxa"/>
            <w:tcBorders>
              <w:top w:val="nil"/>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tcPr>
          <w:p w:rsidR="009B4C04" w:rsidRPr="009B4C04" w:rsidRDefault="009B4C04" w:rsidP="003548F7">
            <w:pPr>
              <w:pStyle w:val="Default"/>
            </w:pPr>
          </w:p>
        </w:tc>
        <w:tc>
          <w:tcPr>
            <w:tcW w:w="1701" w:type="dxa"/>
            <w:vMerge/>
          </w:tcPr>
          <w:p w:rsidR="009B4C04" w:rsidRPr="009B4C04" w:rsidRDefault="009B4C04" w:rsidP="003548F7">
            <w:pPr>
              <w:pStyle w:val="Default"/>
              <w:jc w:val="center"/>
            </w:pPr>
          </w:p>
        </w:tc>
      </w:tr>
      <w:tr w:rsidR="009B4C04" w:rsidRPr="009B4C04" w:rsidTr="003548F7">
        <w:trPr>
          <w:jc w:val="center"/>
        </w:trPr>
        <w:tc>
          <w:tcPr>
            <w:tcW w:w="1101" w:type="dxa"/>
            <w:tcBorders>
              <w:bottom w:val="single" w:sz="4" w:space="0" w:color="auto"/>
            </w:tcBorders>
          </w:tcPr>
          <w:p w:rsidR="009B4C04" w:rsidRPr="009B4C04" w:rsidRDefault="009B4C04" w:rsidP="003548F7">
            <w:pPr>
              <w:ind w:left="360"/>
              <w:rPr>
                <w:rFonts w:ascii="Times New Roman" w:hAnsi="Times New Roman" w:cs="Times New Roman"/>
                <w:sz w:val="24"/>
                <w:szCs w:val="24"/>
              </w:rPr>
            </w:pPr>
          </w:p>
        </w:tc>
        <w:tc>
          <w:tcPr>
            <w:tcW w:w="5811" w:type="dxa"/>
          </w:tcPr>
          <w:p w:rsidR="009B4C04" w:rsidRPr="009B4C04" w:rsidRDefault="009B4C04" w:rsidP="003548F7">
            <w:pPr>
              <w:pStyle w:val="Default"/>
            </w:pPr>
            <w:r w:rsidRPr="009B4C04">
              <w:rPr>
                <w:b/>
                <w:bCs/>
              </w:rPr>
              <w:t xml:space="preserve">Тема II. Россия во второй четверти XIX в. </w:t>
            </w:r>
          </w:p>
        </w:tc>
        <w:tc>
          <w:tcPr>
            <w:tcW w:w="1701" w:type="dxa"/>
          </w:tcPr>
          <w:p w:rsidR="009B4C04" w:rsidRPr="009B4C04" w:rsidRDefault="009B4C04" w:rsidP="003548F7">
            <w:pPr>
              <w:pStyle w:val="Default"/>
              <w:jc w:val="center"/>
              <w:rPr>
                <w:b/>
              </w:rPr>
            </w:pPr>
            <w:r w:rsidRPr="009B4C04">
              <w:rPr>
                <w:b/>
              </w:rPr>
              <w:t>14</w:t>
            </w:r>
          </w:p>
        </w:tc>
      </w:tr>
      <w:tr w:rsidR="009B4C04" w:rsidRPr="009B4C04" w:rsidTr="003548F7">
        <w:trPr>
          <w:trHeight w:val="315"/>
          <w:jc w:val="center"/>
        </w:trPr>
        <w:tc>
          <w:tcPr>
            <w:tcW w:w="1101" w:type="dxa"/>
            <w:tcBorders>
              <w:bottom w:val="nil"/>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val="restart"/>
          </w:tcPr>
          <w:p w:rsidR="009B4C04" w:rsidRPr="009B4C04" w:rsidRDefault="009B4C04" w:rsidP="003548F7">
            <w:pPr>
              <w:pStyle w:val="Default"/>
            </w:pPr>
            <w:r w:rsidRPr="009B4C04">
              <w:t xml:space="preserve">Реформаторские и консервативные тенденции во внутренней политике Николая I </w:t>
            </w:r>
          </w:p>
        </w:tc>
        <w:tc>
          <w:tcPr>
            <w:tcW w:w="1701" w:type="dxa"/>
            <w:vMerge w:val="restart"/>
          </w:tcPr>
          <w:p w:rsidR="009B4C04" w:rsidRPr="009B4C04" w:rsidRDefault="009B4C04" w:rsidP="003548F7">
            <w:pPr>
              <w:pStyle w:val="Default"/>
              <w:jc w:val="center"/>
            </w:pPr>
            <w:r w:rsidRPr="009B4C04">
              <w:t>2</w:t>
            </w:r>
          </w:p>
        </w:tc>
      </w:tr>
      <w:tr w:rsidR="009B4C04" w:rsidRPr="009B4C04" w:rsidTr="003548F7">
        <w:trPr>
          <w:trHeight w:val="210"/>
          <w:jc w:val="center"/>
        </w:trPr>
        <w:tc>
          <w:tcPr>
            <w:tcW w:w="1101" w:type="dxa"/>
            <w:tcBorders>
              <w:top w:val="nil"/>
              <w:bottom w:val="single" w:sz="4" w:space="0" w:color="auto"/>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tcPr>
          <w:p w:rsidR="009B4C04" w:rsidRPr="009B4C04" w:rsidRDefault="009B4C04" w:rsidP="003548F7">
            <w:pPr>
              <w:pStyle w:val="Default"/>
            </w:pPr>
          </w:p>
        </w:tc>
        <w:tc>
          <w:tcPr>
            <w:tcW w:w="1701" w:type="dxa"/>
            <w:vMerge/>
          </w:tcPr>
          <w:p w:rsidR="009B4C04" w:rsidRPr="009B4C04" w:rsidRDefault="009B4C04" w:rsidP="003548F7">
            <w:pPr>
              <w:pStyle w:val="Default"/>
              <w:jc w:val="center"/>
            </w:pPr>
          </w:p>
        </w:tc>
      </w:tr>
      <w:tr w:rsidR="009B4C04" w:rsidRPr="009B4C04" w:rsidTr="003548F7">
        <w:trPr>
          <w:trHeight w:val="315"/>
          <w:jc w:val="center"/>
        </w:trPr>
        <w:tc>
          <w:tcPr>
            <w:tcW w:w="1101" w:type="dxa"/>
            <w:tcBorders>
              <w:bottom w:val="nil"/>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val="restart"/>
          </w:tcPr>
          <w:p w:rsidR="009B4C04" w:rsidRPr="009B4C04" w:rsidRDefault="009B4C04" w:rsidP="003548F7">
            <w:pPr>
              <w:pStyle w:val="Default"/>
            </w:pPr>
            <w:r w:rsidRPr="009B4C04">
              <w:t>Социально-экономическое развитие страны во второй четверти XIX в.</w:t>
            </w:r>
          </w:p>
        </w:tc>
        <w:tc>
          <w:tcPr>
            <w:tcW w:w="1701" w:type="dxa"/>
            <w:vMerge w:val="restart"/>
          </w:tcPr>
          <w:p w:rsidR="009B4C04" w:rsidRPr="009B4C04" w:rsidRDefault="009B4C04" w:rsidP="003548F7">
            <w:pPr>
              <w:pStyle w:val="Default"/>
              <w:jc w:val="center"/>
            </w:pPr>
            <w:r w:rsidRPr="009B4C04">
              <w:t>2</w:t>
            </w:r>
          </w:p>
        </w:tc>
      </w:tr>
      <w:tr w:rsidR="009B4C04" w:rsidRPr="009B4C04" w:rsidTr="003548F7">
        <w:trPr>
          <w:trHeight w:val="210"/>
          <w:jc w:val="center"/>
        </w:trPr>
        <w:tc>
          <w:tcPr>
            <w:tcW w:w="1101" w:type="dxa"/>
            <w:tcBorders>
              <w:top w:val="nil"/>
              <w:bottom w:val="single" w:sz="4" w:space="0" w:color="auto"/>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tcPr>
          <w:p w:rsidR="009B4C04" w:rsidRPr="009B4C04" w:rsidRDefault="009B4C04" w:rsidP="003548F7">
            <w:pPr>
              <w:pStyle w:val="Default"/>
            </w:pPr>
          </w:p>
        </w:tc>
        <w:tc>
          <w:tcPr>
            <w:tcW w:w="1701" w:type="dxa"/>
            <w:vMerge/>
          </w:tcPr>
          <w:p w:rsidR="009B4C04" w:rsidRPr="009B4C04" w:rsidRDefault="009B4C04" w:rsidP="003548F7">
            <w:pPr>
              <w:pStyle w:val="Default"/>
              <w:jc w:val="center"/>
            </w:pPr>
          </w:p>
        </w:tc>
      </w:tr>
      <w:tr w:rsidR="009B4C04" w:rsidRPr="009B4C04" w:rsidTr="003548F7">
        <w:trPr>
          <w:trHeight w:val="315"/>
          <w:jc w:val="center"/>
        </w:trPr>
        <w:tc>
          <w:tcPr>
            <w:tcW w:w="1101" w:type="dxa"/>
            <w:tcBorders>
              <w:bottom w:val="nil"/>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val="restart"/>
          </w:tcPr>
          <w:p w:rsidR="009B4C04" w:rsidRPr="009B4C04" w:rsidRDefault="009B4C04" w:rsidP="003548F7">
            <w:pPr>
              <w:pStyle w:val="Default"/>
            </w:pPr>
            <w:r w:rsidRPr="009B4C04">
              <w:t xml:space="preserve">Общественное движение при Николае I </w:t>
            </w:r>
          </w:p>
          <w:p w:rsidR="009B4C04" w:rsidRPr="009B4C04" w:rsidRDefault="009B4C04" w:rsidP="003548F7">
            <w:pPr>
              <w:pStyle w:val="Default"/>
            </w:pPr>
          </w:p>
          <w:p w:rsidR="009B4C04" w:rsidRPr="009B4C04" w:rsidRDefault="009B4C04" w:rsidP="003548F7">
            <w:pPr>
              <w:pStyle w:val="Default"/>
            </w:pPr>
          </w:p>
        </w:tc>
        <w:tc>
          <w:tcPr>
            <w:tcW w:w="1701" w:type="dxa"/>
            <w:vMerge w:val="restart"/>
          </w:tcPr>
          <w:p w:rsidR="009B4C04" w:rsidRPr="009B4C04" w:rsidRDefault="009B4C04" w:rsidP="003548F7">
            <w:pPr>
              <w:pStyle w:val="Default"/>
              <w:jc w:val="center"/>
            </w:pPr>
            <w:r w:rsidRPr="009B4C04">
              <w:t>3</w:t>
            </w:r>
          </w:p>
        </w:tc>
      </w:tr>
      <w:tr w:rsidR="009B4C04" w:rsidRPr="009B4C04" w:rsidTr="003548F7">
        <w:trPr>
          <w:trHeight w:val="270"/>
          <w:jc w:val="center"/>
        </w:trPr>
        <w:tc>
          <w:tcPr>
            <w:tcW w:w="1101" w:type="dxa"/>
            <w:tcBorders>
              <w:top w:val="nil"/>
              <w:bottom w:val="nil"/>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tcPr>
          <w:p w:rsidR="009B4C04" w:rsidRPr="009B4C04" w:rsidRDefault="009B4C04" w:rsidP="003548F7">
            <w:pPr>
              <w:pStyle w:val="Default"/>
            </w:pPr>
          </w:p>
        </w:tc>
        <w:tc>
          <w:tcPr>
            <w:tcW w:w="1701" w:type="dxa"/>
            <w:vMerge/>
          </w:tcPr>
          <w:p w:rsidR="009B4C04" w:rsidRPr="009B4C04" w:rsidRDefault="009B4C04" w:rsidP="003548F7">
            <w:pPr>
              <w:pStyle w:val="Default"/>
              <w:jc w:val="center"/>
            </w:pPr>
          </w:p>
        </w:tc>
      </w:tr>
      <w:tr w:rsidR="009B4C04" w:rsidRPr="009B4C04" w:rsidTr="003548F7">
        <w:trPr>
          <w:trHeight w:val="195"/>
          <w:jc w:val="center"/>
        </w:trPr>
        <w:tc>
          <w:tcPr>
            <w:tcW w:w="1101" w:type="dxa"/>
            <w:tcBorders>
              <w:top w:val="nil"/>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tcPr>
          <w:p w:rsidR="009B4C04" w:rsidRPr="009B4C04" w:rsidRDefault="009B4C04" w:rsidP="003548F7">
            <w:pPr>
              <w:pStyle w:val="Default"/>
            </w:pPr>
          </w:p>
        </w:tc>
        <w:tc>
          <w:tcPr>
            <w:tcW w:w="1701" w:type="dxa"/>
            <w:vMerge/>
          </w:tcPr>
          <w:p w:rsidR="009B4C04" w:rsidRPr="009B4C04" w:rsidRDefault="009B4C04" w:rsidP="003548F7">
            <w:pPr>
              <w:pStyle w:val="Default"/>
              <w:jc w:val="center"/>
            </w:pPr>
          </w:p>
        </w:tc>
      </w:tr>
      <w:tr w:rsidR="009B4C04" w:rsidRPr="009B4C04" w:rsidTr="003548F7">
        <w:trPr>
          <w:trHeight w:val="548"/>
          <w:jc w:val="center"/>
        </w:trPr>
        <w:tc>
          <w:tcPr>
            <w:tcW w:w="1101" w:type="dxa"/>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tcPr>
          <w:p w:rsidR="009B4C04" w:rsidRPr="009B4C04" w:rsidRDefault="009B4C04" w:rsidP="003548F7">
            <w:pPr>
              <w:pStyle w:val="Default"/>
            </w:pPr>
            <w:r w:rsidRPr="009B4C04">
              <w:t xml:space="preserve">Национальная и религиозная политика Николая I. Этнокультурный облик страны </w:t>
            </w:r>
          </w:p>
        </w:tc>
        <w:tc>
          <w:tcPr>
            <w:tcW w:w="1701" w:type="dxa"/>
          </w:tcPr>
          <w:p w:rsidR="009B4C04" w:rsidRPr="009B4C04" w:rsidRDefault="009B4C04" w:rsidP="003548F7">
            <w:pPr>
              <w:pStyle w:val="Default"/>
              <w:jc w:val="center"/>
            </w:pPr>
            <w:r w:rsidRPr="009B4C04">
              <w:t>1</w:t>
            </w:r>
          </w:p>
        </w:tc>
      </w:tr>
      <w:tr w:rsidR="009B4C04" w:rsidRPr="009B4C04" w:rsidTr="003548F7">
        <w:trPr>
          <w:trHeight w:val="255"/>
          <w:jc w:val="center"/>
        </w:trPr>
        <w:tc>
          <w:tcPr>
            <w:tcW w:w="1101" w:type="dxa"/>
            <w:tcBorders>
              <w:bottom w:val="nil"/>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val="restart"/>
          </w:tcPr>
          <w:p w:rsidR="009B4C04" w:rsidRPr="009B4C04" w:rsidRDefault="009B4C04" w:rsidP="003548F7">
            <w:pPr>
              <w:pStyle w:val="Default"/>
            </w:pPr>
            <w:r w:rsidRPr="009B4C04">
              <w:t xml:space="preserve">Внешняя политика Николая I. Кавказская война 1817—1864 гг. </w:t>
            </w:r>
          </w:p>
        </w:tc>
        <w:tc>
          <w:tcPr>
            <w:tcW w:w="1701" w:type="dxa"/>
            <w:vMerge w:val="restart"/>
          </w:tcPr>
          <w:p w:rsidR="009B4C04" w:rsidRPr="009B4C04" w:rsidRDefault="009B4C04" w:rsidP="003548F7">
            <w:pPr>
              <w:pStyle w:val="Default"/>
              <w:jc w:val="center"/>
            </w:pPr>
            <w:r w:rsidRPr="009B4C04">
              <w:t>2</w:t>
            </w:r>
          </w:p>
        </w:tc>
      </w:tr>
      <w:tr w:rsidR="009B4C04" w:rsidRPr="009B4C04" w:rsidTr="003548F7">
        <w:trPr>
          <w:trHeight w:val="270"/>
          <w:jc w:val="center"/>
        </w:trPr>
        <w:tc>
          <w:tcPr>
            <w:tcW w:w="1101" w:type="dxa"/>
            <w:tcBorders>
              <w:top w:val="nil"/>
              <w:bottom w:val="single" w:sz="4" w:space="0" w:color="auto"/>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tcPr>
          <w:p w:rsidR="009B4C04" w:rsidRPr="009B4C04" w:rsidRDefault="009B4C04" w:rsidP="003548F7">
            <w:pPr>
              <w:pStyle w:val="Default"/>
            </w:pPr>
          </w:p>
        </w:tc>
        <w:tc>
          <w:tcPr>
            <w:tcW w:w="1701" w:type="dxa"/>
            <w:vMerge/>
          </w:tcPr>
          <w:p w:rsidR="009B4C04" w:rsidRPr="009B4C04" w:rsidRDefault="009B4C04" w:rsidP="003548F7">
            <w:pPr>
              <w:pStyle w:val="Default"/>
              <w:jc w:val="center"/>
            </w:pPr>
          </w:p>
        </w:tc>
      </w:tr>
      <w:tr w:rsidR="009B4C04" w:rsidRPr="009B4C04" w:rsidTr="003548F7">
        <w:trPr>
          <w:trHeight w:val="300"/>
          <w:jc w:val="center"/>
        </w:trPr>
        <w:tc>
          <w:tcPr>
            <w:tcW w:w="1101" w:type="dxa"/>
            <w:tcBorders>
              <w:bottom w:val="nil"/>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val="restart"/>
          </w:tcPr>
          <w:p w:rsidR="009B4C04" w:rsidRPr="009B4C04" w:rsidRDefault="009B4C04" w:rsidP="003548F7">
            <w:pPr>
              <w:pStyle w:val="Default"/>
            </w:pPr>
            <w:r w:rsidRPr="009B4C04">
              <w:t xml:space="preserve">Крымская война 1853—1856 гг. </w:t>
            </w:r>
          </w:p>
          <w:p w:rsidR="009B4C04" w:rsidRPr="009B4C04" w:rsidRDefault="009B4C04" w:rsidP="003548F7">
            <w:pPr>
              <w:pStyle w:val="Default"/>
            </w:pPr>
          </w:p>
        </w:tc>
        <w:tc>
          <w:tcPr>
            <w:tcW w:w="1701" w:type="dxa"/>
            <w:vMerge w:val="restart"/>
          </w:tcPr>
          <w:p w:rsidR="009B4C04" w:rsidRPr="009B4C04" w:rsidRDefault="009B4C04" w:rsidP="003548F7">
            <w:pPr>
              <w:pStyle w:val="Default"/>
              <w:jc w:val="center"/>
            </w:pPr>
            <w:r w:rsidRPr="009B4C04">
              <w:t>2</w:t>
            </w:r>
          </w:p>
        </w:tc>
      </w:tr>
      <w:tr w:rsidR="009B4C04" w:rsidRPr="009B4C04" w:rsidTr="003548F7">
        <w:trPr>
          <w:trHeight w:val="225"/>
          <w:jc w:val="center"/>
        </w:trPr>
        <w:tc>
          <w:tcPr>
            <w:tcW w:w="1101" w:type="dxa"/>
            <w:tcBorders>
              <w:top w:val="nil"/>
              <w:bottom w:val="single" w:sz="4" w:space="0" w:color="auto"/>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tcPr>
          <w:p w:rsidR="009B4C04" w:rsidRPr="009B4C04" w:rsidRDefault="009B4C04" w:rsidP="003548F7">
            <w:pPr>
              <w:pStyle w:val="Default"/>
            </w:pPr>
          </w:p>
        </w:tc>
        <w:tc>
          <w:tcPr>
            <w:tcW w:w="1701" w:type="dxa"/>
            <w:vMerge/>
          </w:tcPr>
          <w:p w:rsidR="009B4C04" w:rsidRPr="009B4C04" w:rsidRDefault="009B4C04" w:rsidP="003548F7">
            <w:pPr>
              <w:pStyle w:val="Default"/>
              <w:jc w:val="center"/>
            </w:pPr>
          </w:p>
        </w:tc>
      </w:tr>
      <w:tr w:rsidR="009B4C04" w:rsidRPr="009B4C04" w:rsidTr="003548F7">
        <w:trPr>
          <w:trHeight w:val="240"/>
          <w:jc w:val="center"/>
        </w:trPr>
        <w:tc>
          <w:tcPr>
            <w:tcW w:w="1101" w:type="dxa"/>
            <w:tcBorders>
              <w:bottom w:val="nil"/>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val="restart"/>
          </w:tcPr>
          <w:p w:rsidR="009B4C04" w:rsidRPr="009B4C04" w:rsidRDefault="009B4C04" w:rsidP="003548F7">
            <w:pPr>
              <w:pStyle w:val="Default"/>
            </w:pPr>
            <w:r w:rsidRPr="009B4C04">
              <w:t xml:space="preserve">Культурное пространство империи в первой половине XIX в. </w:t>
            </w:r>
          </w:p>
          <w:p w:rsidR="009B4C04" w:rsidRPr="009B4C04" w:rsidRDefault="009B4C04" w:rsidP="003548F7">
            <w:pPr>
              <w:pStyle w:val="Default"/>
            </w:pPr>
          </w:p>
        </w:tc>
        <w:tc>
          <w:tcPr>
            <w:tcW w:w="1701" w:type="dxa"/>
            <w:vMerge w:val="restart"/>
          </w:tcPr>
          <w:p w:rsidR="009B4C04" w:rsidRPr="009B4C04" w:rsidRDefault="009B4C04" w:rsidP="003548F7">
            <w:pPr>
              <w:pStyle w:val="Default"/>
              <w:jc w:val="center"/>
            </w:pPr>
            <w:r w:rsidRPr="009B4C04">
              <w:t>3</w:t>
            </w:r>
          </w:p>
        </w:tc>
      </w:tr>
      <w:tr w:rsidR="009B4C04" w:rsidRPr="009B4C04" w:rsidTr="003548F7">
        <w:trPr>
          <w:trHeight w:val="255"/>
          <w:jc w:val="center"/>
        </w:trPr>
        <w:tc>
          <w:tcPr>
            <w:tcW w:w="1101" w:type="dxa"/>
            <w:tcBorders>
              <w:top w:val="nil"/>
              <w:bottom w:val="nil"/>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tcPr>
          <w:p w:rsidR="009B4C04" w:rsidRPr="009B4C04" w:rsidRDefault="009B4C04" w:rsidP="003548F7">
            <w:pPr>
              <w:pStyle w:val="Default"/>
            </w:pPr>
          </w:p>
        </w:tc>
        <w:tc>
          <w:tcPr>
            <w:tcW w:w="1701" w:type="dxa"/>
            <w:vMerge/>
          </w:tcPr>
          <w:p w:rsidR="009B4C04" w:rsidRPr="009B4C04" w:rsidRDefault="009B4C04" w:rsidP="003548F7">
            <w:pPr>
              <w:pStyle w:val="Default"/>
              <w:jc w:val="center"/>
            </w:pPr>
          </w:p>
        </w:tc>
      </w:tr>
      <w:tr w:rsidR="009B4C04" w:rsidRPr="009B4C04" w:rsidTr="003548F7">
        <w:trPr>
          <w:trHeight w:val="255"/>
          <w:jc w:val="center"/>
        </w:trPr>
        <w:tc>
          <w:tcPr>
            <w:tcW w:w="1101" w:type="dxa"/>
            <w:tcBorders>
              <w:top w:val="nil"/>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tcPr>
          <w:p w:rsidR="009B4C04" w:rsidRPr="009B4C04" w:rsidRDefault="009B4C04" w:rsidP="003548F7">
            <w:pPr>
              <w:pStyle w:val="Default"/>
            </w:pPr>
          </w:p>
        </w:tc>
        <w:tc>
          <w:tcPr>
            <w:tcW w:w="1701" w:type="dxa"/>
            <w:vMerge/>
          </w:tcPr>
          <w:p w:rsidR="009B4C04" w:rsidRPr="009B4C04" w:rsidRDefault="009B4C04" w:rsidP="003548F7">
            <w:pPr>
              <w:pStyle w:val="Default"/>
              <w:jc w:val="center"/>
            </w:pPr>
          </w:p>
        </w:tc>
      </w:tr>
      <w:tr w:rsidR="009B4C04" w:rsidRPr="009B4C04" w:rsidTr="003548F7">
        <w:trPr>
          <w:jc w:val="center"/>
        </w:trPr>
        <w:tc>
          <w:tcPr>
            <w:tcW w:w="1101" w:type="dxa"/>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tcPr>
          <w:p w:rsidR="009B4C04" w:rsidRPr="009B4C04" w:rsidRDefault="009B4C04" w:rsidP="003548F7">
            <w:pPr>
              <w:pStyle w:val="Default"/>
            </w:pPr>
            <w:r w:rsidRPr="009B4C04">
              <w:t xml:space="preserve">Развитие Тобольской губернии в первой половине XIX в.  </w:t>
            </w:r>
          </w:p>
        </w:tc>
        <w:tc>
          <w:tcPr>
            <w:tcW w:w="1701" w:type="dxa"/>
          </w:tcPr>
          <w:p w:rsidR="009B4C04" w:rsidRPr="009B4C04" w:rsidRDefault="009B4C04" w:rsidP="003548F7">
            <w:pPr>
              <w:pStyle w:val="Default"/>
              <w:jc w:val="center"/>
            </w:pPr>
            <w:r w:rsidRPr="009B4C04">
              <w:t>1</w:t>
            </w:r>
          </w:p>
        </w:tc>
      </w:tr>
      <w:tr w:rsidR="009B4C04" w:rsidRPr="009B4C04" w:rsidTr="003548F7">
        <w:trPr>
          <w:jc w:val="center"/>
        </w:trPr>
        <w:tc>
          <w:tcPr>
            <w:tcW w:w="1101" w:type="dxa"/>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tcPr>
          <w:p w:rsidR="009B4C04" w:rsidRPr="009B4C04" w:rsidRDefault="009B4C04" w:rsidP="003548F7">
            <w:pPr>
              <w:pStyle w:val="Default"/>
            </w:pPr>
            <w:r w:rsidRPr="009B4C04">
              <w:t>Российская империя в первой половине XIX в.</w:t>
            </w:r>
          </w:p>
        </w:tc>
        <w:tc>
          <w:tcPr>
            <w:tcW w:w="1701" w:type="dxa"/>
          </w:tcPr>
          <w:p w:rsidR="009B4C04" w:rsidRPr="009B4C04" w:rsidRDefault="009B4C04" w:rsidP="003548F7">
            <w:pPr>
              <w:pStyle w:val="Default"/>
              <w:jc w:val="center"/>
            </w:pPr>
            <w:r w:rsidRPr="009B4C04">
              <w:t>1</w:t>
            </w:r>
          </w:p>
        </w:tc>
      </w:tr>
      <w:tr w:rsidR="009B4C04" w:rsidRPr="009B4C04" w:rsidTr="003548F7">
        <w:trPr>
          <w:jc w:val="center"/>
        </w:trPr>
        <w:tc>
          <w:tcPr>
            <w:tcW w:w="1101" w:type="dxa"/>
            <w:tcBorders>
              <w:bottom w:val="single" w:sz="4" w:space="0" w:color="auto"/>
            </w:tcBorders>
          </w:tcPr>
          <w:p w:rsidR="009B4C04" w:rsidRPr="009B4C04" w:rsidRDefault="009B4C04" w:rsidP="003548F7">
            <w:pPr>
              <w:ind w:left="360"/>
              <w:rPr>
                <w:rFonts w:ascii="Times New Roman" w:hAnsi="Times New Roman" w:cs="Times New Roman"/>
                <w:sz w:val="24"/>
                <w:szCs w:val="24"/>
              </w:rPr>
            </w:pPr>
          </w:p>
        </w:tc>
        <w:tc>
          <w:tcPr>
            <w:tcW w:w="5811" w:type="dxa"/>
          </w:tcPr>
          <w:p w:rsidR="009B4C04" w:rsidRPr="009B4C04" w:rsidRDefault="009B4C04" w:rsidP="003548F7">
            <w:pPr>
              <w:pStyle w:val="Default"/>
            </w:pPr>
            <w:r w:rsidRPr="009B4C04">
              <w:rPr>
                <w:b/>
                <w:bCs/>
              </w:rPr>
              <w:t xml:space="preserve">Тема III. Россия в эпоху Великих реформ </w:t>
            </w:r>
          </w:p>
        </w:tc>
        <w:tc>
          <w:tcPr>
            <w:tcW w:w="1701" w:type="dxa"/>
          </w:tcPr>
          <w:p w:rsidR="009B4C04" w:rsidRPr="009B4C04" w:rsidRDefault="009B4C04" w:rsidP="003548F7">
            <w:pPr>
              <w:pStyle w:val="Default"/>
              <w:jc w:val="center"/>
              <w:rPr>
                <w:b/>
              </w:rPr>
            </w:pPr>
            <w:r w:rsidRPr="009B4C04">
              <w:rPr>
                <w:b/>
              </w:rPr>
              <w:t>13</w:t>
            </w:r>
          </w:p>
        </w:tc>
      </w:tr>
      <w:tr w:rsidR="009B4C04" w:rsidRPr="009B4C04" w:rsidTr="003548F7">
        <w:trPr>
          <w:trHeight w:val="345"/>
          <w:jc w:val="center"/>
        </w:trPr>
        <w:tc>
          <w:tcPr>
            <w:tcW w:w="1101" w:type="dxa"/>
            <w:tcBorders>
              <w:bottom w:val="nil"/>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val="restart"/>
          </w:tcPr>
          <w:p w:rsidR="009B4C04" w:rsidRPr="009B4C04" w:rsidRDefault="009B4C04" w:rsidP="003548F7">
            <w:pPr>
              <w:pStyle w:val="Default"/>
            </w:pPr>
            <w:r w:rsidRPr="009B4C04">
              <w:t xml:space="preserve">Европейская индустриализация и предпосылки реформ в России </w:t>
            </w:r>
          </w:p>
        </w:tc>
        <w:tc>
          <w:tcPr>
            <w:tcW w:w="1701" w:type="dxa"/>
            <w:vMerge w:val="restart"/>
          </w:tcPr>
          <w:p w:rsidR="009B4C04" w:rsidRPr="009B4C04" w:rsidRDefault="009B4C04" w:rsidP="003548F7">
            <w:pPr>
              <w:pStyle w:val="Default"/>
              <w:jc w:val="center"/>
            </w:pPr>
            <w:r w:rsidRPr="009B4C04">
              <w:t>2</w:t>
            </w:r>
          </w:p>
        </w:tc>
      </w:tr>
      <w:tr w:rsidR="009B4C04" w:rsidRPr="009B4C04" w:rsidTr="003548F7">
        <w:trPr>
          <w:trHeight w:val="180"/>
          <w:jc w:val="center"/>
        </w:trPr>
        <w:tc>
          <w:tcPr>
            <w:tcW w:w="1101" w:type="dxa"/>
            <w:tcBorders>
              <w:top w:val="nil"/>
              <w:bottom w:val="single" w:sz="4" w:space="0" w:color="auto"/>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tcPr>
          <w:p w:rsidR="009B4C04" w:rsidRPr="009B4C04" w:rsidRDefault="009B4C04" w:rsidP="003548F7">
            <w:pPr>
              <w:pStyle w:val="Default"/>
            </w:pPr>
          </w:p>
        </w:tc>
        <w:tc>
          <w:tcPr>
            <w:tcW w:w="1701" w:type="dxa"/>
            <w:vMerge/>
          </w:tcPr>
          <w:p w:rsidR="009B4C04" w:rsidRPr="009B4C04" w:rsidRDefault="009B4C04" w:rsidP="003548F7">
            <w:pPr>
              <w:pStyle w:val="Default"/>
              <w:jc w:val="center"/>
            </w:pPr>
          </w:p>
        </w:tc>
      </w:tr>
      <w:tr w:rsidR="009B4C04" w:rsidRPr="009B4C04" w:rsidTr="003548F7">
        <w:trPr>
          <w:trHeight w:val="330"/>
          <w:jc w:val="center"/>
        </w:trPr>
        <w:tc>
          <w:tcPr>
            <w:tcW w:w="1101" w:type="dxa"/>
            <w:tcBorders>
              <w:bottom w:val="nil"/>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val="restart"/>
          </w:tcPr>
          <w:p w:rsidR="009B4C04" w:rsidRPr="009B4C04" w:rsidRDefault="009B4C04" w:rsidP="003548F7">
            <w:pPr>
              <w:pStyle w:val="Default"/>
            </w:pPr>
            <w:r w:rsidRPr="009B4C04">
              <w:t xml:space="preserve">Александр II: начало правления. Крестьянская реформа 1861 г. </w:t>
            </w:r>
          </w:p>
        </w:tc>
        <w:tc>
          <w:tcPr>
            <w:tcW w:w="1701" w:type="dxa"/>
            <w:vMerge w:val="restart"/>
          </w:tcPr>
          <w:p w:rsidR="009B4C04" w:rsidRPr="009B4C04" w:rsidRDefault="009B4C04" w:rsidP="003548F7">
            <w:pPr>
              <w:pStyle w:val="Default"/>
              <w:jc w:val="center"/>
            </w:pPr>
            <w:r w:rsidRPr="009B4C04">
              <w:t>2</w:t>
            </w:r>
          </w:p>
        </w:tc>
      </w:tr>
      <w:tr w:rsidR="009B4C04" w:rsidRPr="009B4C04" w:rsidTr="003548F7">
        <w:trPr>
          <w:trHeight w:val="195"/>
          <w:jc w:val="center"/>
        </w:trPr>
        <w:tc>
          <w:tcPr>
            <w:tcW w:w="1101" w:type="dxa"/>
            <w:tcBorders>
              <w:top w:val="nil"/>
              <w:bottom w:val="single" w:sz="4" w:space="0" w:color="auto"/>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tcPr>
          <w:p w:rsidR="009B4C04" w:rsidRPr="009B4C04" w:rsidRDefault="009B4C04" w:rsidP="003548F7">
            <w:pPr>
              <w:pStyle w:val="Default"/>
            </w:pPr>
          </w:p>
        </w:tc>
        <w:tc>
          <w:tcPr>
            <w:tcW w:w="1701" w:type="dxa"/>
            <w:vMerge/>
          </w:tcPr>
          <w:p w:rsidR="009B4C04" w:rsidRPr="009B4C04" w:rsidRDefault="009B4C04" w:rsidP="003548F7">
            <w:pPr>
              <w:pStyle w:val="Default"/>
              <w:jc w:val="center"/>
            </w:pPr>
          </w:p>
        </w:tc>
      </w:tr>
      <w:tr w:rsidR="009B4C04" w:rsidRPr="009B4C04" w:rsidTr="003548F7">
        <w:trPr>
          <w:trHeight w:val="330"/>
          <w:jc w:val="center"/>
        </w:trPr>
        <w:tc>
          <w:tcPr>
            <w:tcW w:w="1101" w:type="dxa"/>
            <w:tcBorders>
              <w:bottom w:val="nil"/>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val="restart"/>
          </w:tcPr>
          <w:p w:rsidR="009B4C04" w:rsidRPr="009B4C04" w:rsidRDefault="009B4C04" w:rsidP="003548F7">
            <w:pPr>
              <w:pStyle w:val="Default"/>
            </w:pPr>
            <w:r w:rsidRPr="009B4C04">
              <w:t xml:space="preserve">Реформы 1860—1870-х гг.: социальная и правовая модернизация </w:t>
            </w:r>
          </w:p>
        </w:tc>
        <w:tc>
          <w:tcPr>
            <w:tcW w:w="1701" w:type="dxa"/>
            <w:vMerge w:val="restart"/>
          </w:tcPr>
          <w:p w:rsidR="009B4C04" w:rsidRPr="009B4C04" w:rsidRDefault="009B4C04" w:rsidP="003548F7">
            <w:pPr>
              <w:pStyle w:val="Default"/>
              <w:jc w:val="center"/>
            </w:pPr>
            <w:r w:rsidRPr="009B4C04">
              <w:t>2</w:t>
            </w:r>
          </w:p>
        </w:tc>
      </w:tr>
      <w:tr w:rsidR="009B4C04" w:rsidRPr="009B4C04" w:rsidTr="003548F7">
        <w:trPr>
          <w:trHeight w:val="195"/>
          <w:jc w:val="center"/>
        </w:trPr>
        <w:tc>
          <w:tcPr>
            <w:tcW w:w="1101" w:type="dxa"/>
            <w:tcBorders>
              <w:top w:val="nil"/>
              <w:bottom w:val="single" w:sz="4" w:space="0" w:color="auto"/>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tcPr>
          <w:p w:rsidR="009B4C04" w:rsidRPr="009B4C04" w:rsidRDefault="009B4C04" w:rsidP="003548F7">
            <w:pPr>
              <w:pStyle w:val="Default"/>
            </w:pPr>
          </w:p>
        </w:tc>
        <w:tc>
          <w:tcPr>
            <w:tcW w:w="1701" w:type="dxa"/>
            <w:vMerge/>
          </w:tcPr>
          <w:p w:rsidR="009B4C04" w:rsidRPr="009B4C04" w:rsidRDefault="009B4C04" w:rsidP="003548F7">
            <w:pPr>
              <w:pStyle w:val="Default"/>
              <w:jc w:val="center"/>
            </w:pPr>
          </w:p>
        </w:tc>
      </w:tr>
      <w:tr w:rsidR="009B4C04" w:rsidRPr="009B4C04" w:rsidTr="003548F7">
        <w:trPr>
          <w:trHeight w:val="315"/>
          <w:jc w:val="center"/>
        </w:trPr>
        <w:tc>
          <w:tcPr>
            <w:tcW w:w="1101" w:type="dxa"/>
            <w:tcBorders>
              <w:bottom w:val="nil"/>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val="restart"/>
          </w:tcPr>
          <w:p w:rsidR="009B4C04" w:rsidRPr="009B4C04" w:rsidRDefault="009B4C04" w:rsidP="003548F7">
            <w:pPr>
              <w:pStyle w:val="Default"/>
            </w:pPr>
            <w:r w:rsidRPr="009B4C04">
              <w:t>Социально-экономическое развитие страны в пореформенный период</w:t>
            </w:r>
          </w:p>
        </w:tc>
        <w:tc>
          <w:tcPr>
            <w:tcW w:w="1701" w:type="dxa"/>
            <w:vMerge w:val="restart"/>
          </w:tcPr>
          <w:p w:rsidR="009B4C04" w:rsidRPr="009B4C04" w:rsidRDefault="009B4C04" w:rsidP="003548F7">
            <w:pPr>
              <w:pStyle w:val="Default"/>
              <w:jc w:val="center"/>
            </w:pPr>
            <w:r w:rsidRPr="009B4C04">
              <w:t>2</w:t>
            </w:r>
          </w:p>
        </w:tc>
      </w:tr>
      <w:tr w:rsidR="009B4C04" w:rsidRPr="009B4C04" w:rsidTr="003548F7">
        <w:trPr>
          <w:trHeight w:val="225"/>
          <w:jc w:val="center"/>
        </w:trPr>
        <w:tc>
          <w:tcPr>
            <w:tcW w:w="1101" w:type="dxa"/>
            <w:tcBorders>
              <w:top w:val="nil"/>
              <w:bottom w:val="single" w:sz="4" w:space="0" w:color="auto"/>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tcPr>
          <w:p w:rsidR="009B4C04" w:rsidRPr="009B4C04" w:rsidRDefault="009B4C04" w:rsidP="003548F7">
            <w:pPr>
              <w:pStyle w:val="Default"/>
            </w:pPr>
          </w:p>
        </w:tc>
        <w:tc>
          <w:tcPr>
            <w:tcW w:w="1701" w:type="dxa"/>
            <w:vMerge/>
          </w:tcPr>
          <w:p w:rsidR="009B4C04" w:rsidRPr="009B4C04" w:rsidRDefault="009B4C04" w:rsidP="003548F7">
            <w:pPr>
              <w:pStyle w:val="Default"/>
              <w:jc w:val="center"/>
            </w:pPr>
          </w:p>
        </w:tc>
      </w:tr>
      <w:tr w:rsidR="009B4C04" w:rsidRPr="009B4C04" w:rsidTr="003548F7">
        <w:trPr>
          <w:trHeight w:val="315"/>
          <w:jc w:val="center"/>
        </w:trPr>
        <w:tc>
          <w:tcPr>
            <w:tcW w:w="1101" w:type="dxa"/>
            <w:tcBorders>
              <w:bottom w:val="nil"/>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val="restart"/>
          </w:tcPr>
          <w:p w:rsidR="009B4C04" w:rsidRPr="009B4C04" w:rsidRDefault="009B4C04" w:rsidP="003548F7">
            <w:pPr>
              <w:pStyle w:val="Default"/>
            </w:pPr>
            <w:r w:rsidRPr="009B4C04">
              <w:t xml:space="preserve">Общественное движение при Александре II и политика правительства </w:t>
            </w:r>
          </w:p>
        </w:tc>
        <w:tc>
          <w:tcPr>
            <w:tcW w:w="1701" w:type="dxa"/>
            <w:vMerge w:val="restart"/>
          </w:tcPr>
          <w:p w:rsidR="009B4C04" w:rsidRPr="009B4C04" w:rsidRDefault="009B4C04" w:rsidP="003548F7">
            <w:pPr>
              <w:pStyle w:val="Default"/>
              <w:jc w:val="center"/>
            </w:pPr>
            <w:r w:rsidRPr="009B4C04">
              <w:t>2</w:t>
            </w:r>
          </w:p>
        </w:tc>
      </w:tr>
      <w:tr w:rsidR="009B4C04" w:rsidRPr="009B4C04" w:rsidTr="003548F7">
        <w:trPr>
          <w:trHeight w:val="210"/>
          <w:jc w:val="center"/>
        </w:trPr>
        <w:tc>
          <w:tcPr>
            <w:tcW w:w="1101" w:type="dxa"/>
            <w:tcBorders>
              <w:top w:val="nil"/>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tcPr>
          <w:p w:rsidR="009B4C04" w:rsidRPr="009B4C04" w:rsidRDefault="009B4C04" w:rsidP="003548F7">
            <w:pPr>
              <w:pStyle w:val="Default"/>
            </w:pPr>
          </w:p>
        </w:tc>
        <w:tc>
          <w:tcPr>
            <w:tcW w:w="1701" w:type="dxa"/>
            <w:vMerge/>
          </w:tcPr>
          <w:p w:rsidR="009B4C04" w:rsidRPr="009B4C04" w:rsidRDefault="009B4C04" w:rsidP="003548F7">
            <w:pPr>
              <w:pStyle w:val="Default"/>
              <w:jc w:val="center"/>
            </w:pPr>
          </w:p>
        </w:tc>
      </w:tr>
      <w:tr w:rsidR="009B4C04" w:rsidRPr="009B4C04" w:rsidTr="003548F7">
        <w:trPr>
          <w:jc w:val="center"/>
        </w:trPr>
        <w:tc>
          <w:tcPr>
            <w:tcW w:w="1101" w:type="dxa"/>
            <w:tcBorders>
              <w:bottom w:val="single" w:sz="4" w:space="0" w:color="auto"/>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tcPr>
          <w:p w:rsidR="009B4C04" w:rsidRPr="009B4C04" w:rsidRDefault="009B4C04" w:rsidP="003548F7">
            <w:pPr>
              <w:pStyle w:val="Default"/>
            </w:pPr>
            <w:r w:rsidRPr="009B4C04">
              <w:t xml:space="preserve">Национальная и религиозная политика Александра II. Национальный вопрос в России и Европе </w:t>
            </w:r>
          </w:p>
        </w:tc>
        <w:tc>
          <w:tcPr>
            <w:tcW w:w="1701" w:type="dxa"/>
          </w:tcPr>
          <w:p w:rsidR="009B4C04" w:rsidRPr="009B4C04" w:rsidRDefault="009B4C04" w:rsidP="003548F7">
            <w:pPr>
              <w:pStyle w:val="Default"/>
              <w:jc w:val="center"/>
            </w:pPr>
            <w:r w:rsidRPr="009B4C04">
              <w:t>1</w:t>
            </w:r>
          </w:p>
        </w:tc>
      </w:tr>
      <w:tr w:rsidR="009B4C04" w:rsidRPr="009B4C04" w:rsidTr="003548F7">
        <w:trPr>
          <w:trHeight w:val="255"/>
          <w:jc w:val="center"/>
        </w:trPr>
        <w:tc>
          <w:tcPr>
            <w:tcW w:w="1101" w:type="dxa"/>
            <w:tcBorders>
              <w:bottom w:val="nil"/>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val="restart"/>
          </w:tcPr>
          <w:p w:rsidR="009B4C04" w:rsidRPr="009B4C04" w:rsidRDefault="009B4C04" w:rsidP="003548F7">
            <w:pPr>
              <w:pStyle w:val="Default"/>
            </w:pPr>
            <w:r w:rsidRPr="009B4C04">
              <w:t xml:space="preserve">Внешняя политика Александра II. Русско-турецкая война 1877—1878 гг. </w:t>
            </w:r>
          </w:p>
        </w:tc>
        <w:tc>
          <w:tcPr>
            <w:tcW w:w="1701" w:type="dxa"/>
            <w:vMerge w:val="restart"/>
          </w:tcPr>
          <w:p w:rsidR="009B4C04" w:rsidRPr="009B4C04" w:rsidRDefault="009B4C04" w:rsidP="003548F7">
            <w:pPr>
              <w:pStyle w:val="Default"/>
              <w:jc w:val="center"/>
            </w:pPr>
            <w:r w:rsidRPr="009B4C04">
              <w:t>2</w:t>
            </w:r>
          </w:p>
        </w:tc>
      </w:tr>
      <w:tr w:rsidR="009B4C04" w:rsidRPr="009B4C04" w:rsidTr="003548F7">
        <w:trPr>
          <w:trHeight w:val="270"/>
          <w:jc w:val="center"/>
        </w:trPr>
        <w:tc>
          <w:tcPr>
            <w:tcW w:w="1101" w:type="dxa"/>
            <w:tcBorders>
              <w:top w:val="nil"/>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tcPr>
          <w:p w:rsidR="009B4C04" w:rsidRPr="009B4C04" w:rsidRDefault="009B4C04" w:rsidP="003548F7">
            <w:pPr>
              <w:pStyle w:val="Default"/>
            </w:pPr>
          </w:p>
        </w:tc>
        <w:tc>
          <w:tcPr>
            <w:tcW w:w="1701" w:type="dxa"/>
            <w:vMerge/>
          </w:tcPr>
          <w:p w:rsidR="009B4C04" w:rsidRPr="009B4C04" w:rsidRDefault="009B4C04" w:rsidP="003548F7">
            <w:pPr>
              <w:pStyle w:val="Default"/>
              <w:jc w:val="center"/>
            </w:pPr>
          </w:p>
        </w:tc>
      </w:tr>
      <w:tr w:rsidR="009B4C04" w:rsidRPr="009B4C04" w:rsidTr="003548F7">
        <w:trPr>
          <w:jc w:val="center"/>
        </w:trPr>
        <w:tc>
          <w:tcPr>
            <w:tcW w:w="1101" w:type="dxa"/>
            <w:tcBorders>
              <w:bottom w:val="single" w:sz="4" w:space="0" w:color="auto"/>
            </w:tcBorders>
          </w:tcPr>
          <w:p w:rsidR="009B4C04" w:rsidRPr="009B4C04" w:rsidRDefault="009B4C04" w:rsidP="003548F7">
            <w:pPr>
              <w:ind w:left="360"/>
              <w:rPr>
                <w:rFonts w:ascii="Times New Roman" w:hAnsi="Times New Roman" w:cs="Times New Roman"/>
                <w:sz w:val="24"/>
                <w:szCs w:val="24"/>
              </w:rPr>
            </w:pPr>
          </w:p>
        </w:tc>
        <w:tc>
          <w:tcPr>
            <w:tcW w:w="5811" w:type="dxa"/>
          </w:tcPr>
          <w:p w:rsidR="009B4C04" w:rsidRPr="009B4C04" w:rsidRDefault="009B4C04" w:rsidP="003548F7">
            <w:pPr>
              <w:pStyle w:val="Default"/>
            </w:pPr>
            <w:r w:rsidRPr="009B4C04">
              <w:rPr>
                <w:b/>
                <w:bCs/>
              </w:rPr>
              <w:t xml:space="preserve">Тема IV. Россия в 1880—1890-е гг. </w:t>
            </w:r>
          </w:p>
        </w:tc>
        <w:tc>
          <w:tcPr>
            <w:tcW w:w="1701" w:type="dxa"/>
          </w:tcPr>
          <w:p w:rsidR="009B4C04" w:rsidRPr="009B4C04" w:rsidRDefault="009B4C04" w:rsidP="003548F7">
            <w:pPr>
              <w:spacing w:after="0" w:line="240" w:lineRule="auto"/>
              <w:jc w:val="center"/>
              <w:rPr>
                <w:rFonts w:ascii="Times New Roman" w:hAnsi="Times New Roman" w:cs="Times New Roman"/>
                <w:b/>
                <w:sz w:val="24"/>
                <w:szCs w:val="24"/>
              </w:rPr>
            </w:pPr>
            <w:r w:rsidRPr="009B4C04">
              <w:rPr>
                <w:rFonts w:ascii="Times New Roman" w:hAnsi="Times New Roman" w:cs="Times New Roman"/>
                <w:b/>
                <w:sz w:val="24"/>
                <w:szCs w:val="24"/>
              </w:rPr>
              <w:t>14</w:t>
            </w:r>
          </w:p>
        </w:tc>
      </w:tr>
      <w:tr w:rsidR="009B4C04" w:rsidRPr="009B4C04" w:rsidTr="003548F7">
        <w:trPr>
          <w:trHeight w:val="300"/>
          <w:jc w:val="center"/>
        </w:trPr>
        <w:tc>
          <w:tcPr>
            <w:tcW w:w="1101" w:type="dxa"/>
            <w:tcBorders>
              <w:bottom w:val="nil"/>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val="restart"/>
          </w:tcPr>
          <w:p w:rsidR="009B4C04" w:rsidRPr="009B4C04" w:rsidRDefault="009B4C04" w:rsidP="003548F7">
            <w:pPr>
              <w:pStyle w:val="Default"/>
            </w:pPr>
            <w:r w:rsidRPr="009B4C04">
              <w:t xml:space="preserve">Александр III: особенности внутренней политики </w:t>
            </w:r>
          </w:p>
          <w:p w:rsidR="009B4C04" w:rsidRPr="009B4C04" w:rsidRDefault="009B4C04" w:rsidP="003548F7">
            <w:pPr>
              <w:pStyle w:val="Default"/>
            </w:pPr>
          </w:p>
        </w:tc>
        <w:tc>
          <w:tcPr>
            <w:tcW w:w="1701" w:type="dxa"/>
            <w:vMerge w:val="restart"/>
          </w:tcPr>
          <w:p w:rsidR="009B4C04" w:rsidRPr="009B4C04" w:rsidRDefault="009B4C04" w:rsidP="003548F7">
            <w:pPr>
              <w:spacing w:after="0" w:line="240" w:lineRule="auto"/>
              <w:jc w:val="center"/>
              <w:rPr>
                <w:rFonts w:ascii="Times New Roman" w:hAnsi="Times New Roman" w:cs="Times New Roman"/>
                <w:sz w:val="24"/>
                <w:szCs w:val="24"/>
              </w:rPr>
            </w:pPr>
            <w:r w:rsidRPr="009B4C04">
              <w:rPr>
                <w:rFonts w:ascii="Times New Roman" w:hAnsi="Times New Roman" w:cs="Times New Roman"/>
                <w:sz w:val="24"/>
                <w:szCs w:val="24"/>
              </w:rPr>
              <w:t>2</w:t>
            </w:r>
          </w:p>
        </w:tc>
      </w:tr>
      <w:tr w:rsidR="009B4C04" w:rsidRPr="009B4C04" w:rsidTr="003548F7">
        <w:trPr>
          <w:trHeight w:val="225"/>
          <w:jc w:val="center"/>
        </w:trPr>
        <w:tc>
          <w:tcPr>
            <w:tcW w:w="1101" w:type="dxa"/>
            <w:tcBorders>
              <w:top w:val="nil"/>
              <w:bottom w:val="single" w:sz="4" w:space="0" w:color="auto"/>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tcPr>
          <w:p w:rsidR="009B4C04" w:rsidRPr="009B4C04" w:rsidRDefault="009B4C04" w:rsidP="003548F7">
            <w:pPr>
              <w:pStyle w:val="Default"/>
            </w:pPr>
          </w:p>
        </w:tc>
        <w:tc>
          <w:tcPr>
            <w:tcW w:w="1701" w:type="dxa"/>
            <w:vMerge/>
          </w:tcPr>
          <w:p w:rsidR="009B4C04" w:rsidRPr="009B4C04" w:rsidRDefault="009B4C04" w:rsidP="003548F7">
            <w:pPr>
              <w:jc w:val="center"/>
              <w:rPr>
                <w:rFonts w:ascii="Times New Roman" w:hAnsi="Times New Roman" w:cs="Times New Roman"/>
                <w:sz w:val="24"/>
                <w:szCs w:val="24"/>
              </w:rPr>
            </w:pPr>
          </w:p>
        </w:tc>
      </w:tr>
      <w:tr w:rsidR="009B4C04" w:rsidRPr="009B4C04" w:rsidTr="003548F7">
        <w:trPr>
          <w:trHeight w:val="330"/>
          <w:jc w:val="center"/>
        </w:trPr>
        <w:tc>
          <w:tcPr>
            <w:tcW w:w="1101" w:type="dxa"/>
            <w:tcBorders>
              <w:bottom w:val="nil"/>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val="restart"/>
          </w:tcPr>
          <w:p w:rsidR="009B4C04" w:rsidRPr="009B4C04" w:rsidRDefault="009B4C04" w:rsidP="003548F7">
            <w:pPr>
              <w:pStyle w:val="Default"/>
            </w:pPr>
            <w:r w:rsidRPr="009B4C04">
              <w:t xml:space="preserve">Перемены в экономике и социальном строе. </w:t>
            </w:r>
          </w:p>
          <w:p w:rsidR="009B4C04" w:rsidRPr="009B4C04" w:rsidRDefault="009B4C04" w:rsidP="003548F7">
            <w:pPr>
              <w:pStyle w:val="Default"/>
              <w:rPr>
                <w:i/>
              </w:rPr>
            </w:pPr>
            <w:r w:rsidRPr="009B4C04">
              <w:rPr>
                <w:i/>
              </w:rPr>
              <w:t xml:space="preserve">Развитие Сибири в пореформенный период </w:t>
            </w:r>
          </w:p>
        </w:tc>
        <w:tc>
          <w:tcPr>
            <w:tcW w:w="1701" w:type="dxa"/>
            <w:vMerge w:val="restart"/>
          </w:tcPr>
          <w:p w:rsidR="009B4C04" w:rsidRPr="009B4C04" w:rsidRDefault="009B4C04" w:rsidP="003548F7">
            <w:pPr>
              <w:spacing w:after="0" w:line="240" w:lineRule="auto"/>
              <w:jc w:val="center"/>
              <w:rPr>
                <w:rFonts w:ascii="Times New Roman" w:hAnsi="Times New Roman" w:cs="Times New Roman"/>
                <w:sz w:val="24"/>
                <w:szCs w:val="24"/>
              </w:rPr>
            </w:pPr>
            <w:r w:rsidRPr="009B4C04">
              <w:rPr>
                <w:rFonts w:ascii="Times New Roman" w:hAnsi="Times New Roman" w:cs="Times New Roman"/>
                <w:sz w:val="24"/>
                <w:szCs w:val="24"/>
              </w:rPr>
              <w:t>2</w:t>
            </w:r>
          </w:p>
        </w:tc>
      </w:tr>
      <w:tr w:rsidR="009B4C04" w:rsidRPr="009B4C04" w:rsidTr="003548F7">
        <w:trPr>
          <w:trHeight w:val="180"/>
          <w:jc w:val="center"/>
        </w:trPr>
        <w:tc>
          <w:tcPr>
            <w:tcW w:w="1101" w:type="dxa"/>
            <w:tcBorders>
              <w:top w:val="nil"/>
              <w:bottom w:val="single" w:sz="4" w:space="0" w:color="auto"/>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tcPr>
          <w:p w:rsidR="009B4C04" w:rsidRPr="009B4C04" w:rsidRDefault="009B4C04" w:rsidP="003548F7">
            <w:pPr>
              <w:pStyle w:val="Default"/>
            </w:pPr>
          </w:p>
        </w:tc>
        <w:tc>
          <w:tcPr>
            <w:tcW w:w="1701" w:type="dxa"/>
            <w:vMerge/>
          </w:tcPr>
          <w:p w:rsidR="009B4C04" w:rsidRPr="009B4C04" w:rsidRDefault="009B4C04" w:rsidP="003548F7">
            <w:pPr>
              <w:jc w:val="center"/>
              <w:rPr>
                <w:rFonts w:ascii="Times New Roman" w:hAnsi="Times New Roman" w:cs="Times New Roman"/>
                <w:sz w:val="24"/>
                <w:szCs w:val="24"/>
              </w:rPr>
            </w:pPr>
          </w:p>
        </w:tc>
      </w:tr>
      <w:tr w:rsidR="009B4C04" w:rsidRPr="009B4C04" w:rsidTr="003548F7">
        <w:trPr>
          <w:trHeight w:val="345"/>
          <w:jc w:val="center"/>
        </w:trPr>
        <w:tc>
          <w:tcPr>
            <w:tcW w:w="1101" w:type="dxa"/>
            <w:tcBorders>
              <w:bottom w:val="nil"/>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val="restart"/>
          </w:tcPr>
          <w:p w:rsidR="009B4C04" w:rsidRPr="009B4C04" w:rsidRDefault="009B4C04" w:rsidP="003548F7">
            <w:pPr>
              <w:pStyle w:val="Default"/>
            </w:pPr>
            <w:r w:rsidRPr="009B4C04">
              <w:t xml:space="preserve">Общественное движение при Александре III </w:t>
            </w:r>
          </w:p>
          <w:p w:rsidR="009B4C04" w:rsidRPr="009B4C04" w:rsidRDefault="009B4C04" w:rsidP="003548F7">
            <w:pPr>
              <w:pStyle w:val="Default"/>
            </w:pPr>
          </w:p>
        </w:tc>
        <w:tc>
          <w:tcPr>
            <w:tcW w:w="1701" w:type="dxa"/>
            <w:vMerge w:val="restart"/>
          </w:tcPr>
          <w:p w:rsidR="009B4C04" w:rsidRPr="009B4C04" w:rsidRDefault="009B4C04" w:rsidP="003548F7">
            <w:pPr>
              <w:spacing w:after="0" w:line="240" w:lineRule="auto"/>
              <w:jc w:val="center"/>
              <w:rPr>
                <w:rFonts w:ascii="Times New Roman" w:hAnsi="Times New Roman" w:cs="Times New Roman"/>
                <w:sz w:val="24"/>
                <w:szCs w:val="24"/>
              </w:rPr>
            </w:pPr>
            <w:r w:rsidRPr="009B4C04">
              <w:rPr>
                <w:rFonts w:ascii="Times New Roman" w:hAnsi="Times New Roman" w:cs="Times New Roman"/>
                <w:sz w:val="24"/>
                <w:szCs w:val="24"/>
              </w:rPr>
              <w:t>2</w:t>
            </w:r>
          </w:p>
        </w:tc>
      </w:tr>
      <w:tr w:rsidR="009B4C04" w:rsidRPr="009B4C04" w:rsidTr="003548F7">
        <w:trPr>
          <w:trHeight w:val="180"/>
          <w:jc w:val="center"/>
        </w:trPr>
        <w:tc>
          <w:tcPr>
            <w:tcW w:w="1101" w:type="dxa"/>
            <w:tcBorders>
              <w:top w:val="nil"/>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tcPr>
          <w:p w:rsidR="009B4C04" w:rsidRPr="009B4C04" w:rsidRDefault="009B4C04" w:rsidP="003548F7">
            <w:pPr>
              <w:pStyle w:val="Default"/>
            </w:pPr>
          </w:p>
        </w:tc>
        <w:tc>
          <w:tcPr>
            <w:tcW w:w="1701" w:type="dxa"/>
            <w:vMerge/>
          </w:tcPr>
          <w:p w:rsidR="009B4C04" w:rsidRPr="009B4C04" w:rsidRDefault="009B4C04" w:rsidP="003548F7">
            <w:pPr>
              <w:jc w:val="center"/>
              <w:rPr>
                <w:rFonts w:ascii="Times New Roman" w:hAnsi="Times New Roman" w:cs="Times New Roman"/>
                <w:sz w:val="24"/>
                <w:szCs w:val="24"/>
              </w:rPr>
            </w:pPr>
          </w:p>
        </w:tc>
      </w:tr>
      <w:tr w:rsidR="009B4C04" w:rsidRPr="009B4C04" w:rsidTr="003548F7">
        <w:trPr>
          <w:jc w:val="center"/>
        </w:trPr>
        <w:tc>
          <w:tcPr>
            <w:tcW w:w="1101" w:type="dxa"/>
            <w:tcBorders>
              <w:bottom w:val="single" w:sz="4" w:space="0" w:color="auto"/>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tcPr>
          <w:p w:rsidR="009B4C04" w:rsidRPr="009B4C04" w:rsidRDefault="009B4C04" w:rsidP="003548F7">
            <w:pPr>
              <w:pStyle w:val="Default"/>
            </w:pPr>
            <w:r w:rsidRPr="009B4C04">
              <w:t xml:space="preserve">Национальная и религиозная политика Александра III </w:t>
            </w:r>
          </w:p>
        </w:tc>
        <w:tc>
          <w:tcPr>
            <w:tcW w:w="1701" w:type="dxa"/>
          </w:tcPr>
          <w:p w:rsidR="009B4C04" w:rsidRPr="009B4C04" w:rsidRDefault="009B4C04" w:rsidP="003548F7">
            <w:pPr>
              <w:spacing w:after="0" w:line="240" w:lineRule="auto"/>
              <w:jc w:val="center"/>
              <w:rPr>
                <w:rFonts w:ascii="Times New Roman" w:hAnsi="Times New Roman" w:cs="Times New Roman"/>
                <w:sz w:val="24"/>
                <w:szCs w:val="24"/>
              </w:rPr>
            </w:pPr>
            <w:r w:rsidRPr="009B4C04">
              <w:rPr>
                <w:rFonts w:ascii="Times New Roman" w:hAnsi="Times New Roman" w:cs="Times New Roman"/>
                <w:sz w:val="24"/>
                <w:szCs w:val="24"/>
              </w:rPr>
              <w:t>1</w:t>
            </w:r>
          </w:p>
        </w:tc>
      </w:tr>
      <w:tr w:rsidR="009B4C04" w:rsidRPr="009B4C04" w:rsidTr="003548F7">
        <w:trPr>
          <w:trHeight w:val="315"/>
          <w:jc w:val="center"/>
        </w:trPr>
        <w:tc>
          <w:tcPr>
            <w:tcW w:w="1101" w:type="dxa"/>
            <w:tcBorders>
              <w:bottom w:val="nil"/>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val="restart"/>
          </w:tcPr>
          <w:p w:rsidR="009B4C04" w:rsidRPr="009B4C04" w:rsidRDefault="009B4C04" w:rsidP="003548F7">
            <w:pPr>
              <w:pStyle w:val="Default"/>
            </w:pPr>
            <w:r w:rsidRPr="009B4C04">
              <w:t xml:space="preserve">Внешняя политика Александра III </w:t>
            </w:r>
          </w:p>
          <w:p w:rsidR="009B4C04" w:rsidRPr="009B4C04" w:rsidRDefault="009B4C04" w:rsidP="003548F7">
            <w:pPr>
              <w:pStyle w:val="Default"/>
            </w:pPr>
          </w:p>
        </w:tc>
        <w:tc>
          <w:tcPr>
            <w:tcW w:w="1701" w:type="dxa"/>
            <w:vMerge w:val="restart"/>
          </w:tcPr>
          <w:p w:rsidR="009B4C04" w:rsidRPr="009B4C04" w:rsidRDefault="009B4C04" w:rsidP="003548F7">
            <w:pPr>
              <w:spacing w:after="0" w:line="240" w:lineRule="auto"/>
              <w:jc w:val="center"/>
              <w:rPr>
                <w:rFonts w:ascii="Times New Roman" w:hAnsi="Times New Roman" w:cs="Times New Roman"/>
                <w:sz w:val="24"/>
                <w:szCs w:val="24"/>
              </w:rPr>
            </w:pPr>
            <w:r w:rsidRPr="009B4C04">
              <w:rPr>
                <w:rFonts w:ascii="Times New Roman" w:hAnsi="Times New Roman" w:cs="Times New Roman"/>
                <w:sz w:val="24"/>
                <w:szCs w:val="24"/>
              </w:rPr>
              <w:t>2</w:t>
            </w:r>
          </w:p>
        </w:tc>
      </w:tr>
      <w:tr w:rsidR="009B4C04" w:rsidRPr="009B4C04" w:rsidTr="003548F7">
        <w:trPr>
          <w:trHeight w:val="210"/>
          <w:jc w:val="center"/>
        </w:trPr>
        <w:tc>
          <w:tcPr>
            <w:tcW w:w="1101" w:type="dxa"/>
            <w:tcBorders>
              <w:top w:val="nil"/>
              <w:bottom w:val="single" w:sz="4" w:space="0" w:color="auto"/>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tcPr>
          <w:p w:rsidR="009B4C04" w:rsidRPr="009B4C04" w:rsidRDefault="009B4C04" w:rsidP="003548F7">
            <w:pPr>
              <w:pStyle w:val="Default"/>
            </w:pPr>
          </w:p>
        </w:tc>
        <w:tc>
          <w:tcPr>
            <w:tcW w:w="1701" w:type="dxa"/>
            <w:vMerge/>
          </w:tcPr>
          <w:p w:rsidR="009B4C04" w:rsidRPr="009B4C04" w:rsidRDefault="009B4C04" w:rsidP="003548F7">
            <w:pPr>
              <w:jc w:val="center"/>
              <w:rPr>
                <w:rFonts w:ascii="Times New Roman" w:hAnsi="Times New Roman" w:cs="Times New Roman"/>
                <w:sz w:val="24"/>
                <w:szCs w:val="24"/>
              </w:rPr>
            </w:pPr>
          </w:p>
        </w:tc>
      </w:tr>
      <w:tr w:rsidR="009B4C04" w:rsidRPr="009B4C04" w:rsidTr="003548F7">
        <w:trPr>
          <w:trHeight w:val="210"/>
          <w:jc w:val="center"/>
        </w:trPr>
        <w:tc>
          <w:tcPr>
            <w:tcW w:w="1101" w:type="dxa"/>
            <w:tcBorders>
              <w:bottom w:val="nil"/>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val="restart"/>
          </w:tcPr>
          <w:p w:rsidR="009B4C04" w:rsidRPr="009B4C04" w:rsidRDefault="009B4C04" w:rsidP="003548F7">
            <w:pPr>
              <w:pStyle w:val="Default"/>
            </w:pPr>
            <w:r w:rsidRPr="009B4C04">
              <w:t>Культурное пространство империи во второй половине XIX в.</w:t>
            </w:r>
          </w:p>
          <w:p w:rsidR="009B4C04" w:rsidRPr="009B4C04" w:rsidRDefault="009B4C04" w:rsidP="003548F7">
            <w:pPr>
              <w:pStyle w:val="Default"/>
            </w:pPr>
            <w:r w:rsidRPr="009B4C04">
              <w:t xml:space="preserve"> </w:t>
            </w:r>
          </w:p>
        </w:tc>
        <w:tc>
          <w:tcPr>
            <w:tcW w:w="1701" w:type="dxa"/>
            <w:vMerge w:val="restart"/>
          </w:tcPr>
          <w:p w:rsidR="009B4C04" w:rsidRPr="009B4C04" w:rsidRDefault="009B4C04" w:rsidP="003548F7">
            <w:pPr>
              <w:spacing w:after="0" w:line="240" w:lineRule="auto"/>
              <w:jc w:val="center"/>
              <w:rPr>
                <w:rFonts w:ascii="Times New Roman" w:hAnsi="Times New Roman" w:cs="Times New Roman"/>
                <w:sz w:val="24"/>
                <w:szCs w:val="24"/>
              </w:rPr>
            </w:pPr>
            <w:r w:rsidRPr="009B4C04">
              <w:rPr>
                <w:rFonts w:ascii="Times New Roman" w:hAnsi="Times New Roman" w:cs="Times New Roman"/>
                <w:sz w:val="24"/>
                <w:szCs w:val="24"/>
              </w:rPr>
              <w:t>3</w:t>
            </w:r>
          </w:p>
        </w:tc>
      </w:tr>
      <w:tr w:rsidR="009B4C04" w:rsidRPr="009B4C04" w:rsidTr="003548F7">
        <w:trPr>
          <w:trHeight w:val="240"/>
          <w:jc w:val="center"/>
        </w:trPr>
        <w:tc>
          <w:tcPr>
            <w:tcW w:w="1101" w:type="dxa"/>
            <w:tcBorders>
              <w:top w:val="nil"/>
              <w:bottom w:val="nil"/>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tcPr>
          <w:p w:rsidR="009B4C04" w:rsidRPr="009B4C04" w:rsidRDefault="009B4C04" w:rsidP="003548F7">
            <w:pPr>
              <w:pStyle w:val="Default"/>
            </w:pPr>
          </w:p>
        </w:tc>
        <w:tc>
          <w:tcPr>
            <w:tcW w:w="1701" w:type="dxa"/>
            <w:vMerge/>
          </w:tcPr>
          <w:p w:rsidR="009B4C04" w:rsidRPr="009B4C04" w:rsidRDefault="009B4C04" w:rsidP="003548F7">
            <w:pPr>
              <w:jc w:val="center"/>
              <w:rPr>
                <w:rFonts w:ascii="Times New Roman" w:hAnsi="Times New Roman" w:cs="Times New Roman"/>
                <w:sz w:val="24"/>
                <w:szCs w:val="24"/>
              </w:rPr>
            </w:pPr>
          </w:p>
        </w:tc>
      </w:tr>
      <w:tr w:rsidR="009B4C04" w:rsidRPr="009B4C04" w:rsidTr="003548F7">
        <w:trPr>
          <w:trHeight w:val="330"/>
          <w:jc w:val="center"/>
        </w:trPr>
        <w:tc>
          <w:tcPr>
            <w:tcW w:w="1101" w:type="dxa"/>
            <w:tcBorders>
              <w:top w:val="nil"/>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tcPr>
          <w:p w:rsidR="009B4C04" w:rsidRPr="009B4C04" w:rsidRDefault="009B4C04" w:rsidP="003548F7">
            <w:pPr>
              <w:pStyle w:val="Default"/>
            </w:pPr>
          </w:p>
        </w:tc>
        <w:tc>
          <w:tcPr>
            <w:tcW w:w="1701" w:type="dxa"/>
            <w:vMerge/>
          </w:tcPr>
          <w:p w:rsidR="009B4C04" w:rsidRPr="009B4C04" w:rsidRDefault="009B4C04" w:rsidP="003548F7">
            <w:pPr>
              <w:jc w:val="center"/>
              <w:rPr>
                <w:rFonts w:ascii="Times New Roman" w:hAnsi="Times New Roman" w:cs="Times New Roman"/>
                <w:sz w:val="24"/>
                <w:szCs w:val="24"/>
              </w:rPr>
            </w:pPr>
          </w:p>
        </w:tc>
      </w:tr>
      <w:tr w:rsidR="009B4C04" w:rsidRPr="009B4C04" w:rsidTr="003548F7">
        <w:trPr>
          <w:jc w:val="center"/>
        </w:trPr>
        <w:tc>
          <w:tcPr>
            <w:tcW w:w="1101" w:type="dxa"/>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tcPr>
          <w:p w:rsidR="009B4C04" w:rsidRPr="009B4C04" w:rsidRDefault="009B4C04" w:rsidP="003548F7">
            <w:pPr>
              <w:pStyle w:val="Default"/>
            </w:pPr>
            <w:r w:rsidRPr="009B4C04">
              <w:t xml:space="preserve">Повседневная жизнь разных слоёв населения в XIX в. </w:t>
            </w:r>
            <w:r w:rsidRPr="009B4C04">
              <w:rPr>
                <w:i/>
              </w:rPr>
              <w:t>Повседневная жизнь населения Сибири в XIX в.</w:t>
            </w:r>
          </w:p>
        </w:tc>
        <w:tc>
          <w:tcPr>
            <w:tcW w:w="1701" w:type="dxa"/>
          </w:tcPr>
          <w:p w:rsidR="009B4C04" w:rsidRPr="009B4C04" w:rsidRDefault="009B4C04" w:rsidP="003548F7">
            <w:pPr>
              <w:spacing w:after="0" w:line="240" w:lineRule="auto"/>
              <w:jc w:val="center"/>
              <w:rPr>
                <w:rFonts w:ascii="Times New Roman" w:hAnsi="Times New Roman" w:cs="Times New Roman"/>
                <w:sz w:val="24"/>
                <w:szCs w:val="24"/>
              </w:rPr>
            </w:pPr>
            <w:r w:rsidRPr="009B4C04">
              <w:rPr>
                <w:rFonts w:ascii="Times New Roman" w:hAnsi="Times New Roman" w:cs="Times New Roman"/>
                <w:sz w:val="24"/>
                <w:szCs w:val="24"/>
              </w:rPr>
              <w:t>1</w:t>
            </w:r>
          </w:p>
        </w:tc>
      </w:tr>
      <w:tr w:rsidR="009B4C04" w:rsidRPr="009B4C04" w:rsidTr="003548F7">
        <w:trPr>
          <w:jc w:val="center"/>
        </w:trPr>
        <w:tc>
          <w:tcPr>
            <w:tcW w:w="1101" w:type="dxa"/>
            <w:tcBorders>
              <w:bottom w:val="single" w:sz="4" w:space="0" w:color="auto"/>
            </w:tcBorders>
          </w:tcPr>
          <w:p w:rsidR="009B4C04" w:rsidRPr="009B4C04" w:rsidRDefault="009B4C04" w:rsidP="003548F7">
            <w:pPr>
              <w:ind w:left="360"/>
              <w:rPr>
                <w:rFonts w:ascii="Times New Roman" w:hAnsi="Times New Roman" w:cs="Times New Roman"/>
                <w:sz w:val="24"/>
                <w:szCs w:val="24"/>
              </w:rPr>
            </w:pPr>
          </w:p>
        </w:tc>
        <w:tc>
          <w:tcPr>
            <w:tcW w:w="5811" w:type="dxa"/>
          </w:tcPr>
          <w:p w:rsidR="009B4C04" w:rsidRPr="009B4C04" w:rsidRDefault="009B4C04" w:rsidP="003548F7">
            <w:pPr>
              <w:pStyle w:val="Default"/>
            </w:pPr>
            <w:r w:rsidRPr="009B4C04">
              <w:rPr>
                <w:b/>
                <w:bCs/>
              </w:rPr>
              <w:t xml:space="preserve">Тема V. Россия </w:t>
            </w:r>
            <w:proofErr w:type="gramStart"/>
            <w:r w:rsidRPr="009B4C04">
              <w:rPr>
                <w:b/>
                <w:bCs/>
              </w:rPr>
              <w:t>в начале</w:t>
            </w:r>
            <w:proofErr w:type="gramEnd"/>
            <w:r w:rsidRPr="009B4C04">
              <w:rPr>
                <w:b/>
                <w:bCs/>
              </w:rPr>
              <w:t xml:space="preserve"> XX в. </w:t>
            </w:r>
          </w:p>
        </w:tc>
        <w:tc>
          <w:tcPr>
            <w:tcW w:w="1701" w:type="dxa"/>
          </w:tcPr>
          <w:p w:rsidR="009B4C04" w:rsidRPr="009B4C04" w:rsidRDefault="009B4C04" w:rsidP="003548F7">
            <w:pPr>
              <w:spacing w:after="0" w:line="240" w:lineRule="auto"/>
              <w:jc w:val="center"/>
              <w:rPr>
                <w:rFonts w:ascii="Times New Roman" w:hAnsi="Times New Roman" w:cs="Times New Roman"/>
                <w:b/>
                <w:sz w:val="24"/>
                <w:szCs w:val="24"/>
              </w:rPr>
            </w:pPr>
            <w:r w:rsidRPr="009B4C04">
              <w:rPr>
                <w:rFonts w:ascii="Times New Roman" w:hAnsi="Times New Roman" w:cs="Times New Roman"/>
                <w:b/>
                <w:sz w:val="24"/>
                <w:szCs w:val="24"/>
              </w:rPr>
              <w:t>17</w:t>
            </w:r>
          </w:p>
        </w:tc>
      </w:tr>
      <w:tr w:rsidR="009B4C04" w:rsidRPr="009B4C04" w:rsidTr="003548F7">
        <w:trPr>
          <w:trHeight w:val="570"/>
          <w:jc w:val="center"/>
        </w:trPr>
        <w:tc>
          <w:tcPr>
            <w:tcW w:w="1101" w:type="dxa"/>
            <w:tcBorders>
              <w:bottom w:val="nil"/>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val="restart"/>
          </w:tcPr>
          <w:p w:rsidR="009B4C04" w:rsidRPr="009B4C04" w:rsidRDefault="009B4C04" w:rsidP="003548F7">
            <w:pPr>
              <w:pStyle w:val="Default"/>
            </w:pPr>
            <w:r w:rsidRPr="009B4C04">
              <w:t>Россия и мир на рубеже XIX— XX вв.: динамика и противоречия развития. Социально-экономическое развитие страны на рубеже XIX—XX вв.</w:t>
            </w:r>
          </w:p>
          <w:p w:rsidR="009B4C04" w:rsidRPr="009B4C04" w:rsidRDefault="009B4C04" w:rsidP="003548F7">
            <w:pPr>
              <w:pStyle w:val="Default"/>
              <w:rPr>
                <w:i/>
              </w:rPr>
            </w:pPr>
            <w:r w:rsidRPr="009B4C04">
              <w:rPr>
                <w:i/>
              </w:rPr>
              <w:t>Развитие Сибири на рубеже XIX—XX вв.</w:t>
            </w:r>
          </w:p>
          <w:p w:rsidR="009B4C04" w:rsidRPr="009B4C04" w:rsidRDefault="009B4C04" w:rsidP="003548F7">
            <w:pPr>
              <w:pStyle w:val="Default"/>
            </w:pPr>
          </w:p>
        </w:tc>
        <w:tc>
          <w:tcPr>
            <w:tcW w:w="1701" w:type="dxa"/>
            <w:vMerge w:val="restart"/>
          </w:tcPr>
          <w:p w:rsidR="009B4C04" w:rsidRPr="009B4C04" w:rsidRDefault="009B4C04" w:rsidP="003548F7">
            <w:pPr>
              <w:spacing w:after="0" w:line="240" w:lineRule="auto"/>
              <w:jc w:val="center"/>
              <w:rPr>
                <w:rFonts w:ascii="Times New Roman" w:hAnsi="Times New Roman" w:cs="Times New Roman"/>
                <w:sz w:val="24"/>
                <w:szCs w:val="24"/>
              </w:rPr>
            </w:pPr>
            <w:r w:rsidRPr="009B4C04">
              <w:rPr>
                <w:rFonts w:ascii="Times New Roman" w:hAnsi="Times New Roman" w:cs="Times New Roman"/>
                <w:sz w:val="24"/>
                <w:szCs w:val="24"/>
              </w:rPr>
              <w:t>2</w:t>
            </w:r>
          </w:p>
        </w:tc>
      </w:tr>
      <w:tr w:rsidR="009B4C04" w:rsidRPr="009B4C04" w:rsidTr="003548F7">
        <w:trPr>
          <w:trHeight w:val="750"/>
          <w:jc w:val="center"/>
        </w:trPr>
        <w:tc>
          <w:tcPr>
            <w:tcW w:w="1101" w:type="dxa"/>
            <w:tcBorders>
              <w:top w:val="nil"/>
              <w:bottom w:val="single" w:sz="4" w:space="0" w:color="auto"/>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tcPr>
          <w:p w:rsidR="009B4C04" w:rsidRPr="009B4C04" w:rsidRDefault="009B4C04" w:rsidP="003548F7">
            <w:pPr>
              <w:pStyle w:val="Default"/>
            </w:pPr>
          </w:p>
        </w:tc>
        <w:tc>
          <w:tcPr>
            <w:tcW w:w="1701" w:type="dxa"/>
            <w:vMerge/>
          </w:tcPr>
          <w:p w:rsidR="009B4C04" w:rsidRPr="009B4C04" w:rsidRDefault="009B4C04" w:rsidP="003548F7">
            <w:pPr>
              <w:jc w:val="center"/>
              <w:rPr>
                <w:rFonts w:ascii="Times New Roman" w:hAnsi="Times New Roman" w:cs="Times New Roman"/>
                <w:sz w:val="24"/>
                <w:szCs w:val="24"/>
              </w:rPr>
            </w:pPr>
          </w:p>
        </w:tc>
      </w:tr>
      <w:tr w:rsidR="009B4C04" w:rsidRPr="009B4C04" w:rsidTr="003548F7">
        <w:trPr>
          <w:trHeight w:val="330"/>
          <w:jc w:val="center"/>
        </w:trPr>
        <w:tc>
          <w:tcPr>
            <w:tcW w:w="1101" w:type="dxa"/>
            <w:tcBorders>
              <w:bottom w:val="nil"/>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val="restart"/>
          </w:tcPr>
          <w:p w:rsidR="009B4C04" w:rsidRPr="009B4C04" w:rsidRDefault="009B4C04" w:rsidP="003548F7">
            <w:pPr>
              <w:pStyle w:val="Default"/>
            </w:pPr>
            <w:r w:rsidRPr="009B4C04">
              <w:t xml:space="preserve">Николай II: начало правления. Политическое развитие страны в 1894—1904 гг. </w:t>
            </w:r>
          </w:p>
        </w:tc>
        <w:tc>
          <w:tcPr>
            <w:tcW w:w="1701" w:type="dxa"/>
            <w:vMerge w:val="restart"/>
          </w:tcPr>
          <w:p w:rsidR="009B4C04" w:rsidRPr="009B4C04" w:rsidRDefault="009B4C04" w:rsidP="003548F7">
            <w:pPr>
              <w:spacing w:after="0" w:line="240" w:lineRule="auto"/>
              <w:jc w:val="center"/>
              <w:rPr>
                <w:rFonts w:ascii="Times New Roman" w:hAnsi="Times New Roman" w:cs="Times New Roman"/>
                <w:sz w:val="24"/>
                <w:szCs w:val="24"/>
              </w:rPr>
            </w:pPr>
            <w:r w:rsidRPr="009B4C04">
              <w:rPr>
                <w:rFonts w:ascii="Times New Roman" w:hAnsi="Times New Roman" w:cs="Times New Roman"/>
                <w:sz w:val="24"/>
                <w:szCs w:val="24"/>
              </w:rPr>
              <w:t>2</w:t>
            </w:r>
          </w:p>
        </w:tc>
      </w:tr>
      <w:tr w:rsidR="009B4C04" w:rsidRPr="009B4C04" w:rsidTr="003548F7">
        <w:trPr>
          <w:trHeight w:val="195"/>
          <w:jc w:val="center"/>
        </w:trPr>
        <w:tc>
          <w:tcPr>
            <w:tcW w:w="1101" w:type="dxa"/>
            <w:tcBorders>
              <w:top w:val="nil"/>
              <w:bottom w:val="single" w:sz="4" w:space="0" w:color="auto"/>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tcPr>
          <w:p w:rsidR="009B4C04" w:rsidRPr="009B4C04" w:rsidRDefault="009B4C04" w:rsidP="003548F7">
            <w:pPr>
              <w:pStyle w:val="Default"/>
            </w:pPr>
          </w:p>
        </w:tc>
        <w:tc>
          <w:tcPr>
            <w:tcW w:w="1701" w:type="dxa"/>
            <w:vMerge/>
          </w:tcPr>
          <w:p w:rsidR="009B4C04" w:rsidRPr="009B4C04" w:rsidRDefault="009B4C04" w:rsidP="003548F7">
            <w:pPr>
              <w:jc w:val="center"/>
              <w:rPr>
                <w:rFonts w:ascii="Times New Roman" w:hAnsi="Times New Roman" w:cs="Times New Roman"/>
                <w:sz w:val="24"/>
                <w:szCs w:val="24"/>
              </w:rPr>
            </w:pPr>
          </w:p>
        </w:tc>
      </w:tr>
      <w:tr w:rsidR="009B4C04" w:rsidRPr="009B4C04" w:rsidTr="003548F7">
        <w:trPr>
          <w:trHeight w:val="375"/>
          <w:jc w:val="center"/>
        </w:trPr>
        <w:tc>
          <w:tcPr>
            <w:tcW w:w="1101" w:type="dxa"/>
            <w:tcBorders>
              <w:bottom w:val="nil"/>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val="restart"/>
          </w:tcPr>
          <w:p w:rsidR="009B4C04" w:rsidRPr="009B4C04" w:rsidRDefault="009B4C04" w:rsidP="003548F7">
            <w:pPr>
              <w:pStyle w:val="Default"/>
            </w:pPr>
            <w:r w:rsidRPr="009B4C04">
              <w:t xml:space="preserve">Внешняя политика Николая II. Русско-японская война 1904— 1905 гг. </w:t>
            </w:r>
          </w:p>
        </w:tc>
        <w:tc>
          <w:tcPr>
            <w:tcW w:w="1701" w:type="dxa"/>
            <w:vMerge w:val="restart"/>
          </w:tcPr>
          <w:p w:rsidR="009B4C04" w:rsidRPr="009B4C04" w:rsidRDefault="009B4C04" w:rsidP="003548F7">
            <w:pPr>
              <w:spacing w:after="0" w:line="240" w:lineRule="auto"/>
              <w:jc w:val="center"/>
              <w:rPr>
                <w:rFonts w:ascii="Times New Roman" w:hAnsi="Times New Roman" w:cs="Times New Roman"/>
                <w:sz w:val="24"/>
                <w:szCs w:val="24"/>
              </w:rPr>
            </w:pPr>
            <w:r w:rsidRPr="009B4C04">
              <w:rPr>
                <w:rFonts w:ascii="Times New Roman" w:hAnsi="Times New Roman" w:cs="Times New Roman"/>
                <w:sz w:val="24"/>
                <w:szCs w:val="24"/>
              </w:rPr>
              <w:t>2</w:t>
            </w:r>
          </w:p>
        </w:tc>
      </w:tr>
      <w:tr w:rsidR="009B4C04" w:rsidRPr="009B4C04" w:rsidTr="003548F7">
        <w:trPr>
          <w:trHeight w:val="150"/>
          <w:jc w:val="center"/>
        </w:trPr>
        <w:tc>
          <w:tcPr>
            <w:tcW w:w="1101" w:type="dxa"/>
            <w:tcBorders>
              <w:top w:val="nil"/>
              <w:bottom w:val="single" w:sz="4" w:space="0" w:color="auto"/>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tcPr>
          <w:p w:rsidR="009B4C04" w:rsidRPr="009B4C04" w:rsidRDefault="009B4C04" w:rsidP="003548F7">
            <w:pPr>
              <w:pStyle w:val="Default"/>
            </w:pPr>
          </w:p>
        </w:tc>
        <w:tc>
          <w:tcPr>
            <w:tcW w:w="1701" w:type="dxa"/>
            <w:vMerge/>
          </w:tcPr>
          <w:p w:rsidR="009B4C04" w:rsidRPr="009B4C04" w:rsidRDefault="009B4C04" w:rsidP="003548F7">
            <w:pPr>
              <w:jc w:val="center"/>
              <w:rPr>
                <w:rFonts w:ascii="Times New Roman" w:hAnsi="Times New Roman" w:cs="Times New Roman"/>
                <w:sz w:val="24"/>
                <w:szCs w:val="24"/>
              </w:rPr>
            </w:pPr>
          </w:p>
        </w:tc>
      </w:tr>
      <w:tr w:rsidR="009B4C04" w:rsidRPr="009B4C04" w:rsidTr="003548F7">
        <w:trPr>
          <w:trHeight w:val="300"/>
          <w:jc w:val="center"/>
        </w:trPr>
        <w:tc>
          <w:tcPr>
            <w:tcW w:w="1101" w:type="dxa"/>
            <w:tcBorders>
              <w:bottom w:val="nil"/>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val="restart"/>
          </w:tcPr>
          <w:p w:rsidR="009B4C04" w:rsidRPr="009B4C04" w:rsidRDefault="009B4C04" w:rsidP="003548F7">
            <w:pPr>
              <w:pStyle w:val="Default"/>
            </w:pPr>
            <w:r w:rsidRPr="009B4C04">
              <w:t xml:space="preserve">Первая российская революция и политические реформы 1905—1907 гг. </w:t>
            </w:r>
          </w:p>
        </w:tc>
        <w:tc>
          <w:tcPr>
            <w:tcW w:w="1701" w:type="dxa"/>
            <w:vMerge w:val="restart"/>
          </w:tcPr>
          <w:p w:rsidR="009B4C04" w:rsidRPr="009B4C04" w:rsidRDefault="009B4C04" w:rsidP="003548F7">
            <w:pPr>
              <w:jc w:val="center"/>
              <w:rPr>
                <w:rFonts w:ascii="Times New Roman" w:hAnsi="Times New Roman" w:cs="Times New Roman"/>
                <w:sz w:val="24"/>
                <w:szCs w:val="24"/>
              </w:rPr>
            </w:pPr>
            <w:r w:rsidRPr="009B4C04">
              <w:rPr>
                <w:rFonts w:ascii="Times New Roman" w:hAnsi="Times New Roman" w:cs="Times New Roman"/>
                <w:sz w:val="24"/>
                <w:szCs w:val="24"/>
              </w:rPr>
              <w:t>2</w:t>
            </w:r>
          </w:p>
        </w:tc>
      </w:tr>
      <w:tr w:rsidR="009B4C04" w:rsidRPr="009B4C04" w:rsidTr="003548F7">
        <w:trPr>
          <w:trHeight w:val="225"/>
          <w:jc w:val="center"/>
        </w:trPr>
        <w:tc>
          <w:tcPr>
            <w:tcW w:w="1101" w:type="dxa"/>
            <w:tcBorders>
              <w:top w:val="nil"/>
              <w:bottom w:val="single" w:sz="4" w:space="0" w:color="auto"/>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tcPr>
          <w:p w:rsidR="009B4C04" w:rsidRPr="009B4C04" w:rsidRDefault="009B4C04" w:rsidP="003548F7">
            <w:pPr>
              <w:pStyle w:val="Default"/>
            </w:pPr>
          </w:p>
        </w:tc>
        <w:tc>
          <w:tcPr>
            <w:tcW w:w="1701" w:type="dxa"/>
            <w:vMerge/>
          </w:tcPr>
          <w:p w:rsidR="009B4C04" w:rsidRPr="009B4C04" w:rsidRDefault="009B4C04" w:rsidP="003548F7">
            <w:pPr>
              <w:jc w:val="center"/>
              <w:rPr>
                <w:rFonts w:ascii="Times New Roman" w:hAnsi="Times New Roman" w:cs="Times New Roman"/>
                <w:sz w:val="24"/>
                <w:szCs w:val="24"/>
              </w:rPr>
            </w:pPr>
          </w:p>
        </w:tc>
      </w:tr>
      <w:tr w:rsidR="009B4C04" w:rsidRPr="009B4C04" w:rsidTr="003548F7">
        <w:trPr>
          <w:trHeight w:val="330"/>
          <w:jc w:val="center"/>
        </w:trPr>
        <w:tc>
          <w:tcPr>
            <w:tcW w:w="1101" w:type="dxa"/>
            <w:tcBorders>
              <w:bottom w:val="nil"/>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val="restart"/>
          </w:tcPr>
          <w:p w:rsidR="009B4C04" w:rsidRPr="009B4C04" w:rsidRDefault="009B4C04" w:rsidP="003548F7">
            <w:pPr>
              <w:pStyle w:val="Default"/>
            </w:pPr>
            <w:r w:rsidRPr="009B4C04">
              <w:t>Социально-экономические реформы П. А. Столыпина.</w:t>
            </w:r>
          </w:p>
          <w:p w:rsidR="009B4C04" w:rsidRPr="009B4C04" w:rsidRDefault="009B4C04" w:rsidP="003548F7">
            <w:pPr>
              <w:pStyle w:val="Default"/>
              <w:rPr>
                <w:i/>
              </w:rPr>
            </w:pPr>
            <w:r w:rsidRPr="009B4C04">
              <w:rPr>
                <w:i/>
              </w:rPr>
              <w:t xml:space="preserve">Переселенческая политика в развитие Сибири </w:t>
            </w:r>
          </w:p>
        </w:tc>
        <w:tc>
          <w:tcPr>
            <w:tcW w:w="1701" w:type="dxa"/>
            <w:vMerge w:val="restart"/>
          </w:tcPr>
          <w:p w:rsidR="009B4C04" w:rsidRPr="009B4C04" w:rsidRDefault="009B4C04" w:rsidP="003548F7">
            <w:pPr>
              <w:jc w:val="center"/>
              <w:rPr>
                <w:rFonts w:ascii="Times New Roman" w:hAnsi="Times New Roman" w:cs="Times New Roman"/>
                <w:sz w:val="24"/>
                <w:szCs w:val="24"/>
              </w:rPr>
            </w:pPr>
            <w:r w:rsidRPr="009B4C04">
              <w:rPr>
                <w:rFonts w:ascii="Times New Roman" w:hAnsi="Times New Roman" w:cs="Times New Roman"/>
                <w:sz w:val="24"/>
                <w:szCs w:val="24"/>
              </w:rPr>
              <w:t>2</w:t>
            </w:r>
          </w:p>
        </w:tc>
      </w:tr>
      <w:tr w:rsidR="009B4C04" w:rsidRPr="009B4C04" w:rsidTr="003548F7">
        <w:trPr>
          <w:trHeight w:val="195"/>
          <w:jc w:val="center"/>
        </w:trPr>
        <w:tc>
          <w:tcPr>
            <w:tcW w:w="1101" w:type="dxa"/>
            <w:tcBorders>
              <w:top w:val="nil"/>
              <w:bottom w:val="single" w:sz="4" w:space="0" w:color="auto"/>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tcPr>
          <w:p w:rsidR="009B4C04" w:rsidRPr="009B4C04" w:rsidRDefault="009B4C04" w:rsidP="003548F7">
            <w:pPr>
              <w:pStyle w:val="Default"/>
            </w:pPr>
          </w:p>
        </w:tc>
        <w:tc>
          <w:tcPr>
            <w:tcW w:w="1701" w:type="dxa"/>
            <w:vMerge/>
          </w:tcPr>
          <w:p w:rsidR="009B4C04" w:rsidRPr="009B4C04" w:rsidRDefault="009B4C04" w:rsidP="003548F7">
            <w:pPr>
              <w:jc w:val="center"/>
              <w:rPr>
                <w:rFonts w:ascii="Times New Roman" w:hAnsi="Times New Roman" w:cs="Times New Roman"/>
                <w:sz w:val="24"/>
                <w:szCs w:val="24"/>
              </w:rPr>
            </w:pPr>
          </w:p>
        </w:tc>
      </w:tr>
      <w:tr w:rsidR="009B4C04" w:rsidRPr="009B4C04" w:rsidTr="003548F7">
        <w:trPr>
          <w:trHeight w:val="300"/>
          <w:jc w:val="center"/>
        </w:trPr>
        <w:tc>
          <w:tcPr>
            <w:tcW w:w="1101" w:type="dxa"/>
            <w:tcBorders>
              <w:bottom w:val="nil"/>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val="restart"/>
          </w:tcPr>
          <w:p w:rsidR="009B4C04" w:rsidRPr="009B4C04" w:rsidRDefault="009B4C04" w:rsidP="003548F7">
            <w:pPr>
              <w:pStyle w:val="Default"/>
            </w:pPr>
            <w:r w:rsidRPr="009B4C04">
              <w:t xml:space="preserve">Политическое развитие страны в 1907—1914 гг. </w:t>
            </w:r>
          </w:p>
          <w:p w:rsidR="009B4C04" w:rsidRPr="009B4C04" w:rsidRDefault="009B4C04" w:rsidP="003548F7">
            <w:pPr>
              <w:pStyle w:val="Default"/>
            </w:pPr>
          </w:p>
        </w:tc>
        <w:tc>
          <w:tcPr>
            <w:tcW w:w="1701" w:type="dxa"/>
            <w:vMerge w:val="restart"/>
          </w:tcPr>
          <w:p w:rsidR="009B4C04" w:rsidRPr="009B4C04" w:rsidRDefault="009B4C04" w:rsidP="003548F7">
            <w:pPr>
              <w:jc w:val="center"/>
              <w:rPr>
                <w:rFonts w:ascii="Times New Roman" w:hAnsi="Times New Roman" w:cs="Times New Roman"/>
                <w:sz w:val="24"/>
                <w:szCs w:val="24"/>
              </w:rPr>
            </w:pPr>
            <w:r w:rsidRPr="009B4C04">
              <w:rPr>
                <w:rFonts w:ascii="Times New Roman" w:hAnsi="Times New Roman" w:cs="Times New Roman"/>
                <w:sz w:val="24"/>
                <w:szCs w:val="24"/>
              </w:rPr>
              <w:lastRenderedPageBreak/>
              <w:t>2</w:t>
            </w:r>
          </w:p>
        </w:tc>
      </w:tr>
      <w:tr w:rsidR="009B4C04" w:rsidRPr="009B4C04" w:rsidTr="003548F7">
        <w:trPr>
          <w:trHeight w:val="210"/>
          <w:jc w:val="center"/>
        </w:trPr>
        <w:tc>
          <w:tcPr>
            <w:tcW w:w="1101" w:type="dxa"/>
            <w:tcBorders>
              <w:top w:val="nil"/>
              <w:bottom w:val="single" w:sz="4" w:space="0" w:color="auto"/>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tcPr>
          <w:p w:rsidR="009B4C04" w:rsidRPr="009B4C04" w:rsidRDefault="009B4C04" w:rsidP="003548F7">
            <w:pPr>
              <w:pStyle w:val="Default"/>
            </w:pPr>
          </w:p>
        </w:tc>
        <w:tc>
          <w:tcPr>
            <w:tcW w:w="1701" w:type="dxa"/>
            <w:vMerge/>
          </w:tcPr>
          <w:p w:rsidR="009B4C04" w:rsidRPr="009B4C04" w:rsidRDefault="009B4C04" w:rsidP="003548F7">
            <w:pPr>
              <w:jc w:val="center"/>
              <w:rPr>
                <w:rFonts w:ascii="Times New Roman" w:hAnsi="Times New Roman" w:cs="Times New Roman"/>
                <w:sz w:val="24"/>
                <w:szCs w:val="24"/>
              </w:rPr>
            </w:pPr>
          </w:p>
        </w:tc>
      </w:tr>
      <w:tr w:rsidR="009B4C04" w:rsidRPr="009B4C04" w:rsidTr="003548F7">
        <w:trPr>
          <w:trHeight w:val="255"/>
          <w:jc w:val="center"/>
        </w:trPr>
        <w:tc>
          <w:tcPr>
            <w:tcW w:w="1101" w:type="dxa"/>
            <w:tcBorders>
              <w:bottom w:val="nil"/>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val="restart"/>
          </w:tcPr>
          <w:p w:rsidR="009B4C04" w:rsidRPr="009B4C04" w:rsidRDefault="009B4C04" w:rsidP="003548F7">
            <w:pPr>
              <w:pStyle w:val="Default"/>
            </w:pPr>
            <w:r w:rsidRPr="009B4C04">
              <w:t xml:space="preserve">Серебряный век русской культуры </w:t>
            </w:r>
          </w:p>
          <w:p w:rsidR="009B4C04" w:rsidRPr="009B4C04" w:rsidRDefault="009B4C04" w:rsidP="003548F7">
            <w:pPr>
              <w:pStyle w:val="Default"/>
            </w:pPr>
          </w:p>
          <w:p w:rsidR="009B4C04" w:rsidRPr="009B4C04" w:rsidRDefault="009B4C04" w:rsidP="003548F7">
            <w:pPr>
              <w:pStyle w:val="Default"/>
            </w:pPr>
          </w:p>
        </w:tc>
        <w:tc>
          <w:tcPr>
            <w:tcW w:w="1701" w:type="dxa"/>
            <w:vMerge w:val="restart"/>
          </w:tcPr>
          <w:p w:rsidR="009B4C04" w:rsidRPr="009B4C04" w:rsidRDefault="009B4C04" w:rsidP="003548F7">
            <w:pPr>
              <w:jc w:val="center"/>
              <w:rPr>
                <w:rFonts w:ascii="Times New Roman" w:hAnsi="Times New Roman" w:cs="Times New Roman"/>
                <w:sz w:val="24"/>
                <w:szCs w:val="24"/>
              </w:rPr>
            </w:pPr>
            <w:r w:rsidRPr="009B4C04">
              <w:rPr>
                <w:rFonts w:ascii="Times New Roman" w:hAnsi="Times New Roman" w:cs="Times New Roman"/>
                <w:sz w:val="24"/>
                <w:szCs w:val="24"/>
              </w:rPr>
              <w:t>3</w:t>
            </w:r>
          </w:p>
        </w:tc>
      </w:tr>
      <w:tr w:rsidR="009B4C04" w:rsidRPr="009B4C04" w:rsidTr="003548F7">
        <w:trPr>
          <w:trHeight w:val="525"/>
          <w:jc w:val="center"/>
        </w:trPr>
        <w:tc>
          <w:tcPr>
            <w:tcW w:w="1101" w:type="dxa"/>
            <w:tcBorders>
              <w:top w:val="nil"/>
            </w:tcBorders>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vMerge/>
          </w:tcPr>
          <w:p w:rsidR="009B4C04" w:rsidRPr="009B4C04" w:rsidRDefault="009B4C04" w:rsidP="003548F7">
            <w:pPr>
              <w:pStyle w:val="Default"/>
            </w:pPr>
          </w:p>
        </w:tc>
        <w:tc>
          <w:tcPr>
            <w:tcW w:w="1701" w:type="dxa"/>
            <w:vMerge/>
          </w:tcPr>
          <w:p w:rsidR="009B4C04" w:rsidRPr="009B4C04" w:rsidRDefault="009B4C04" w:rsidP="003548F7">
            <w:pPr>
              <w:jc w:val="center"/>
              <w:rPr>
                <w:rFonts w:ascii="Times New Roman" w:hAnsi="Times New Roman" w:cs="Times New Roman"/>
                <w:sz w:val="24"/>
                <w:szCs w:val="24"/>
              </w:rPr>
            </w:pPr>
          </w:p>
        </w:tc>
      </w:tr>
      <w:tr w:rsidR="009B4C04" w:rsidRPr="009B4C04" w:rsidTr="003548F7">
        <w:trPr>
          <w:jc w:val="center"/>
        </w:trPr>
        <w:tc>
          <w:tcPr>
            <w:tcW w:w="1101" w:type="dxa"/>
          </w:tcPr>
          <w:p w:rsidR="009B4C04" w:rsidRPr="009B4C04" w:rsidRDefault="009B4C04" w:rsidP="009B4C04">
            <w:pPr>
              <w:pStyle w:val="a3"/>
              <w:numPr>
                <w:ilvl w:val="0"/>
                <w:numId w:val="7"/>
              </w:numPr>
              <w:spacing w:after="0" w:line="240" w:lineRule="auto"/>
              <w:rPr>
                <w:rFonts w:ascii="Times New Roman" w:hAnsi="Times New Roman" w:cs="Times New Roman"/>
                <w:sz w:val="24"/>
                <w:szCs w:val="24"/>
              </w:rPr>
            </w:pPr>
          </w:p>
        </w:tc>
        <w:tc>
          <w:tcPr>
            <w:tcW w:w="5811" w:type="dxa"/>
          </w:tcPr>
          <w:p w:rsidR="009B4C04" w:rsidRPr="009B4C04" w:rsidRDefault="009B4C04" w:rsidP="003548F7">
            <w:pPr>
              <w:pStyle w:val="Default"/>
            </w:pPr>
            <w:r w:rsidRPr="009B4C04">
              <w:t>Итоги развития России в начале ХХ века</w:t>
            </w:r>
          </w:p>
        </w:tc>
        <w:tc>
          <w:tcPr>
            <w:tcW w:w="1701" w:type="dxa"/>
          </w:tcPr>
          <w:p w:rsidR="009B4C04" w:rsidRPr="009B4C04" w:rsidRDefault="009B4C04" w:rsidP="003548F7">
            <w:pPr>
              <w:jc w:val="center"/>
              <w:rPr>
                <w:rFonts w:ascii="Times New Roman" w:hAnsi="Times New Roman" w:cs="Times New Roman"/>
                <w:sz w:val="24"/>
                <w:szCs w:val="24"/>
              </w:rPr>
            </w:pPr>
            <w:r w:rsidRPr="009B4C04">
              <w:rPr>
                <w:rFonts w:ascii="Times New Roman" w:hAnsi="Times New Roman" w:cs="Times New Roman"/>
                <w:sz w:val="24"/>
                <w:szCs w:val="24"/>
              </w:rPr>
              <w:t>1</w:t>
            </w:r>
          </w:p>
        </w:tc>
      </w:tr>
    </w:tbl>
    <w:p w:rsidR="004901BF" w:rsidRDefault="004901BF" w:rsidP="004901BF">
      <w:pPr>
        <w:pStyle w:val="a7"/>
        <w:spacing w:before="0" w:beforeAutospacing="0" w:after="0" w:afterAutospacing="0"/>
        <w:jc w:val="center"/>
        <w:rPr>
          <w:b/>
          <w:color w:val="000000"/>
        </w:rPr>
      </w:pPr>
    </w:p>
    <w:p w:rsidR="009B4C04" w:rsidRDefault="009B4C04" w:rsidP="004901BF">
      <w:pPr>
        <w:pStyle w:val="a7"/>
        <w:spacing w:before="0" w:beforeAutospacing="0" w:after="0" w:afterAutospacing="0"/>
        <w:jc w:val="center"/>
        <w:rPr>
          <w:b/>
          <w:color w:val="000000"/>
        </w:rPr>
      </w:pPr>
    </w:p>
    <w:p w:rsidR="008C0270" w:rsidRDefault="008C0270"/>
    <w:p w:rsidR="008C0270" w:rsidRDefault="008C0270">
      <w:pPr>
        <w:sectPr w:rsidR="008C0270" w:rsidSect="0070131E">
          <w:pgSz w:w="11906" w:h="16838"/>
          <w:pgMar w:top="1134" w:right="851" w:bottom="1134" w:left="1701" w:header="709" w:footer="709" w:gutter="0"/>
          <w:cols w:space="708"/>
          <w:docGrid w:linePitch="360"/>
        </w:sectPr>
      </w:pPr>
    </w:p>
    <w:p w:rsidR="004D271A" w:rsidRPr="0055110D" w:rsidRDefault="004D271A" w:rsidP="004D271A">
      <w:pPr>
        <w:jc w:val="right"/>
        <w:rPr>
          <w:rStyle w:val="a4"/>
          <w:rFonts w:ascii="Times New Roman" w:eastAsiaTheme="majorEastAsia" w:hAnsi="Times New Roman" w:cs="Times New Roman"/>
          <w:b w:val="0"/>
          <w:sz w:val="24"/>
          <w:szCs w:val="24"/>
        </w:rPr>
      </w:pPr>
      <w:r w:rsidRPr="0055110D">
        <w:rPr>
          <w:rStyle w:val="a4"/>
          <w:rFonts w:ascii="Times New Roman" w:eastAsiaTheme="majorEastAsia" w:hAnsi="Times New Roman" w:cs="Times New Roman"/>
          <w:sz w:val="24"/>
          <w:szCs w:val="24"/>
        </w:rPr>
        <w:lastRenderedPageBreak/>
        <w:t xml:space="preserve">Приложение </w:t>
      </w:r>
      <w:r>
        <w:rPr>
          <w:rStyle w:val="a4"/>
          <w:rFonts w:ascii="Times New Roman" w:eastAsiaTheme="majorEastAsia" w:hAnsi="Times New Roman" w:cs="Times New Roman"/>
          <w:sz w:val="24"/>
          <w:szCs w:val="24"/>
        </w:rPr>
        <w:t>1</w:t>
      </w:r>
    </w:p>
    <w:p w:rsidR="00FA1736" w:rsidRDefault="00FA1736" w:rsidP="005A4F60">
      <w:pPr>
        <w:jc w:val="center"/>
        <w:rPr>
          <w:rStyle w:val="a4"/>
          <w:rFonts w:ascii="Times New Roman" w:eastAsiaTheme="majorEastAsia" w:hAnsi="Times New Roman" w:cs="Times New Roman"/>
          <w:sz w:val="24"/>
          <w:szCs w:val="24"/>
        </w:rPr>
      </w:pPr>
      <w:r>
        <w:rPr>
          <w:rStyle w:val="a4"/>
          <w:rFonts w:ascii="Times New Roman" w:eastAsiaTheme="majorEastAsia" w:hAnsi="Times New Roman" w:cs="Times New Roman"/>
          <w:sz w:val="24"/>
          <w:szCs w:val="24"/>
        </w:rPr>
        <w:t>КТП</w:t>
      </w:r>
    </w:p>
    <w:p w:rsidR="00FA1736" w:rsidRPr="00A5523F" w:rsidRDefault="00A5523F" w:rsidP="005A4F60">
      <w:pPr>
        <w:jc w:val="center"/>
        <w:rPr>
          <w:rFonts w:ascii="Times New Roman" w:hAnsi="Times New Roman" w:cs="Times New Roman"/>
          <w:b/>
          <w:bCs/>
          <w:sz w:val="24"/>
          <w:szCs w:val="24"/>
        </w:rPr>
      </w:pPr>
      <w:r w:rsidRPr="00A5523F">
        <w:rPr>
          <w:rFonts w:ascii="Times New Roman" w:hAnsi="Times New Roman" w:cs="Times New Roman"/>
          <w:b/>
          <w:bCs/>
          <w:sz w:val="24"/>
          <w:szCs w:val="24"/>
        </w:rPr>
        <w:t>5 класс (68 час)</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3402"/>
        <w:gridCol w:w="5382"/>
        <w:gridCol w:w="5250"/>
      </w:tblGrid>
      <w:tr w:rsidR="00A5523F" w:rsidTr="00840BAE">
        <w:trPr>
          <w:trHeight w:val="248"/>
        </w:trPr>
        <w:tc>
          <w:tcPr>
            <w:tcW w:w="1242" w:type="dxa"/>
          </w:tcPr>
          <w:p w:rsidR="008C4DCE" w:rsidRPr="008C4DCE" w:rsidRDefault="008C4DCE" w:rsidP="008C4DCE">
            <w:pPr>
              <w:pStyle w:val="Default"/>
              <w:jc w:val="center"/>
              <w:rPr>
                <w:b/>
                <w:sz w:val="23"/>
                <w:szCs w:val="23"/>
              </w:rPr>
            </w:pPr>
            <w:r w:rsidRPr="008C4DCE">
              <w:rPr>
                <w:b/>
                <w:sz w:val="23"/>
                <w:szCs w:val="23"/>
              </w:rPr>
              <w:t xml:space="preserve">№ </w:t>
            </w:r>
          </w:p>
          <w:p w:rsidR="00A5523F" w:rsidRDefault="008C4DCE" w:rsidP="008C4DCE">
            <w:pPr>
              <w:pStyle w:val="Default"/>
              <w:jc w:val="center"/>
              <w:rPr>
                <w:sz w:val="23"/>
                <w:szCs w:val="23"/>
              </w:rPr>
            </w:pPr>
            <w:r w:rsidRPr="008C4DCE">
              <w:rPr>
                <w:b/>
                <w:sz w:val="23"/>
                <w:szCs w:val="23"/>
              </w:rPr>
              <w:t>урока</w:t>
            </w:r>
          </w:p>
        </w:tc>
        <w:tc>
          <w:tcPr>
            <w:tcW w:w="3402" w:type="dxa"/>
          </w:tcPr>
          <w:p w:rsidR="00A5523F" w:rsidRDefault="00A5523F" w:rsidP="00840BAE">
            <w:pPr>
              <w:pStyle w:val="Default"/>
              <w:jc w:val="center"/>
              <w:rPr>
                <w:sz w:val="23"/>
                <w:szCs w:val="23"/>
              </w:rPr>
            </w:pPr>
            <w:r>
              <w:rPr>
                <w:b/>
                <w:bCs/>
                <w:sz w:val="23"/>
                <w:szCs w:val="23"/>
              </w:rPr>
              <w:t>Темы</w:t>
            </w:r>
          </w:p>
        </w:tc>
        <w:tc>
          <w:tcPr>
            <w:tcW w:w="5382" w:type="dxa"/>
          </w:tcPr>
          <w:p w:rsidR="00A5523F" w:rsidRDefault="00A5523F" w:rsidP="00840BAE">
            <w:pPr>
              <w:pStyle w:val="Default"/>
              <w:jc w:val="center"/>
              <w:rPr>
                <w:sz w:val="23"/>
                <w:szCs w:val="23"/>
              </w:rPr>
            </w:pPr>
            <w:r>
              <w:rPr>
                <w:b/>
                <w:bCs/>
                <w:sz w:val="23"/>
                <w:szCs w:val="23"/>
              </w:rPr>
              <w:t>Основное содержание по темам</w:t>
            </w:r>
          </w:p>
        </w:tc>
        <w:tc>
          <w:tcPr>
            <w:tcW w:w="5250" w:type="dxa"/>
          </w:tcPr>
          <w:p w:rsidR="00A5523F" w:rsidRDefault="00A5523F" w:rsidP="00840BAE">
            <w:pPr>
              <w:pStyle w:val="Default"/>
              <w:jc w:val="center"/>
              <w:rPr>
                <w:sz w:val="23"/>
                <w:szCs w:val="23"/>
              </w:rPr>
            </w:pPr>
            <w:r>
              <w:rPr>
                <w:b/>
                <w:bCs/>
                <w:sz w:val="23"/>
                <w:szCs w:val="23"/>
              </w:rPr>
              <w:t>Основные виды учебной деятельности обучающихся (на уровне учебных действий)</w:t>
            </w:r>
          </w:p>
        </w:tc>
      </w:tr>
      <w:tr w:rsidR="00A5523F" w:rsidTr="00840BAE">
        <w:trPr>
          <w:trHeight w:val="87"/>
        </w:trPr>
        <w:tc>
          <w:tcPr>
            <w:tcW w:w="15276" w:type="dxa"/>
            <w:gridSpan w:val="4"/>
          </w:tcPr>
          <w:p w:rsidR="00A5523F" w:rsidRPr="00840BAE" w:rsidRDefault="00A5523F" w:rsidP="00840BAE">
            <w:pPr>
              <w:pStyle w:val="Default"/>
              <w:jc w:val="center"/>
              <w:rPr>
                <w:b/>
                <w:sz w:val="19"/>
                <w:szCs w:val="19"/>
              </w:rPr>
            </w:pPr>
            <w:r w:rsidRPr="00840BAE">
              <w:rPr>
                <w:b/>
                <w:sz w:val="19"/>
                <w:szCs w:val="19"/>
              </w:rPr>
              <w:t>ВВЕДЕНИЕ (1 ч)</w:t>
            </w:r>
          </w:p>
        </w:tc>
      </w:tr>
      <w:tr w:rsidR="00A5523F" w:rsidTr="00840BAE">
        <w:trPr>
          <w:trHeight w:val="561"/>
        </w:trPr>
        <w:tc>
          <w:tcPr>
            <w:tcW w:w="1242" w:type="dxa"/>
          </w:tcPr>
          <w:p w:rsidR="00A5523F" w:rsidRDefault="00A5523F" w:rsidP="008C1D99">
            <w:pPr>
              <w:pStyle w:val="Default"/>
              <w:numPr>
                <w:ilvl w:val="0"/>
                <w:numId w:val="8"/>
              </w:numPr>
              <w:rPr>
                <w:sz w:val="19"/>
                <w:szCs w:val="19"/>
              </w:rPr>
            </w:pPr>
          </w:p>
        </w:tc>
        <w:tc>
          <w:tcPr>
            <w:tcW w:w="3402" w:type="dxa"/>
          </w:tcPr>
          <w:p w:rsidR="00A5523F" w:rsidRDefault="00A5523F" w:rsidP="0034004A">
            <w:pPr>
              <w:pStyle w:val="Default"/>
              <w:rPr>
                <w:sz w:val="19"/>
                <w:szCs w:val="19"/>
              </w:rPr>
            </w:pPr>
            <w:r>
              <w:rPr>
                <w:sz w:val="19"/>
                <w:szCs w:val="19"/>
              </w:rPr>
              <w:t>Введение</w:t>
            </w:r>
            <w:r w:rsidR="00680A8A">
              <w:rPr>
                <w:sz w:val="19"/>
                <w:szCs w:val="19"/>
              </w:rPr>
              <w:t>.</w:t>
            </w:r>
            <w:r>
              <w:rPr>
                <w:sz w:val="19"/>
                <w:szCs w:val="19"/>
              </w:rPr>
              <w:t xml:space="preserve"> </w:t>
            </w:r>
            <w:r w:rsidR="00680A8A" w:rsidRPr="00680A8A">
              <w:rPr>
                <w:rFonts w:eastAsia="Times New Roman"/>
                <w:sz w:val="19"/>
                <w:szCs w:val="19"/>
                <w:lang w:eastAsia="ru-RU"/>
              </w:rPr>
              <w:t>Что изучает наука история.</w:t>
            </w:r>
          </w:p>
        </w:tc>
        <w:tc>
          <w:tcPr>
            <w:tcW w:w="5382" w:type="dxa"/>
          </w:tcPr>
          <w:p w:rsidR="00A5523F" w:rsidRDefault="00A5523F">
            <w:pPr>
              <w:pStyle w:val="Default"/>
              <w:rPr>
                <w:sz w:val="19"/>
                <w:szCs w:val="19"/>
              </w:rPr>
            </w:pPr>
            <w:r>
              <w:rPr>
                <w:sz w:val="19"/>
                <w:szCs w:val="19"/>
              </w:rPr>
              <w:t xml:space="preserve">Письменные источники о прошлом. </w:t>
            </w:r>
          </w:p>
          <w:p w:rsidR="00A5523F" w:rsidRDefault="00A5523F">
            <w:pPr>
              <w:pStyle w:val="Default"/>
              <w:rPr>
                <w:sz w:val="19"/>
                <w:szCs w:val="19"/>
              </w:rPr>
            </w:pPr>
            <w:r>
              <w:rPr>
                <w:sz w:val="19"/>
                <w:szCs w:val="19"/>
              </w:rPr>
              <w:t xml:space="preserve">Древние сооружения как источник наших знаний о прошлом. Роль археологических </w:t>
            </w:r>
          </w:p>
          <w:p w:rsidR="00A5523F" w:rsidRDefault="00A5523F">
            <w:pPr>
              <w:pStyle w:val="Default"/>
              <w:rPr>
                <w:sz w:val="19"/>
                <w:szCs w:val="19"/>
              </w:rPr>
            </w:pPr>
            <w:r>
              <w:rPr>
                <w:sz w:val="19"/>
                <w:szCs w:val="19"/>
              </w:rPr>
              <w:t xml:space="preserve">раскопок в изучении истории Древнего мира. Хронология - наука об измерении </w:t>
            </w:r>
          </w:p>
        </w:tc>
        <w:tc>
          <w:tcPr>
            <w:tcW w:w="5250" w:type="dxa"/>
          </w:tcPr>
          <w:p w:rsidR="00A5523F" w:rsidRDefault="00A5523F">
            <w:pPr>
              <w:pStyle w:val="Default"/>
              <w:rPr>
                <w:sz w:val="19"/>
                <w:szCs w:val="19"/>
              </w:rPr>
            </w:pPr>
            <w:r>
              <w:rPr>
                <w:sz w:val="19"/>
                <w:szCs w:val="19"/>
              </w:rPr>
              <w:t xml:space="preserve">Раскрывать значение понятий: история, век, исторический источник. </w:t>
            </w:r>
          </w:p>
          <w:p w:rsidR="00A5523F" w:rsidRDefault="00A5523F">
            <w:pPr>
              <w:pStyle w:val="Default"/>
              <w:rPr>
                <w:sz w:val="19"/>
                <w:szCs w:val="19"/>
              </w:rPr>
            </w:pPr>
            <w:r>
              <w:rPr>
                <w:sz w:val="19"/>
                <w:szCs w:val="19"/>
              </w:rPr>
              <w:t xml:space="preserve">Участвовать в обсуждении вопроса о том, для чего нужно знать историю </w:t>
            </w:r>
          </w:p>
        </w:tc>
      </w:tr>
      <w:tr w:rsidR="00A5523F" w:rsidTr="00840BAE">
        <w:trPr>
          <w:trHeight w:val="87"/>
        </w:trPr>
        <w:tc>
          <w:tcPr>
            <w:tcW w:w="15276" w:type="dxa"/>
            <w:gridSpan w:val="4"/>
          </w:tcPr>
          <w:p w:rsidR="00A5523F" w:rsidRPr="00840BAE" w:rsidRDefault="00A5523F" w:rsidP="00A5523F">
            <w:pPr>
              <w:pStyle w:val="Default"/>
              <w:jc w:val="center"/>
              <w:rPr>
                <w:b/>
                <w:sz w:val="19"/>
                <w:szCs w:val="19"/>
              </w:rPr>
            </w:pPr>
            <w:r w:rsidRPr="00840BAE">
              <w:rPr>
                <w:b/>
                <w:sz w:val="19"/>
                <w:szCs w:val="19"/>
              </w:rPr>
              <w:t>Раздел I. ЖИЗНЬ ПЕРВОБЫТНЫХ ЛЮДЕЙ (7 ч)</w:t>
            </w:r>
          </w:p>
        </w:tc>
      </w:tr>
      <w:tr w:rsidR="00A5523F" w:rsidTr="00840BAE">
        <w:trPr>
          <w:trHeight w:val="87"/>
        </w:trPr>
        <w:tc>
          <w:tcPr>
            <w:tcW w:w="15276" w:type="dxa"/>
            <w:gridSpan w:val="4"/>
          </w:tcPr>
          <w:p w:rsidR="00A5523F" w:rsidRPr="00840BAE" w:rsidRDefault="00A5523F" w:rsidP="00A5523F">
            <w:pPr>
              <w:pStyle w:val="Default"/>
              <w:jc w:val="center"/>
              <w:rPr>
                <w:b/>
                <w:sz w:val="19"/>
                <w:szCs w:val="19"/>
              </w:rPr>
            </w:pPr>
            <w:r w:rsidRPr="00840BAE">
              <w:rPr>
                <w:b/>
                <w:sz w:val="19"/>
                <w:szCs w:val="19"/>
              </w:rPr>
              <w:t>Тема 1. Первобытные собиратели и охотники (3 ч)</w:t>
            </w:r>
          </w:p>
        </w:tc>
      </w:tr>
      <w:tr w:rsidR="00A5523F" w:rsidTr="00840BAE">
        <w:trPr>
          <w:trHeight w:val="1019"/>
        </w:trPr>
        <w:tc>
          <w:tcPr>
            <w:tcW w:w="1242" w:type="dxa"/>
          </w:tcPr>
          <w:p w:rsidR="00A5523F" w:rsidRDefault="00A5523F" w:rsidP="008C1D99">
            <w:pPr>
              <w:pStyle w:val="Default"/>
              <w:numPr>
                <w:ilvl w:val="0"/>
                <w:numId w:val="8"/>
              </w:numPr>
              <w:rPr>
                <w:sz w:val="19"/>
                <w:szCs w:val="19"/>
              </w:rPr>
            </w:pPr>
          </w:p>
        </w:tc>
        <w:tc>
          <w:tcPr>
            <w:tcW w:w="3402" w:type="dxa"/>
          </w:tcPr>
          <w:p w:rsidR="00A5523F" w:rsidRDefault="00A5523F" w:rsidP="0034004A">
            <w:pPr>
              <w:pStyle w:val="Default"/>
              <w:rPr>
                <w:sz w:val="19"/>
                <w:szCs w:val="19"/>
              </w:rPr>
            </w:pPr>
            <w:r>
              <w:rPr>
                <w:sz w:val="19"/>
                <w:szCs w:val="19"/>
              </w:rPr>
              <w:t xml:space="preserve">Древнейшие люди. </w:t>
            </w:r>
          </w:p>
        </w:tc>
        <w:tc>
          <w:tcPr>
            <w:tcW w:w="5382" w:type="dxa"/>
          </w:tcPr>
          <w:p w:rsidR="00A5523F" w:rsidRDefault="00A5523F">
            <w:pPr>
              <w:pStyle w:val="Default"/>
              <w:rPr>
                <w:sz w:val="19"/>
                <w:szCs w:val="19"/>
              </w:rPr>
            </w:pPr>
            <w:r>
              <w:rPr>
                <w:sz w:val="19"/>
                <w:szCs w:val="19"/>
              </w:rPr>
              <w:t xml:space="preserve">Древнейшие люди - наши далёкие предки. Прародина человека. Археологические свидетельства первобытного состояния древнейшего человека. Орудия труда и складывание опыта их </w:t>
            </w:r>
          </w:p>
          <w:p w:rsidR="00A5523F" w:rsidRDefault="00A5523F">
            <w:pPr>
              <w:pStyle w:val="Default"/>
              <w:rPr>
                <w:sz w:val="19"/>
                <w:szCs w:val="19"/>
              </w:rPr>
            </w:pPr>
            <w:r>
              <w:rPr>
                <w:sz w:val="19"/>
                <w:szCs w:val="19"/>
              </w:rPr>
              <w:t xml:space="preserve">изготовления. Собирательство и охота - способы добывания пищи. Первое великое открытие человека - овладение огнём </w:t>
            </w:r>
          </w:p>
        </w:tc>
        <w:tc>
          <w:tcPr>
            <w:tcW w:w="5250" w:type="dxa"/>
          </w:tcPr>
          <w:p w:rsidR="00A5523F" w:rsidRDefault="00A5523F">
            <w:pPr>
              <w:pStyle w:val="Default"/>
              <w:rPr>
                <w:sz w:val="19"/>
                <w:szCs w:val="19"/>
              </w:rPr>
            </w:pPr>
            <w:r>
              <w:rPr>
                <w:sz w:val="19"/>
                <w:szCs w:val="19"/>
              </w:rPr>
              <w:t xml:space="preserve">Комментировать и формулировать </w:t>
            </w:r>
          </w:p>
          <w:p w:rsidR="00A5523F" w:rsidRDefault="00A5523F">
            <w:pPr>
              <w:pStyle w:val="Default"/>
              <w:rPr>
                <w:sz w:val="19"/>
                <w:szCs w:val="19"/>
              </w:rPr>
            </w:pPr>
            <w:r>
              <w:rPr>
                <w:sz w:val="19"/>
                <w:szCs w:val="19"/>
              </w:rPr>
              <w:t xml:space="preserve">понятия: первобытные люди, орудие </w:t>
            </w:r>
          </w:p>
          <w:p w:rsidR="00A5523F" w:rsidRDefault="00A5523F">
            <w:pPr>
              <w:pStyle w:val="Default"/>
              <w:rPr>
                <w:sz w:val="19"/>
                <w:szCs w:val="19"/>
              </w:rPr>
            </w:pPr>
            <w:r>
              <w:rPr>
                <w:sz w:val="19"/>
                <w:szCs w:val="19"/>
              </w:rPr>
              <w:t xml:space="preserve">труда, собирательство. </w:t>
            </w:r>
          </w:p>
          <w:p w:rsidR="00A5523F" w:rsidRDefault="00A5523F">
            <w:pPr>
              <w:pStyle w:val="Default"/>
              <w:rPr>
                <w:sz w:val="19"/>
                <w:szCs w:val="19"/>
              </w:rPr>
            </w:pPr>
            <w:r>
              <w:rPr>
                <w:sz w:val="19"/>
                <w:szCs w:val="19"/>
              </w:rPr>
              <w:t xml:space="preserve">Устно описывать первые орудия труда. </w:t>
            </w:r>
          </w:p>
          <w:p w:rsidR="00A5523F" w:rsidRDefault="00A5523F">
            <w:pPr>
              <w:pStyle w:val="Default"/>
              <w:rPr>
                <w:sz w:val="19"/>
                <w:szCs w:val="19"/>
              </w:rPr>
            </w:pPr>
            <w:r>
              <w:rPr>
                <w:sz w:val="19"/>
                <w:szCs w:val="19"/>
              </w:rPr>
              <w:t xml:space="preserve">Сравнивать первобытного и современного человека. </w:t>
            </w:r>
          </w:p>
          <w:p w:rsidR="00A5523F" w:rsidRDefault="00A5523F">
            <w:pPr>
              <w:pStyle w:val="Default"/>
              <w:rPr>
                <w:sz w:val="19"/>
                <w:szCs w:val="19"/>
              </w:rPr>
            </w:pPr>
            <w:r>
              <w:rPr>
                <w:sz w:val="19"/>
                <w:szCs w:val="19"/>
              </w:rPr>
              <w:t xml:space="preserve">Характеризовать достижения первобытного человека, его </w:t>
            </w:r>
          </w:p>
          <w:p w:rsidR="00A5523F" w:rsidRDefault="00A5523F">
            <w:pPr>
              <w:pStyle w:val="Default"/>
              <w:rPr>
                <w:sz w:val="19"/>
                <w:szCs w:val="19"/>
              </w:rPr>
            </w:pPr>
            <w:r>
              <w:rPr>
                <w:sz w:val="19"/>
                <w:szCs w:val="19"/>
              </w:rPr>
              <w:t xml:space="preserve">приспособление к природе. </w:t>
            </w:r>
          </w:p>
          <w:p w:rsidR="00A5523F" w:rsidRDefault="00A5523F">
            <w:pPr>
              <w:pStyle w:val="Default"/>
              <w:rPr>
                <w:sz w:val="19"/>
                <w:szCs w:val="19"/>
              </w:rPr>
            </w:pPr>
            <w:r>
              <w:rPr>
                <w:sz w:val="19"/>
                <w:szCs w:val="19"/>
              </w:rPr>
              <w:t xml:space="preserve">С помощью рисунка изображать собственное представление о первобытном человеке и его образе жизни </w:t>
            </w:r>
          </w:p>
        </w:tc>
      </w:tr>
      <w:tr w:rsidR="00A5523F" w:rsidTr="00840BAE">
        <w:trPr>
          <w:trHeight w:val="420"/>
        </w:trPr>
        <w:tc>
          <w:tcPr>
            <w:tcW w:w="1242" w:type="dxa"/>
          </w:tcPr>
          <w:p w:rsidR="00A5523F" w:rsidRDefault="00A5523F" w:rsidP="008C1D99">
            <w:pPr>
              <w:pStyle w:val="Default"/>
              <w:numPr>
                <w:ilvl w:val="0"/>
                <w:numId w:val="8"/>
              </w:numPr>
              <w:rPr>
                <w:sz w:val="19"/>
                <w:szCs w:val="19"/>
              </w:rPr>
            </w:pPr>
          </w:p>
        </w:tc>
        <w:tc>
          <w:tcPr>
            <w:tcW w:w="3402" w:type="dxa"/>
          </w:tcPr>
          <w:p w:rsidR="00A5523F" w:rsidRDefault="00A5523F" w:rsidP="0034004A">
            <w:pPr>
              <w:pStyle w:val="Default"/>
              <w:rPr>
                <w:sz w:val="19"/>
                <w:szCs w:val="19"/>
              </w:rPr>
            </w:pPr>
            <w:r>
              <w:rPr>
                <w:sz w:val="19"/>
                <w:szCs w:val="19"/>
              </w:rPr>
              <w:t xml:space="preserve">Родовые общины охотников и собирателей. </w:t>
            </w:r>
          </w:p>
        </w:tc>
        <w:tc>
          <w:tcPr>
            <w:tcW w:w="5382" w:type="dxa"/>
          </w:tcPr>
          <w:p w:rsidR="00A5523F" w:rsidRDefault="00A5523F">
            <w:pPr>
              <w:pStyle w:val="Default"/>
              <w:rPr>
                <w:sz w:val="19"/>
                <w:szCs w:val="19"/>
              </w:rPr>
            </w:pPr>
            <w:r>
              <w:rPr>
                <w:sz w:val="19"/>
                <w:szCs w:val="19"/>
              </w:rPr>
              <w:t xml:space="preserve">Расселение древнейших людей и его особенности. Испытание холодом. Освоение пещер. Строительство жилища. Освоение промысла охоты. Охота как основной способ добычи пищи древнейшего человека. Умение сообща достигать цели в охоте. Новые орудия охоты древнейшего человека. Человек разумный: кто он? Родовые общины. Сообщество сородичей. Особенности совместного ведения хозяйства в родовой общине. Распределение обязанностей в родовой общине </w:t>
            </w:r>
          </w:p>
        </w:tc>
        <w:tc>
          <w:tcPr>
            <w:tcW w:w="5250" w:type="dxa"/>
          </w:tcPr>
          <w:p w:rsidR="00A5523F" w:rsidRDefault="00A5523F">
            <w:pPr>
              <w:pStyle w:val="Default"/>
              <w:rPr>
                <w:sz w:val="19"/>
                <w:szCs w:val="19"/>
              </w:rPr>
            </w:pPr>
            <w:r>
              <w:rPr>
                <w:sz w:val="19"/>
                <w:szCs w:val="19"/>
              </w:rPr>
              <w:t xml:space="preserve">Исследовать с помощью исторической карты и мультимедиа ресурсов географию расселения первобытных людей. Называть и характеризовать новые изобретения человека для охоты; новые способы охоты. Разрабатывать сценарий охоты на крупного зверя. Выделять признаки родовой общины </w:t>
            </w:r>
          </w:p>
        </w:tc>
      </w:tr>
      <w:tr w:rsidR="00840BAE" w:rsidTr="00840BAE">
        <w:trPr>
          <w:trHeight w:val="256"/>
        </w:trPr>
        <w:tc>
          <w:tcPr>
            <w:tcW w:w="1242" w:type="dxa"/>
          </w:tcPr>
          <w:p w:rsidR="00840BAE" w:rsidRDefault="00840BAE" w:rsidP="008C1D99">
            <w:pPr>
              <w:pStyle w:val="Default"/>
              <w:numPr>
                <w:ilvl w:val="0"/>
                <w:numId w:val="8"/>
              </w:numPr>
              <w:rPr>
                <w:sz w:val="19"/>
                <w:szCs w:val="19"/>
              </w:rPr>
            </w:pPr>
          </w:p>
        </w:tc>
        <w:tc>
          <w:tcPr>
            <w:tcW w:w="3402" w:type="dxa"/>
          </w:tcPr>
          <w:p w:rsidR="00840BAE" w:rsidRDefault="00840BAE" w:rsidP="0034004A">
            <w:pPr>
              <w:pStyle w:val="Default"/>
              <w:rPr>
                <w:sz w:val="19"/>
                <w:szCs w:val="19"/>
              </w:rPr>
            </w:pPr>
            <w:r>
              <w:rPr>
                <w:sz w:val="19"/>
                <w:szCs w:val="19"/>
              </w:rPr>
              <w:t xml:space="preserve">Возникновение искусства и религиозных верований. </w:t>
            </w:r>
          </w:p>
        </w:tc>
        <w:tc>
          <w:tcPr>
            <w:tcW w:w="5382" w:type="dxa"/>
          </w:tcPr>
          <w:p w:rsidR="00840BAE" w:rsidRDefault="00840BAE">
            <w:pPr>
              <w:pStyle w:val="Default"/>
              <w:rPr>
                <w:sz w:val="19"/>
                <w:szCs w:val="19"/>
              </w:rPr>
            </w:pPr>
            <w:r>
              <w:rPr>
                <w:sz w:val="19"/>
                <w:szCs w:val="19"/>
              </w:rPr>
              <w:t xml:space="preserve">Как была найдена пещерная живопись. Загадки древнейших рисунков. Человек «заколдовывает» зверя. Зарождение веры в душу. Представление о религиозных верованиях первобытных охотников и собирателей </w:t>
            </w:r>
          </w:p>
        </w:tc>
        <w:tc>
          <w:tcPr>
            <w:tcW w:w="5250" w:type="dxa"/>
          </w:tcPr>
          <w:p w:rsidR="00840BAE" w:rsidRDefault="00840BAE">
            <w:pPr>
              <w:pStyle w:val="Default"/>
              <w:rPr>
                <w:sz w:val="19"/>
                <w:szCs w:val="19"/>
              </w:rPr>
            </w:pPr>
            <w:r>
              <w:rPr>
                <w:sz w:val="19"/>
                <w:szCs w:val="19"/>
              </w:rPr>
              <w:t xml:space="preserve">Рассказывать о наскальной живописи, версиях её происхождения. </w:t>
            </w:r>
          </w:p>
          <w:p w:rsidR="00840BAE" w:rsidRDefault="00840BAE">
            <w:pPr>
              <w:pStyle w:val="Default"/>
              <w:rPr>
                <w:sz w:val="19"/>
                <w:szCs w:val="19"/>
              </w:rPr>
            </w:pPr>
            <w:r>
              <w:rPr>
                <w:sz w:val="19"/>
                <w:szCs w:val="19"/>
              </w:rPr>
              <w:t xml:space="preserve">Объяснять, как учёные разгадывают загадки древних художников. </w:t>
            </w:r>
          </w:p>
          <w:p w:rsidR="00840BAE" w:rsidRDefault="00840BAE">
            <w:pPr>
              <w:pStyle w:val="Default"/>
              <w:rPr>
                <w:sz w:val="19"/>
                <w:szCs w:val="19"/>
              </w:rPr>
            </w:pPr>
            <w:r>
              <w:rPr>
                <w:sz w:val="19"/>
                <w:szCs w:val="19"/>
              </w:rPr>
              <w:t xml:space="preserve">Работать с текстом учебника по заданиям учителя в малых группах. </w:t>
            </w:r>
          </w:p>
          <w:p w:rsidR="00840BAE" w:rsidRDefault="00840BAE">
            <w:pPr>
              <w:pStyle w:val="Default"/>
              <w:rPr>
                <w:sz w:val="19"/>
                <w:szCs w:val="19"/>
              </w:rPr>
            </w:pPr>
            <w:r>
              <w:rPr>
                <w:sz w:val="19"/>
                <w:szCs w:val="19"/>
              </w:rPr>
              <w:t xml:space="preserve">Характеризовать верования первобытных людей </w:t>
            </w:r>
          </w:p>
        </w:tc>
      </w:tr>
      <w:tr w:rsidR="00840BAE" w:rsidTr="00840BAE">
        <w:trPr>
          <w:trHeight w:val="275"/>
        </w:trPr>
        <w:tc>
          <w:tcPr>
            <w:tcW w:w="15276" w:type="dxa"/>
            <w:gridSpan w:val="4"/>
          </w:tcPr>
          <w:p w:rsidR="00840BAE" w:rsidRPr="00840BAE" w:rsidRDefault="00840BAE" w:rsidP="00840BAE">
            <w:pPr>
              <w:pStyle w:val="Default"/>
              <w:jc w:val="center"/>
              <w:rPr>
                <w:b/>
                <w:sz w:val="19"/>
                <w:szCs w:val="19"/>
              </w:rPr>
            </w:pPr>
            <w:r w:rsidRPr="00840BAE">
              <w:rPr>
                <w:b/>
                <w:sz w:val="19"/>
                <w:szCs w:val="19"/>
              </w:rPr>
              <w:t>Тема 2. Первобытные земледельцы и скотоводы (3 ч)</w:t>
            </w:r>
          </w:p>
          <w:p w:rsidR="00840BAE" w:rsidRPr="00840BAE" w:rsidRDefault="00840BAE" w:rsidP="00840BAE">
            <w:pPr>
              <w:pStyle w:val="Default"/>
              <w:jc w:val="center"/>
              <w:rPr>
                <w:b/>
                <w:sz w:val="19"/>
                <w:szCs w:val="19"/>
              </w:rPr>
            </w:pPr>
          </w:p>
        </w:tc>
      </w:tr>
      <w:tr w:rsidR="00840BAE" w:rsidTr="00840BAE">
        <w:trPr>
          <w:trHeight w:val="264"/>
        </w:trPr>
        <w:tc>
          <w:tcPr>
            <w:tcW w:w="1242" w:type="dxa"/>
          </w:tcPr>
          <w:p w:rsidR="00840BAE" w:rsidRDefault="00840BAE" w:rsidP="008C1D99">
            <w:pPr>
              <w:pStyle w:val="Default"/>
              <w:numPr>
                <w:ilvl w:val="0"/>
                <w:numId w:val="8"/>
              </w:numPr>
              <w:rPr>
                <w:sz w:val="19"/>
                <w:szCs w:val="19"/>
              </w:rPr>
            </w:pPr>
          </w:p>
        </w:tc>
        <w:tc>
          <w:tcPr>
            <w:tcW w:w="3402" w:type="dxa"/>
          </w:tcPr>
          <w:p w:rsidR="00840BAE" w:rsidRDefault="00840BAE" w:rsidP="0034004A">
            <w:pPr>
              <w:pStyle w:val="Default"/>
              <w:rPr>
                <w:sz w:val="19"/>
                <w:szCs w:val="19"/>
              </w:rPr>
            </w:pPr>
            <w:r>
              <w:rPr>
                <w:sz w:val="19"/>
                <w:szCs w:val="19"/>
              </w:rPr>
              <w:t xml:space="preserve">Возникновение земледелия и скотоводства. </w:t>
            </w:r>
          </w:p>
        </w:tc>
        <w:tc>
          <w:tcPr>
            <w:tcW w:w="5382" w:type="dxa"/>
          </w:tcPr>
          <w:p w:rsidR="00840BAE" w:rsidRDefault="00840BAE">
            <w:pPr>
              <w:pStyle w:val="Default"/>
              <w:rPr>
                <w:sz w:val="19"/>
                <w:szCs w:val="19"/>
              </w:rPr>
            </w:pPr>
            <w:r>
              <w:rPr>
                <w:sz w:val="19"/>
                <w:szCs w:val="19"/>
              </w:rPr>
              <w:t xml:space="preserve">Представление о зарождении производящего хозяйства: мотыжное земледелие. Первые орудия труда земледельцев. Районы раннего земледелия. Приручение животных. Скотоводство и изменения в жизни людей. Последствия перехода к производящему хозяйству. Освоение ремёсел. Гончарное дело, прядение, ткачество. Изобретение ткацкого станка. Родовые общины земледельцев и скотоводов. Племя: изменение отношений. Управление племенем. Представления о происхождении рода, племени Первобытные религиозные верования земледельцев и скотоводов. </w:t>
            </w:r>
          </w:p>
        </w:tc>
        <w:tc>
          <w:tcPr>
            <w:tcW w:w="5250" w:type="dxa"/>
          </w:tcPr>
          <w:p w:rsidR="00840BAE" w:rsidRDefault="00840BAE">
            <w:pPr>
              <w:pStyle w:val="Default"/>
              <w:rPr>
                <w:sz w:val="19"/>
                <w:szCs w:val="19"/>
              </w:rPr>
            </w:pPr>
            <w:r>
              <w:rPr>
                <w:sz w:val="19"/>
                <w:szCs w:val="19"/>
              </w:rPr>
              <w:t xml:space="preserve">Исследовать географию районов первичного земледелия на исторической карте. </w:t>
            </w:r>
          </w:p>
          <w:p w:rsidR="00840BAE" w:rsidRDefault="00840BAE">
            <w:pPr>
              <w:pStyle w:val="Default"/>
              <w:rPr>
                <w:sz w:val="19"/>
                <w:szCs w:val="19"/>
              </w:rPr>
            </w:pPr>
            <w:r>
              <w:rPr>
                <w:sz w:val="19"/>
                <w:szCs w:val="19"/>
              </w:rPr>
              <w:t xml:space="preserve">Рассказать о переходе от собирательства к мотыжному земледелию. </w:t>
            </w:r>
          </w:p>
          <w:p w:rsidR="00840BAE" w:rsidRDefault="00840BAE">
            <w:pPr>
              <w:pStyle w:val="Default"/>
              <w:rPr>
                <w:sz w:val="19"/>
                <w:szCs w:val="19"/>
              </w:rPr>
            </w:pPr>
            <w:r>
              <w:rPr>
                <w:sz w:val="19"/>
                <w:szCs w:val="19"/>
              </w:rPr>
              <w:t xml:space="preserve">Охарактеризовать изменения в социально-хозяйственной жизни людей с появлением земледелия и скотоводства. Выделять и комментировать промыслы (лесные) и освоенные древним человеком ремёсла. </w:t>
            </w:r>
          </w:p>
          <w:p w:rsidR="00840BAE" w:rsidRDefault="00840BAE">
            <w:pPr>
              <w:pStyle w:val="Default"/>
              <w:rPr>
                <w:sz w:val="19"/>
                <w:szCs w:val="19"/>
              </w:rPr>
            </w:pPr>
            <w:r>
              <w:rPr>
                <w:sz w:val="19"/>
                <w:szCs w:val="19"/>
              </w:rPr>
              <w:t xml:space="preserve">Обозначать последствия появления гончарного и ткацкого ремёсел в жизни общины. </w:t>
            </w:r>
          </w:p>
          <w:p w:rsidR="00840BAE" w:rsidRDefault="00840BAE">
            <w:pPr>
              <w:pStyle w:val="Default"/>
              <w:rPr>
                <w:sz w:val="19"/>
                <w:szCs w:val="19"/>
              </w:rPr>
            </w:pPr>
            <w:r>
              <w:rPr>
                <w:sz w:val="19"/>
                <w:szCs w:val="19"/>
              </w:rPr>
              <w:t xml:space="preserve">Схематически изображать и комментировать управление родовой общиной и племенем. </w:t>
            </w:r>
          </w:p>
          <w:p w:rsidR="00840BAE" w:rsidRDefault="00840BAE">
            <w:pPr>
              <w:pStyle w:val="Default"/>
              <w:rPr>
                <w:sz w:val="19"/>
                <w:szCs w:val="19"/>
              </w:rPr>
            </w:pPr>
            <w:r>
              <w:rPr>
                <w:sz w:val="19"/>
                <w:szCs w:val="19"/>
              </w:rPr>
              <w:t xml:space="preserve">Характеризовать религиозные верования древнего человека </w:t>
            </w:r>
          </w:p>
        </w:tc>
      </w:tr>
      <w:tr w:rsidR="00840BAE" w:rsidTr="00840BAE">
        <w:trPr>
          <w:trHeight w:val="264"/>
        </w:trPr>
        <w:tc>
          <w:tcPr>
            <w:tcW w:w="1242" w:type="dxa"/>
            <w:tcBorders>
              <w:top w:val="single" w:sz="4" w:space="0" w:color="auto"/>
              <w:left w:val="single" w:sz="4" w:space="0" w:color="auto"/>
              <w:bottom w:val="single" w:sz="4" w:space="0" w:color="auto"/>
              <w:right w:val="single" w:sz="4" w:space="0" w:color="auto"/>
            </w:tcBorders>
          </w:tcPr>
          <w:p w:rsidR="00840BAE" w:rsidRDefault="00840BAE" w:rsidP="008C1D99">
            <w:pPr>
              <w:pStyle w:val="Default"/>
              <w:numPr>
                <w:ilvl w:val="0"/>
                <w:numId w:val="8"/>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840BAE" w:rsidRDefault="00840BAE" w:rsidP="0034004A">
            <w:pPr>
              <w:pStyle w:val="Default"/>
              <w:rPr>
                <w:sz w:val="19"/>
                <w:szCs w:val="19"/>
              </w:rPr>
            </w:pPr>
            <w:r>
              <w:rPr>
                <w:sz w:val="19"/>
                <w:szCs w:val="19"/>
              </w:rPr>
              <w:t xml:space="preserve">Появление неравенства и знати. </w:t>
            </w:r>
          </w:p>
        </w:tc>
        <w:tc>
          <w:tcPr>
            <w:tcW w:w="5382" w:type="dxa"/>
            <w:tcBorders>
              <w:top w:val="single" w:sz="4" w:space="0" w:color="auto"/>
              <w:left w:val="single" w:sz="4" w:space="0" w:color="auto"/>
              <w:bottom w:val="single" w:sz="4" w:space="0" w:color="auto"/>
              <w:right w:val="single" w:sz="4" w:space="0" w:color="auto"/>
            </w:tcBorders>
          </w:tcPr>
          <w:p w:rsidR="00840BAE" w:rsidRDefault="00840BAE">
            <w:pPr>
              <w:pStyle w:val="Default"/>
              <w:rPr>
                <w:sz w:val="19"/>
                <w:szCs w:val="19"/>
              </w:rPr>
            </w:pPr>
            <w:r>
              <w:rPr>
                <w:sz w:val="19"/>
                <w:szCs w:val="19"/>
              </w:rPr>
              <w:t xml:space="preserve">Развитие ремёсел. Выделение ремесленников в общине. Изобретение гончарного круга. Начало обработки металлов. Изобретение плуга. От родовой общины </w:t>
            </w:r>
            <w:proofErr w:type="gramStart"/>
            <w:r>
              <w:rPr>
                <w:sz w:val="19"/>
                <w:szCs w:val="19"/>
              </w:rPr>
              <w:t>к</w:t>
            </w:r>
            <w:proofErr w:type="gramEnd"/>
            <w:r>
              <w:rPr>
                <w:sz w:val="19"/>
                <w:szCs w:val="19"/>
              </w:rPr>
              <w:t xml:space="preserve"> соседской. Выделение семьи. </w:t>
            </w:r>
          </w:p>
          <w:p w:rsidR="00840BAE" w:rsidRDefault="00840BAE">
            <w:pPr>
              <w:pStyle w:val="Default"/>
              <w:rPr>
                <w:sz w:val="19"/>
                <w:szCs w:val="19"/>
              </w:rPr>
            </w:pPr>
            <w:r>
              <w:rPr>
                <w:sz w:val="19"/>
                <w:szCs w:val="19"/>
              </w:rPr>
              <w:t xml:space="preserve">Возникновение неравенства в общине земледельцев. Выделение знати. Преобразование поселений в города </w:t>
            </w:r>
          </w:p>
        </w:tc>
        <w:tc>
          <w:tcPr>
            <w:tcW w:w="5250" w:type="dxa"/>
            <w:tcBorders>
              <w:top w:val="single" w:sz="4" w:space="0" w:color="auto"/>
              <w:left w:val="single" w:sz="4" w:space="0" w:color="auto"/>
              <w:bottom w:val="single" w:sz="4" w:space="0" w:color="auto"/>
              <w:right w:val="single" w:sz="4" w:space="0" w:color="auto"/>
            </w:tcBorders>
          </w:tcPr>
          <w:p w:rsidR="00840BAE" w:rsidRDefault="00840BAE">
            <w:pPr>
              <w:pStyle w:val="Default"/>
              <w:rPr>
                <w:sz w:val="19"/>
                <w:szCs w:val="19"/>
              </w:rPr>
            </w:pPr>
            <w:proofErr w:type="gramStart"/>
            <w:r>
              <w:rPr>
                <w:sz w:val="19"/>
                <w:szCs w:val="19"/>
              </w:rPr>
              <w:t xml:space="preserve">Раскрывать смысл понятий: ремесло, ремесленник, гончарный круг, металлургия, плужное земледелие, соседская община, вождь, соплеменники, дружина, знать, города, святилища, государства. </w:t>
            </w:r>
            <w:proofErr w:type="gramEnd"/>
          </w:p>
          <w:p w:rsidR="00840BAE" w:rsidRDefault="00840BAE">
            <w:pPr>
              <w:pStyle w:val="Default"/>
              <w:rPr>
                <w:sz w:val="19"/>
                <w:szCs w:val="19"/>
              </w:rPr>
            </w:pPr>
            <w:r>
              <w:rPr>
                <w:sz w:val="19"/>
                <w:szCs w:val="19"/>
              </w:rPr>
              <w:t xml:space="preserve">Находить на карте районы, где предположительно впервые появилась металлургия. </w:t>
            </w:r>
          </w:p>
          <w:p w:rsidR="00840BAE" w:rsidRDefault="00840BAE">
            <w:pPr>
              <w:pStyle w:val="Default"/>
              <w:rPr>
                <w:sz w:val="19"/>
                <w:szCs w:val="19"/>
              </w:rPr>
            </w:pPr>
            <w:r>
              <w:rPr>
                <w:sz w:val="19"/>
                <w:szCs w:val="19"/>
              </w:rPr>
              <w:t xml:space="preserve">Выявлять и сравнивать признаки родовой и соседской общин. Характеризовать изменения отношений в общине с выделением в ней знати. </w:t>
            </w:r>
          </w:p>
        </w:tc>
      </w:tr>
      <w:tr w:rsidR="00840BAE" w:rsidTr="00840BAE">
        <w:trPr>
          <w:trHeight w:val="264"/>
        </w:trPr>
        <w:tc>
          <w:tcPr>
            <w:tcW w:w="1242" w:type="dxa"/>
            <w:tcBorders>
              <w:top w:val="single" w:sz="4" w:space="0" w:color="auto"/>
              <w:left w:val="single" w:sz="4" w:space="0" w:color="auto"/>
              <w:bottom w:val="single" w:sz="4" w:space="0" w:color="auto"/>
              <w:right w:val="single" w:sz="4" w:space="0" w:color="auto"/>
            </w:tcBorders>
          </w:tcPr>
          <w:p w:rsidR="00840BAE" w:rsidRDefault="00840BAE" w:rsidP="008C1D99">
            <w:pPr>
              <w:pStyle w:val="Default"/>
              <w:numPr>
                <w:ilvl w:val="0"/>
                <w:numId w:val="8"/>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840BAE" w:rsidRDefault="00840BAE" w:rsidP="0034004A">
            <w:pPr>
              <w:pStyle w:val="Default"/>
              <w:rPr>
                <w:sz w:val="19"/>
                <w:szCs w:val="19"/>
              </w:rPr>
            </w:pPr>
            <w:r>
              <w:rPr>
                <w:sz w:val="19"/>
                <w:szCs w:val="19"/>
              </w:rPr>
              <w:t xml:space="preserve">Значение эпохи первобытности для человечества. </w:t>
            </w:r>
          </w:p>
        </w:tc>
        <w:tc>
          <w:tcPr>
            <w:tcW w:w="5382" w:type="dxa"/>
            <w:tcBorders>
              <w:top w:val="single" w:sz="4" w:space="0" w:color="auto"/>
              <w:left w:val="single" w:sz="4" w:space="0" w:color="auto"/>
              <w:bottom w:val="single" w:sz="4" w:space="0" w:color="auto"/>
              <w:right w:val="single" w:sz="4" w:space="0" w:color="auto"/>
            </w:tcBorders>
          </w:tcPr>
          <w:p w:rsidR="00840BAE" w:rsidRDefault="00840BAE">
            <w:pPr>
              <w:pStyle w:val="Default"/>
              <w:rPr>
                <w:sz w:val="19"/>
                <w:szCs w:val="19"/>
              </w:rPr>
            </w:pPr>
            <w:r>
              <w:rPr>
                <w:sz w:val="19"/>
                <w:szCs w:val="19"/>
              </w:rPr>
              <w:t xml:space="preserve">Какой опыт, наследие дала человечеству эпоха первобытности. Переход от первобытности к цивилизации (неолитическая революция (отделение земледелия и скотоводства от собирательства и охоты), выделение ремесла, появление городов, государств, письменности) </w:t>
            </w:r>
          </w:p>
        </w:tc>
        <w:tc>
          <w:tcPr>
            <w:tcW w:w="5250" w:type="dxa"/>
            <w:tcBorders>
              <w:top w:val="single" w:sz="4" w:space="0" w:color="auto"/>
              <w:left w:val="single" w:sz="4" w:space="0" w:color="auto"/>
              <w:bottom w:val="single" w:sz="4" w:space="0" w:color="auto"/>
              <w:right w:val="single" w:sz="4" w:space="0" w:color="auto"/>
            </w:tcBorders>
          </w:tcPr>
          <w:p w:rsidR="00840BAE" w:rsidRDefault="00840BAE">
            <w:pPr>
              <w:pStyle w:val="Default"/>
              <w:rPr>
                <w:sz w:val="19"/>
                <w:szCs w:val="19"/>
              </w:rPr>
            </w:pPr>
            <w:r>
              <w:rPr>
                <w:sz w:val="19"/>
                <w:szCs w:val="19"/>
              </w:rPr>
              <w:t xml:space="preserve">Использовать электронные ресурсы для виртуального исторического путешествия. Решать проблемные и развивающие задачи с помощью </w:t>
            </w:r>
            <w:proofErr w:type="spellStart"/>
            <w:r>
              <w:rPr>
                <w:sz w:val="19"/>
                <w:szCs w:val="19"/>
              </w:rPr>
              <w:t>мультимедиаресурсов</w:t>
            </w:r>
            <w:proofErr w:type="spellEnd"/>
            <w:r>
              <w:rPr>
                <w:sz w:val="19"/>
                <w:szCs w:val="19"/>
              </w:rPr>
              <w:t xml:space="preserve"> </w:t>
            </w:r>
          </w:p>
        </w:tc>
      </w:tr>
      <w:tr w:rsidR="00840BAE" w:rsidTr="00840BAE">
        <w:trPr>
          <w:trHeight w:val="221"/>
        </w:trPr>
        <w:tc>
          <w:tcPr>
            <w:tcW w:w="15276" w:type="dxa"/>
            <w:gridSpan w:val="4"/>
            <w:tcBorders>
              <w:top w:val="single" w:sz="4" w:space="0" w:color="auto"/>
              <w:left w:val="single" w:sz="4" w:space="0" w:color="auto"/>
              <w:bottom w:val="single" w:sz="4" w:space="0" w:color="auto"/>
              <w:right w:val="single" w:sz="4" w:space="0" w:color="auto"/>
            </w:tcBorders>
          </w:tcPr>
          <w:p w:rsidR="00840BAE" w:rsidRPr="00840BAE" w:rsidRDefault="00840BAE" w:rsidP="00840BAE">
            <w:pPr>
              <w:pStyle w:val="Default"/>
              <w:jc w:val="center"/>
              <w:rPr>
                <w:b/>
                <w:sz w:val="19"/>
                <w:szCs w:val="19"/>
              </w:rPr>
            </w:pPr>
            <w:r w:rsidRPr="00840BAE">
              <w:rPr>
                <w:b/>
                <w:sz w:val="19"/>
                <w:szCs w:val="19"/>
              </w:rPr>
              <w:t>Тема 3. Счёт лет в истории (1 ч)</w:t>
            </w:r>
          </w:p>
          <w:p w:rsidR="00840BAE" w:rsidRPr="00840BAE" w:rsidRDefault="00840BAE" w:rsidP="00840BAE">
            <w:pPr>
              <w:pStyle w:val="Default"/>
              <w:jc w:val="center"/>
              <w:rPr>
                <w:b/>
                <w:sz w:val="19"/>
                <w:szCs w:val="19"/>
              </w:rPr>
            </w:pPr>
          </w:p>
        </w:tc>
      </w:tr>
      <w:tr w:rsidR="00840BAE" w:rsidTr="00840BAE">
        <w:trPr>
          <w:trHeight w:val="1476"/>
        </w:trPr>
        <w:tc>
          <w:tcPr>
            <w:tcW w:w="1242" w:type="dxa"/>
            <w:tcBorders>
              <w:top w:val="single" w:sz="4" w:space="0" w:color="auto"/>
              <w:left w:val="single" w:sz="4" w:space="0" w:color="auto"/>
              <w:bottom w:val="single" w:sz="4" w:space="0" w:color="auto"/>
              <w:right w:val="single" w:sz="4" w:space="0" w:color="auto"/>
            </w:tcBorders>
          </w:tcPr>
          <w:p w:rsidR="00840BAE" w:rsidRDefault="00840BAE" w:rsidP="008C1D99">
            <w:pPr>
              <w:pStyle w:val="Default"/>
              <w:numPr>
                <w:ilvl w:val="0"/>
                <w:numId w:val="8"/>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840BAE" w:rsidRDefault="00840BAE" w:rsidP="0034004A">
            <w:pPr>
              <w:pStyle w:val="Default"/>
              <w:rPr>
                <w:sz w:val="19"/>
                <w:szCs w:val="19"/>
              </w:rPr>
            </w:pPr>
            <w:r>
              <w:rPr>
                <w:sz w:val="19"/>
                <w:szCs w:val="19"/>
              </w:rPr>
              <w:t xml:space="preserve">Измерение времени по годам.  </w:t>
            </w:r>
          </w:p>
        </w:tc>
        <w:tc>
          <w:tcPr>
            <w:tcW w:w="5382" w:type="dxa"/>
            <w:tcBorders>
              <w:top w:val="single" w:sz="4" w:space="0" w:color="auto"/>
              <w:left w:val="single" w:sz="4" w:space="0" w:color="auto"/>
              <w:bottom w:val="single" w:sz="4" w:space="0" w:color="auto"/>
              <w:right w:val="single" w:sz="4" w:space="0" w:color="auto"/>
            </w:tcBorders>
          </w:tcPr>
          <w:p w:rsidR="00840BAE" w:rsidRDefault="00840BAE">
            <w:pPr>
              <w:pStyle w:val="Default"/>
              <w:rPr>
                <w:sz w:val="19"/>
                <w:szCs w:val="19"/>
              </w:rPr>
            </w:pPr>
            <w:r>
              <w:rPr>
                <w:sz w:val="19"/>
                <w:szCs w:val="19"/>
              </w:rPr>
              <w:t>Как в древности считали года? Счёт лет, которым мы пользуемся. Летоисчисление от Рождества Христова. Наша эра. «Линия времени» как схема ориентировки в  историческом времени.</w:t>
            </w:r>
          </w:p>
        </w:tc>
        <w:tc>
          <w:tcPr>
            <w:tcW w:w="5250" w:type="dxa"/>
            <w:tcBorders>
              <w:top w:val="single" w:sz="4" w:space="0" w:color="auto"/>
              <w:left w:val="single" w:sz="4" w:space="0" w:color="auto"/>
              <w:bottom w:val="single" w:sz="4" w:space="0" w:color="auto"/>
              <w:right w:val="single" w:sz="4" w:space="0" w:color="auto"/>
            </w:tcBorders>
          </w:tcPr>
          <w:p w:rsidR="00840BAE" w:rsidRDefault="00840BAE" w:rsidP="00840BAE">
            <w:pPr>
              <w:pStyle w:val="Default"/>
              <w:rPr>
                <w:sz w:val="19"/>
                <w:szCs w:val="19"/>
              </w:rPr>
            </w:pPr>
            <w:r>
              <w:rPr>
                <w:sz w:val="19"/>
                <w:szCs w:val="19"/>
              </w:rPr>
              <w:t xml:space="preserve">Решать исторические задачи и проблемные ситуации на счёт лет. </w:t>
            </w:r>
          </w:p>
          <w:p w:rsidR="00840BAE" w:rsidRPr="00840BAE" w:rsidRDefault="00840BAE" w:rsidP="00840BAE">
            <w:pPr>
              <w:pStyle w:val="Default"/>
              <w:rPr>
                <w:sz w:val="19"/>
                <w:szCs w:val="19"/>
              </w:rPr>
            </w:pPr>
            <w:r>
              <w:rPr>
                <w:sz w:val="19"/>
                <w:szCs w:val="19"/>
              </w:rPr>
              <w:t xml:space="preserve">Осмыслять различие понятий: год, </w:t>
            </w:r>
            <w:r w:rsidRPr="00840BAE">
              <w:rPr>
                <w:sz w:val="19"/>
                <w:szCs w:val="19"/>
              </w:rPr>
              <w:t xml:space="preserve">век, столетие, эра, эпоха, исторический период. </w:t>
            </w:r>
          </w:p>
          <w:p w:rsidR="00840BAE" w:rsidRDefault="00840BAE" w:rsidP="00840BAE">
            <w:pPr>
              <w:rPr>
                <w:sz w:val="19"/>
                <w:szCs w:val="19"/>
              </w:rPr>
            </w:pPr>
            <w:r w:rsidRPr="00840BAE">
              <w:rPr>
                <w:rFonts w:ascii="Times New Roman" w:hAnsi="Times New Roman" w:cs="Times New Roman"/>
                <w:sz w:val="19"/>
                <w:szCs w:val="19"/>
              </w:rPr>
              <w:t xml:space="preserve">Уметь определять историческое время по «ленте времени» </w:t>
            </w:r>
          </w:p>
        </w:tc>
      </w:tr>
      <w:tr w:rsidR="00436F45" w:rsidTr="000C1B6D">
        <w:trPr>
          <w:trHeight w:val="264"/>
        </w:trPr>
        <w:tc>
          <w:tcPr>
            <w:tcW w:w="15276" w:type="dxa"/>
            <w:gridSpan w:val="4"/>
            <w:tcBorders>
              <w:top w:val="single" w:sz="4" w:space="0" w:color="auto"/>
              <w:left w:val="single" w:sz="4" w:space="0" w:color="auto"/>
              <w:bottom w:val="single" w:sz="4" w:space="0" w:color="auto"/>
              <w:right w:val="single" w:sz="4" w:space="0" w:color="auto"/>
            </w:tcBorders>
          </w:tcPr>
          <w:p w:rsidR="00436F45" w:rsidRPr="00436F45" w:rsidRDefault="00436F45" w:rsidP="00436F45">
            <w:pPr>
              <w:pStyle w:val="Default"/>
              <w:jc w:val="center"/>
              <w:rPr>
                <w:b/>
                <w:sz w:val="19"/>
                <w:szCs w:val="19"/>
              </w:rPr>
            </w:pPr>
            <w:r w:rsidRPr="00436F45">
              <w:rPr>
                <w:b/>
                <w:sz w:val="19"/>
                <w:szCs w:val="19"/>
              </w:rPr>
              <w:t>Раздел II. ДРЕВНИЙ ВОСТОК (20 ч)</w:t>
            </w:r>
          </w:p>
        </w:tc>
      </w:tr>
      <w:tr w:rsidR="00436F45" w:rsidTr="000C1B6D">
        <w:trPr>
          <w:trHeight w:val="264"/>
        </w:trPr>
        <w:tc>
          <w:tcPr>
            <w:tcW w:w="15276" w:type="dxa"/>
            <w:gridSpan w:val="4"/>
            <w:tcBorders>
              <w:top w:val="single" w:sz="4" w:space="0" w:color="auto"/>
              <w:left w:val="single" w:sz="4" w:space="0" w:color="auto"/>
              <w:bottom w:val="single" w:sz="4" w:space="0" w:color="auto"/>
              <w:right w:val="single" w:sz="4" w:space="0" w:color="auto"/>
            </w:tcBorders>
          </w:tcPr>
          <w:p w:rsidR="00436F45" w:rsidRPr="00436F45" w:rsidRDefault="00436F45" w:rsidP="00436F45">
            <w:pPr>
              <w:pStyle w:val="Default"/>
              <w:jc w:val="center"/>
              <w:rPr>
                <w:b/>
                <w:sz w:val="19"/>
                <w:szCs w:val="19"/>
              </w:rPr>
            </w:pPr>
            <w:r w:rsidRPr="00436F45">
              <w:rPr>
                <w:b/>
                <w:sz w:val="19"/>
                <w:szCs w:val="19"/>
              </w:rPr>
              <w:t>Тема 4. Древний Египет (8 ч)</w:t>
            </w:r>
          </w:p>
        </w:tc>
      </w:tr>
      <w:tr w:rsidR="00436F45" w:rsidTr="00840BAE">
        <w:trPr>
          <w:trHeight w:val="264"/>
        </w:trPr>
        <w:tc>
          <w:tcPr>
            <w:tcW w:w="1242" w:type="dxa"/>
            <w:tcBorders>
              <w:top w:val="single" w:sz="4" w:space="0" w:color="auto"/>
              <w:left w:val="single" w:sz="4" w:space="0" w:color="auto"/>
              <w:bottom w:val="single" w:sz="4" w:space="0" w:color="auto"/>
              <w:right w:val="single" w:sz="4" w:space="0" w:color="auto"/>
            </w:tcBorders>
          </w:tcPr>
          <w:p w:rsidR="00436F45" w:rsidRDefault="00436F45" w:rsidP="008C1D99">
            <w:pPr>
              <w:pStyle w:val="Default"/>
              <w:numPr>
                <w:ilvl w:val="0"/>
                <w:numId w:val="8"/>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436F45" w:rsidRDefault="00436F45" w:rsidP="0034004A">
            <w:pPr>
              <w:pStyle w:val="Default"/>
              <w:rPr>
                <w:sz w:val="19"/>
                <w:szCs w:val="19"/>
              </w:rPr>
            </w:pPr>
            <w:r>
              <w:rPr>
                <w:sz w:val="19"/>
                <w:szCs w:val="19"/>
              </w:rPr>
              <w:t xml:space="preserve">Государство на берегах Нила.  </w:t>
            </w:r>
          </w:p>
        </w:tc>
        <w:tc>
          <w:tcPr>
            <w:tcW w:w="5382" w:type="dxa"/>
            <w:tcBorders>
              <w:top w:val="single" w:sz="4" w:space="0" w:color="auto"/>
              <w:left w:val="single" w:sz="4" w:space="0" w:color="auto"/>
              <w:bottom w:val="single" w:sz="4" w:space="0" w:color="auto"/>
              <w:right w:val="single" w:sz="4" w:space="0" w:color="auto"/>
            </w:tcBorders>
          </w:tcPr>
          <w:p w:rsidR="00436F45" w:rsidRDefault="00436F45">
            <w:pPr>
              <w:pStyle w:val="Default"/>
              <w:rPr>
                <w:sz w:val="19"/>
                <w:szCs w:val="19"/>
              </w:rPr>
            </w:pPr>
            <w:r>
              <w:rPr>
                <w:sz w:val="19"/>
                <w:szCs w:val="19"/>
              </w:rPr>
              <w:t xml:space="preserve">Страна Египет. Местоположение государства. Разливы Нила и природные </w:t>
            </w:r>
          </w:p>
          <w:p w:rsidR="00436F45" w:rsidRDefault="00436F45">
            <w:pPr>
              <w:pStyle w:val="Default"/>
              <w:rPr>
                <w:sz w:val="19"/>
                <w:szCs w:val="19"/>
              </w:rPr>
            </w:pPr>
            <w:r>
              <w:rPr>
                <w:sz w:val="19"/>
                <w:szCs w:val="19"/>
              </w:rPr>
              <w:t xml:space="preserve">условия. Земледелие в Древнем Египте. </w:t>
            </w:r>
          </w:p>
          <w:p w:rsidR="00436F45" w:rsidRDefault="00436F45">
            <w:pPr>
              <w:pStyle w:val="Default"/>
              <w:rPr>
                <w:sz w:val="19"/>
                <w:szCs w:val="19"/>
              </w:rPr>
            </w:pPr>
            <w:r>
              <w:rPr>
                <w:sz w:val="19"/>
                <w:szCs w:val="19"/>
              </w:rPr>
              <w:t xml:space="preserve">Система орошения земель под урожай. Путь к объединению </w:t>
            </w:r>
          </w:p>
          <w:p w:rsidR="00436F45" w:rsidRDefault="00436F45">
            <w:pPr>
              <w:pStyle w:val="Default"/>
              <w:rPr>
                <w:sz w:val="19"/>
                <w:szCs w:val="19"/>
              </w:rPr>
            </w:pPr>
            <w:r>
              <w:rPr>
                <w:sz w:val="19"/>
                <w:szCs w:val="19"/>
              </w:rPr>
              <w:t xml:space="preserve">Древнего Египта. </w:t>
            </w:r>
          </w:p>
          <w:p w:rsidR="00436F45" w:rsidRDefault="00436F45">
            <w:pPr>
              <w:pStyle w:val="Default"/>
              <w:rPr>
                <w:sz w:val="19"/>
                <w:szCs w:val="19"/>
              </w:rPr>
            </w:pPr>
            <w:r>
              <w:rPr>
                <w:sz w:val="19"/>
                <w:szCs w:val="19"/>
              </w:rPr>
              <w:t xml:space="preserve">Возникновение единого государства в Египте. Управление </w:t>
            </w:r>
            <w:r>
              <w:rPr>
                <w:sz w:val="19"/>
                <w:szCs w:val="19"/>
              </w:rPr>
              <w:lastRenderedPageBreak/>
              <w:t xml:space="preserve">страной </w:t>
            </w:r>
          </w:p>
        </w:tc>
        <w:tc>
          <w:tcPr>
            <w:tcW w:w="5250" w:type="dxa"/>
            <w:tcBorders>
              <w:top w:val="single" w:sz="4" w:space="0" w:color="auto"/>
              <w:left w:val="single" w:sz="4" w:space="0" w:color="auto"/>
              <w:bottom w:val="single" w:sz="4" w:space="0" w:color="auto"/>
              <w:right w:val="single" w:sz="4" w:space="0" w:color="auto"/>
            </w:tcBorders>
          </w:tcPr>
          <w:p w:rsidR="00436F45" w:rsidRDefault="00436F45">
            <w:pPr>
              <w:pStyle w:val="Default"/>
              <w:rPr>
                <w:sz w:val="19"/>
                <w:szCs w:val="19"/>
              </w:rPr>
            </w:pPr>
            <w:r>
              <w:rPr>
                <w:sz w:val="19"/>
                <w:szCs w:val="19"/>
              </w:rPr>
              <w:lastRenderedPageBreak/>
              <w:t xml:space="preserve">Самостоятельно готовить тематическое сообщение к уроку (по выбору). </w:t>
            </w:r>
          </w:p>
          <w:p w:rsidR="00436F45" w:rsidRDefault="00436F45">
            <w:pPr>
              <w:pStyle w:val="Default"/>
              <w:rPr>
                <w:sz w:val="19"/>
                <w:szCs w:val="19"/>
              </w:rPr>
            </w:pPr>
            <w:r>
              <w:rPr>
                <w:sz w:val="19"/>
                <w:szCs w:val="19"/>
              </w:rPr>
              <w:t xml:space="preserve">Характеризовать местоположение государства с помощью исторической карты и её легенды. Устанавливать причинно-следственные связи между природными условиями и занятиями древних египтян </w:t>
            </w:r>
          </w:p>
        </w:tc>
      </w:tr>
      <w:tr w:rsidR="00436F45" w:rsidTr="00840BAE">
        <w:trPr>
          <w:trHeight w:val="264"/>
        </w:trPr>
        <w:tc>
          <w:tcPr>
            <w:tcW w:w="1242" w:type="dxa"/>
            <w:tcBorders>
              <w:top w:val="single" w:sz="4" w:space="0" w:color="auto"/>
              <w:left w:val="single" w:sz="4" w:space="0" w:color="auto"/>
              <w:bottom w:val="single" w:sz="4" w:space="0" w:color="auto"/>
              <w:right w:val="single" w:sz="4" w:space="0" w:color="auto"/>
            </w:tcBorders>
          </w:tcPr>
          <w:p w:rsidR="00436F45" w:rsidRDefault="00436F45" w:rsidP="008C1D99">
            <w:pPr>
              <w:pStyle w:val="Default"/>
              <w:numPr>
                <w:ilvl w:val="0"/>
                <w:numId w:val="8"/>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436F45" w:rsidRDefault="00436F45" w:rsidP="0034004A">
            <w:pPr>
              <w:pStyle w:val="Default"/>
              <w:rPr>
                <w:sz w:val="19"/>
                <w:szCs w:val="19"/>
              </w:rPr>
            </w:pPr>
            <w:r>
              <w:rPr>
                <w:sz w:val="19"/>
                <w:szCs w:val="19"/>
              </w:rPr>
              <w:t xml:space="preserve">Как жили земледельцы и ремесленники в Египте. </w:t>
            </w:r>
          </w:p>
        </w:tc>
        <w:tc>
          <w:tcPr>
            <w:tcW w:w="5382" w:type="dxa"/>
            <w:tcBorders>
              <w:top w:val="single" w:sz="4" w:space="0" w:color="auto"/>
              <w:left w:val="single" w:sz="4" w:space="0" w:color="auto"/>
              <w:bottom w:val="single" w:sz="4" w:space="0" w:color="auto"/>
              <w:right w:val="single" w:sz="4" w:space="0" w:color="auto"/>
            </w:tcBorders>
          </w:tcPr>
          <w:p w:rsidR="00436F45" w:rsidRDefault="00436F45">
            <w:pPr>
              <w:pStyle w:val="Default"/>
              <w:rPr>
                <w:sz w:val="19"/>
                <w:szCs w:val="19"/>
              </w:rPr>
            </w:pPr>
            <w:r>
              <w:rPr>
                <w:sz w:val="19"/>
                <w:szCs w:val="19"/>
              </w:rPr>
              <w:t xml:space="preserve">Жители Египта: от фараона до простого земледельца. Труд земледельцев. </w:t>
            </w:r>
          </w:p>
          <w:p w:rsidR="00436F45" w:rsidRDefault="00436F45">
            <w:pPr>
              <w:pStyle w:val="Default"/>
              <w:rPr>
                <w:sz w:val="19"/>
                <w:szCs w:val="19"/>
              </w:rPr>
            </w:pPr>
            <w:r>
              <w:rPr>
                <w:sz w:val="19"/>
                <w:szCs w:val="19"/>
              </w:rPr>
              <w:t xml:space="preserve">Система каналов. В гостях у египтянина. Ремёсла и обмен. Писцы собирают налоги </w:t>
            </w:r>
          </w:p>
        </w:tc>
        <w:tc>
          <w:tcPr>
            <w:tcW w:w="5250" w:type="dxa"/>
            <w:tcBorders>
              <w:top w:val="single" w:sz="4" w:space="0" w:color="auto"/>
              <w:left w:val="single" w:sz="4" w:space="0" w:color="auto"/>
              <w:bottom w:val="single" w:sz="4" w:space="0" w:color="auto"/>
              <w:right w:val="single" w:sz="4" w:space="0" w:color="auto"/>
            </w:tcBorders>
          </w:tcPr>
          <w:p w:rsidR="00436F45" w:rsidRDefault="00436F45">
            <w:pPr>
              <w:pStyle w:val="Default"/>
              <w:rPr>
                <w:sz w:val="19"/>
                <w:szCs w:val="19"/>
              </w:rPr>
            </w:pPr>
            <w:r>
              <w:rPr>
                <w:sz w:val="19"/>
                <w:szCs w:val="19"/>
              </w:rPr>
              <w:t xml:space="preserve">Находить и группировать информацию по данной теме из текстов учебника, видеоряда учебника, дополнительных источников к параграфу, дополнительной литературы, электронных изданий. </w:t>
            </w:r>
          </w:p>
          <w:p w:rsidR="00436F45" w:rsidRDefault="00436F45">
            <w:pPr>
              <w:pStyle w:val="Default"/>
              <w:rPr>
                <w:sz w:val="19"/>
                <w:szCs w:val="19"/>
              </w:rPr>
            </w:pPr>
            <w:r>
              <w:rPr>
                <w:sz w:val="19"/>
                <w:szCs w:val="19"/>
              </w:rPr>
              <w:t xml:space="preserve">Комментировать понятия и самостоятельно формулировать их. Оценивать достижения культуры </w:t>
            </w:r>
          </w:p>
        </w:tc>
      </w:tr>
      <w:tr w:rsidR="00436F45" w:rsidTr="00840BAE">
        <w:trPr>
          <w:trHeight w:val="264"/>
        </w:trPr>
        <w:tc>
          <w:tcPr>
            <w:tcW w:w="1242" w:type="dxa"/>
            <w:tcBorders>
              <w:top w:val="single" w:sz="4" w:space="0" w:color="auto"/>
              <w:left w:val="single" w:sz="4" w:space="0" w:color="auto"/>
              <w:bottom w:val="single" w:sz="4" w:space="0" w:color="auto"/>
              <w:right w:val="single" w:sz="4" w:space="0" w:color="auto"/>
            </w:tcBorders>
          </w:tcPr>
          <w:p w:rsidR="00436F45" w:rsidRDefault="00436F45" w:rsidP="008C1D99">
            <w:pPr>
              <w:pStyle w:val="Default"/>
              <w:numPr>
                <w:ilvl w:val="0"/>
                <w:numId w:val="8"/>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436F45" w:rsidRDefault="00436F45" w:rsidP="0034004A">
            <w:pPr>
              <w:pStyle w:val="Default"/>
              <w:rPr>
                <w:sz w:val="19"/>
                <w:szCs w:val="19"/>
              </w:rPr>
            </w:pPr>
            <w:r>
              <w:rPr>
                <w:sz w:val="19"/>
                <w:szCs w:val="19"/>
              </w:rPr>
              <w:t xml:space="preserve">Жизнь египетского вельможи. </w:t>
            </w:r>
          </w:p>
        </w:tc>
        <w:tc>
          <w:tcPr>
            <w:tcW w:w="5382" w:type="dxa"/>
            <w:tcBorders>
              <w:top w:val="single" w:sz="4" w:space="0" w:color="auto"/>
              <w:left w:val="single" w:sz="4" w:space="0" w:color="auto"/>
              <w:bottom w:val="single" w:sz="4" w:space="0" w:color="auto"/>
              <w:right w:val="single" w:sz="4" w:space="0" w:color="auto"/>
            </w:tcBorders>
          </w:tcPr>
          <w:p w:rsidR="00436F45" w:rsidRDefault="00436F45">
            <w:pPr>
              <w:pStyle w:val="Default"/>
              <w:rPr>
                <w:sz w:val="19"/>
                <w:szCs w:val="19"/>
              </w:rPr>
            </w:pPr>
            <w:r>
              <w:rPr>
                <w:sz w:val="19"/>
                <w:szCs w:val="19"/>
              </w:rPr>
              <w:t xml:space="preserve">О чём могут рассказать гробницы </w:t>
            </w:r>
          </w:p>
          <w:p w:rsidR="00436F45" w:rsidRDefault="00436F45">
            <w:pPr>
              <w:pStyle w:val="Default"/>
              <w:rPr>
                <w:sz w:val="19"/>
                <w:szCs w:val="19"/>
              </w:rPr>
            </w:pPr>
            <w:r>
              <w:rPr>
                <w:sz w:val="19"/>
                <w:szCs w:val="19"/>
              </w:rPr>
              <w:t xml:space="preserve">вельмож. В усадьбе вельможи. Служба вельмож. Вельможа во дворце фараона. Отношения фараона и его вельмож </w:t>
            </w:r>
          </w:p>
        </w:tc>
        <w:tc>
          <w:tcPr>
            <w:tcW w:w="5250" w:type="dxa"/>
            <w:tcBorders>
              <w:top w:val="single" w:sz="4" w:space="0" w:color="auto"/>
              <w:left w:val="single" w:sz="4" w:space="0" w:color="auto"/>
              <w:bottom w:val="single" w:sz="4" w:space="0" w:color="auto"/>
              <w:right w:val="single" w:sz="4" w:space="0" w:color="auto"/>
            </w:tcBorders>
          </w:tcPr>
          <w:p w:rsidR="00436F45" w:rsidRDefault="00436F45">
            <w:pPr>
              <w:pStyle w:val="Default"/>
              <w:rPr>
                <w:sz w:val="19"/>
                <w:szCs w:val="19"/>
              </w:rPr>
            </w:pPr>
            <w:r>
              <w:rPr>
                <w:sz w:val="19"/>
                <w:szCs w:val="19"/>
              </w:rPr>
              <w:t xml:space="preserve">Учиться работать в малой группе над общим заданием. </w:t>
            </w:r>
          </w:p>
          <w:p w:rsidR="00436F45" w:rsidRDefault="00436F45">
            <w:pPr>
              <w:pStyle w:val="Default"/>
              <w:rPr>
                <w:sz w:val="19"/>
                <w:szCs w:val="19"/>
              </w:rPr>
            </w:pPr>
            <w:r>
              <w:rPr>
                <w:sz w:val="19"/>
                <w:szCs w:val="19"/>
              </w:rPr>
              <w:t xml:space="preserve">Выделять главное в части параграфа, во всём параграфе; ключевые понятия, которые раскрывают тему урока </w:t>
            </w:r>
          </w:p>
        </w:tc>
      </w:tr>
      <w:tr w:rsidR="00436F45" w:rsidTr="00840BAE">
        <w:trPr>
          <w:trHeight w:val="264"/>
        </w:trPr>
        <w:tc>
          <w:tcPr>
            <w:tcW w:w="1242" w:type="dxa"/>
            <w:tcBorders>
              <w:top w:val="single" w:sz="4" w:space="0" w:color="auto"/>
              <w:left w:val="single" w:sz="4" w:space="0" w:color="auto"/>
              <w:bottom w:val="single" w:sz="4" w:space="0" w:color="auto"/>
              <w:right w:val="single" w:sz="4" w:space="0" w:color="auto"/>
            </w:tcBorders>
          </w:tcPr>
          <w:p w:rsidR="00436F45" w:rsidRDefault="00436F45" w:rsidP="008C1D99">
            <w:pPr>
              <w:pStyle w:val="Default"/>
              <w:numPr>
                <w:ilvl w:val="0"/>
                <w:numId w:val="8"/>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436F45" w:rsidRDefault="00436F45" w:rsidP="0034004A">
            <w:pPr>
              <w:pStyle w:val="Default"/>
              <w:rPr>
                <w:sz w:val="19"/>
                <w:szCs w:val="19"/>
              </w:rPr>
            </w:pPr>
            <w:r>
              <w:rPr>
                <w:sz w:val="19"/>
                <w:szCs w:val="19"/>
              </w:rPr>
              <w:t xml:space="preserve">Военные походы фараонов. </w:t>
            </w:r>
          </w:p>
        </w:tc>
        <w:tc>
          <w:tcPr>
            <w:tcW w:w="5382" w:type="dxa"/>
            <w:tcBorders>
              <w:top w:val="single" w:sz="4" w:space="0" w:color="auto"/>
              <w:left w:val="single" w:sz="4" w:space="0" w:color="auto"/>
              <w:bottom w:val="single" w:sz="4" w:space="0" w:color="auto"/>
              <w:right w:val="single" w:sz="4" w:space="0" w:color="auto"/>
            </w:tcBorders>
          </w:tcPr>
          <w:p w:rsidR="00436F45" w:rsidRDefault="00436F45">
            <w:pPr>
              <w:pStyle w:val="Default"/>
              <w:rPr>
                <w:sz w:val="19"/>
                <w:szCs w:val="19"/>
              </w:rPr>
            </w:pPr>
            <w:r>
              <w:rPr>
                <w:sz w:val="19"/>
                <w:szCs w:val="19"/>
              </w:rPr>
              <w:t xml:space="preserve">Отряды пеших воинов. Вооружение пехотинцев. Боевые колесницы египтян. Направления военных походов и завоеваний фараонов. Завоевательные походы Тутмоса III. Военные трофеи и триумф фараонов. Главные города Древнего Египта - Мемфис, Фивы. Участь военнопленных. Появление наёмного войска </w:t>
            </w:r>
          </w:p>
        </w:tc>
        <w:tc>
          <w:tcPr>
            <w:tcW w:w="5250" w:type="dxa"/>
            <w:tcBorders>
              <w:top w:val="single" w:sz="4" w:space="0" w:color="auto"/>
              <w:left w:val="single" w:sz="4" w:space="0" w:color="auto"/>
              <w:bottom w:val="single" w:sz="4" w:space="0" w:color="auto"/>
              <w:right w:val="single" w:sz="4" w:space="0" w:color="auto"/>
            </w:tcBorders>
          </w:tcPr>
          <w:p w:rsidR="00436F45" w:rsidRDefault="00436F45">
            <w:pPr>
              <w:pStyle w:val="Default"/>
              <w:rPr>
                <w:sz w:val="19"/>
                <w:szCs w:val="19"/>
              </w:rPr>
            </w:pPr>
            <w:r>
              <w:rPr>
                <w:sz w:val="19"/>
                <w:szCs w:val="19"/>
              </w:rPr>
              <w:t xml:space="preserve">Работать с картой в малых групп по единому заданию. </w:t>
            </w:r>
          </w:p>
          <w:p w:rsidR="00436F45" w:rsidRDefault="00436F45">
            <w:pPr>
              <w:pStyle w:val="Default"/>
              <w:rPr>
                <w:sz w:val="19"/>
                <w:szCs w:val="19"/>
              </w:rPr>
            </w:pPr>
            <w:r>
              <w:rPr>
                <w:sz w:val="19"/>
                <w:szCs w:val="19"/>
              </w:rPr>
              <w:t xml:space="preserve">Исполнять роль в соответствии своеобразием исторического персонажа в инсценировке. </w:t>
            </w:r>
          </w:p>
          <w:p w:rsidR="00436F45" w:rsidRDefault="00436F45">
            <w:pPr>
              <w:pStyle w:val="Default"/>
              <w:rPr>
                <w:sz w:val="19"/>
                <w:szCs w:val="19"/>
              </w:rPr>
            </w:pPr>
            <w:r>
              <w:rPr>
                <w:sz w:val="19"/>
                <w:szCs w:val="19"/>
              </w:rPr>
              <w:t xml:space="preserve">Подготовить сообщение о военных походах Тутмоса III </w:t>
            </w:r>
          </w:p>
        </w:tc>
      </w:tr>
      <w:tr w:rsidR="00436F45" w:rsidTr="00840BAE">
        <w:trPr>
          <w:trHeight w:val="264"/>
        </w:trPr>
        <w:tc>
          <w:tcPr>
            <w:tcW w:w="1242" w:type="dxa"/>
            <w:tcBorders>
              <w:top w:val="single" w:sz="4" w:space="0" w:color="auto"/>
              <w:left w:val="single" w:sz="4" w:space="0" w:color="auto"/>
              <w:bottom w:val="single" w:sz="4" w:space="0" w:color="auto"/>
              <w:right w:val="single" w:sz="4" w:space="0" w:color="auto"/>
            </w:tcBorders>
          </w:tcPr>
          <w:p w:rsidR="00436F45" w:rsidRDefault="00436F45" w:rsidP="008C1D99">
            <w:pPr>
              <w:pStyle w:val="Default"/>
              <w:numPr>
                <w:ilvl w:val="0"/>
                <w:numId w:val="8"/>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436F45" w:rsidRDefault="00436F45" w:rsidP="0034004A">
            <w:pPr>
              <w:pStyle w:val="Default"/>
              <w:rPr>
                <w:sz w:val="19"/>
                <w:szCs w:val="19"/>
              </w:rPr>
            </w:pPr>
            <w:r>
              <w:rPr>
                <w:sz w:val="19"/>
                <w:szCs w:val="19"/>
              </w:rPr>
              <w:t xml:space="preserve">Религия древних египтян. </w:t>
            </w:r>
          </w:p>
        </w:tc>
        <w:tc>
          <w:tcPr>
            <w:tcW w:w="5382" w:type="dxa"/>
            <w:tcBorders>
              <w:top w:val="single" w:sz="4" w:space="0" w:color="auto"/>
              <w:left w:val="single" w:sz="4" w:space="0" w:color="auto"/>
              <w:bottom w:val="single" w:sz="4" w:space="0" w:color="auto"/>
              <w:right w:val="single" w:sz="4" w:space="0" w:color="auto"/>
            </w:tcBorders>
          </w:tcPr>
          <w:p w:rsidR="00436F45" w:rsidRDefault="00436F45">
            <w:pPr>
              <w:pStyle w:val="Default"/>
              <w:rPr>
                <w:sz w:val="19"/>
                <w:szCs w:val="19"/>
              </w:rPr>
            </w:pPr>
            <w:r>
              <w:rPr>
                <w:sz w:val="19"/>
                <w:szCs w:val="19"/>
              </w:rPr>
              <w:t xml:space="preserve">Боги и жрецы. Храмы - жилища богов. Могущество жрецов. </w:t>
            </w:r>
          </w:p>
          <w:p w:rsidR="00436F45" w:rsidRDefault="00436F45">
            <w:pPr>
              <w:pStyle w:val="Default"/>
              <w:rPr>
                <w:sz w:val="19"/>
                <w:szCs w:val="19"/>
              </w:rPr>
            </w:pPr>
            <w:r>
              <w:rPr>
                <w:sz w:val="19"/>
                <w:szCs w:val="19"/>
              </w:rPr>
              <w:t xml:space="preserve">Рассказы египтян о своих богах. Священные животные и боги. </w:t>
            </w:r>
          </w:p>
          <w:p w:rsidR="00436F45" w:rsidRDefault="00436F45">
            <w:pPr>
              <w:pStyle w:val="Default"/>
              <w:rPr>
                <w:sz w:val="19"/>
                <w:szCs w:val="19"/>
              </w:rPr>
            </w:pPr>
            <w:r>
              <w:rPr>
                <w:sz w:val="19"/>
                <w:szCs w:val="19"/>
              </w:rPr>
              <w:t xml:space="preserve">Миф об Осирисе и Исиде. Сет </w:t>
            </w:r>
          </w:p>
          <w:p w:rsidR="00436F45" w:rsidRDefault="00436F45">
            <w:pPr>
              <w:pStyle w:val="Default"/>
              <w:rPr>
                <w:sz w:val="19"/>
                <w:szCs w:val="19"/>
              </w:rPr>
            </w:pPr>
            <w:r>
              <w:rPr>
                <w:sz w:val="19"/>
                <w:szCs w:val="19"/>
              </w:rPr>
              <w:t xml:space="preserve">и Осирис. Суд Осириса. Представление </w:t>
            </w:r>
          </w:p>
          <w:p w:rsidR="00436F45" w:rsidRDefault="00436F45">
            <w:pPr>
              <w:pStyle w:val="Default"/>
              <w:rPr>
                <w:sz w:val="19"/>
                <w:szCs w:val="19"/>
              </w:rPr>
            </w:pPr>
            <w:r>
              <w:rPr>
                <w:sz w:val="19"/>
                <w:szCs w:val="19"/>
              </w:rPr>
              <w:t xml:space="preserve">древних египтян о царстве мёртвых: мумия, гробница, </w:t>
            </w:r>
          </w:p>
          <w:p w:rsidR="00436F45" w:rsidRDefault="00436F45">
            <w:pPr>
              <w:pStyle w:val="Default"/>
              <w:rPr>
                <w:sz w:val="19"/>
                <w:szCs w:val="19"/>
              </w:rPr>
            </w:pPr>
            <w:r>
              <w:rPr>
                <w:sz w:val="19"/>
                <w:szCs w:val="19"/>
              </w:rPr>
              <w:t xml:space="preserve">саркофаг. Фараон - сын </w:t>
            </w:r>
          </w:p>
          <w:p w:rsidR="00436F45" w:rsidRDefault="00436F45">
            <w:pPr>
              <w:pStyle w:val="Default"/>
              <w:rPr>
                <w:sz w:val="19"/>
                <w:szCs w:val="19"/>
              </w:rPr>
            </w:pPr>
            <w:r>
              <w:rPr>
                <w:sz w:val="19"/>
                <w:szCs w:val="19"/>
              </w:rPr>
              <w:t xml:space="preserve">Солнца. Безграничность власти фараона. </w:t>
            </w:r>
          </w:p>
          <w:p w:rsidR="00436F45" w:rsidRDefault="00436F45">
            <w:pPr>
              <w:pStyle w:val="Default"/>
              <w:rPr>
                <w:sz w:val="19"/>
                <w:szCs w:val="19"/>
              </w:rPr>
            </w:pPr>
            <w:r>
              <w:rPr>
                <w:sz w:val="19"/>
                <w:szCs w:val="19"/>
              </w:rPr>
              <w:t xml:space="preserve">«Книга мёртвых» </w:t>
            </w:r>
          </w:p>
        </w:tc>
        <w:tc>
          <w:tcPr>
            <w:tcW w:w="5250" w:type="dxa"/>
            <w:tcBorders>
              <w:top w:val="single" w:sz="4" w:space="0" w:color="auto"/>
              <w:left w:val="single" w:sz="4" w:space="0" w:color="auto"/>
              <w:bottom w:val="single" w:sz="4" w:space="0" w:color="auto"/>
              <w:right w:val="single" w:sz="4" w:space="0" w:color="auto"/>
            </w:tcBorders>
          </w:tcPr>
          <w:p w:rsidR="00436F45" w:rsidRDefault="00436F45">
            <w:pPr>
              <w:pStyle w:val="Default"/>
              <w:rPr>
                <w:sz w:val="19"/>
                <w:szCs w:val="19"/>
              </w:rPr>
            </w:pPr>
            <w:r>
              <w:rPr>
                <w:sz w:val="19"/>
                <w:szCs w:val="19"/>
              </w:rPr>
              <w:t xml:space="preserve">Характеризовать религию древних египтян. </w:t>
            </w:r>
          </w:p>
          <w:p w:rsidR="00436F45" w:rsidRDefault="00436F45">
            <w:pPr>
              <w:pStyle w:val="Default"/>
              <w:rPr>
                <w:sz w:val="19"/>
                <w:szCs w:val="19"/>
              </w:rPr>
            </w:pPr>
            <w:r>
              <w:rPr>
                <w:sz w:val="19"/>
                <w:szCs w:val="19"/>
              </w:rPr>
              <w:t xml:space="preserve">Устанавливать связи между пантеоном богов и занятиями древних египтян. </w:t>
            </w:r>
          </w:p>
          <w:p w:rsidR="00436F45" w:rsidRDefault="00436F45">
            <w:pPr>
              <w:pStyle w:val="Default"/>
              <w:rPr>
                <w:sz w:val="19"/>
                <w:szCs w:val="19"/>
              </w:rPr>
            </w:pPr>
            <w:r>
              <w:rPr>
                <w:sz w:val="19"/>
                <w:szCs w:val="19"/>
              </w:rPr>
              <w:t xml:space="preserve">Творчески разрабатывать сюжеты </w:t>
            </w:r>
          </w:p>
          <w:p w:rsidR="00436F45" w:rsidRDefault="00436F45">
            <w:pPr>
              <w:pStyle w:val="Default"/>
              <w:rPr>
                <w:sz w:val="19"/>
                <w:szCs w:val="19"/>
              </w:rPr>
            </w:pPr>
            <w:r>
              <w:rPr>
                <w:sz w:val="19"/>
                <w:szCs w:val="19"/>
              </w:rPr>
              <w:t xml:space="preserve">для инсценировки на уроке по теме параграфа </w:t>
            </w:r>
          </w:p>
        </w:tc>
      </w:tr>
      <w:tr w:rsidR="00436F45" w:rsidTr="00840BAE">
        <w:trPr>
          <w:trHeight w:val="264"/>
        </w:trPr>
        <w:tc>
          <w:tcPr>
            <w:tcW w:w="1242" w:type="dxa"/>
            <w:tcBorders>
              <w:top w:val="single" w:sz="4" w:space="0" w:color="auto"/>
              <w:left w:val="single" w:sz="4" w:space="0" w:color="auto"/>
              <w:bottom w:val="single" w:sz="4" w:space="0" w:color="auto"/>
              <w:right w:val="single" w:sz="4" w:space="0" w:color="auto"/>
            </w:tcBorders>
          </w:tcPr>
          <w:p w:rsidR="00436F45" w:rsidRDefault="00436F45" w:rsidP="008C1D99">
            <w:pPr>
              <w:pStyle w:val="Default"/>
              <w:numPr>
                <w:ilvl w:val="0"/>
                <w:numId w:val="8"/>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436F45" w:rsidRDefault="00436F45" w:rsidP="0034004A">
            <w:pPr>
              <w:pStyle w:val="Default"/>
              <w:rPr>
                <w:sz w:val="19"/>
                <w:szCs w:val="19"/>
              </w:rPr>
            </w:pPr>
            <w:r>
              <w:rPr>
                <w:sz w:val="19"/>
                <w:szCs w:val="19"/>
              </w:rPr>
              <w:t xml:space="preserve">Искусство Древнего Египта. </w:t>
            </w:r>
          </w:p>
        </w:tc>
        <w:tc>
          <w:tcPr>
            <w:tcW w:w="5382" w:type="dxa"/>
            <w:tcBorders>
              <w:top w:val="single" w:sz="4" w:space="0" w:color="auto"/>
              <w:left w:val="single" w:sz="4" w:space="0" w:color="auto"/>
              <w:bottom w:val="single" w:sz="4" w:space="0" w:color="auto"/>
              <w:right w:val="single" w:sz="4" w:space="0" w:color="auto"/>
            </w:tcBorders>
          </w:tcPr>
          <w:p w:rsidR="00436F45" w:rsidRDefault="00436F45">
            <w:pPr>
              <w:pStyle w:val="Default"/>
              <w:rPr>
                <w:sz w:val="19"/>
                <w:szCs w:val="19"/>
              </w:rPr>
            </w:pPr>
            <w:r>
              <w:rPr>
                <w:sz w:val="19"/>
                <w:szCs w:val="19"/>
              </w:rPr>
              <w:t xml:space="preserve">Первое из чудес света. Возведение каменных пирамид. Большой сфинкс. Пирамида фараона Хеопса. Внешний вид и внутреннее устройство храма. Археологические открытия в гробницах древнеегипетских фараонов. Гробница фараона Тутанхамона. Образ </w:t>
            </w:r>
            <w:proofErr w:type="spellStart"/>
            <w:r>
              <w:rPr>
                <w:sz w:val="19"/>
                <w:szCs w:val="19"/>
              </w:rPr>
              <w:t>Нефертити</w:t>
            </w:r>
            <w:proofErr w:type="spellEnd"/>
            <w:r>
              <w:rPr>
                <w:sz w:val="19"/>
                <w:szCs w:val="19"/>
              </w:rPr>
              <w:t xml:space="preserve">. Искусство древнеегипетской скульптуры: статуя, скульптурный портрет. Правила ваяния человека в скульптуре и изображения в росписях. Экспозиции древнеегипетского искусства в национальных музеях мира: </w:t>
            </w:r>
            <w:proofErr w:type="gramStart"/>
            <w:r>
              <w:rPr>
                <w:sz w:val="19"/>
                <w:szCs w:val="19"/>
              </w:rPr>
              <w:t>Эрмитаже</w:t>
            </w:r>
            <w:proofErr w:type="gramEnd"/>
            <w:r>
              <w:rPr>
                <w:sz w:val="19"/>
                <w:szCs w:val="19"/>
              </w:rPr>
              <w:t>, Лувре, Британском музее.</w:t>
            </w:r>
          </w:p>
        </w:tc>
        <w:tc>
          <w:tcPr>
            <w:tcW w:w="5250" w:type="dxa"/>
            <w:tcBorders>
              <w:top w:val="single" w:sz="4" w:space="0" w:color="auto"/>
              <w:left w:val="single" w:sz="4" w:space="0" w:color="auto"/>
              <w:bottom w:val="single" w:sz="4" w:space="0" w:color="auto"/>
              <w:right w:val="single" w:sz="4" w:space="0" w:color="auto"/>
            </w:tcBorders>
          </w:tcPr>
          <w:p w:rsidR="00436F45" w:rsidRDefault="00436F45">
            <w:pPr>
              <w:pStyle w:val="Default"/>
              <w:rPr>
                <w:sz w:val="19"/>
                <w:szCs w:val="19"/>
              </w:rPr>
            </w:pPr>
            <w:r>
              <w:rPr>
                <w:sz w:val="19"/>
                <w:szCs w:val="19"/>
              </w:rPr>
              <w:t xml:space="preserve">Искать в Интернете информацию </w:t>
            </w:r>
          </w:p>
          <w:p w:rsidR="00436F45" w:rsidRDefault="00436F45">
            <w:pPr>
              <w:pStyle w:val="Default"/>
              <w:rPr>
                <w:sz w:val="19"/>
                <w:szCs w:val="19"/>
              </w:rPr>
            </w:pPr>
            <w:r>
              <w:rPr>
                <w:sz w:val="19"/>
                <w:szCs w:val="19"/>
              </w:rPr>
              <w:t xml:space="preserve">о находках археологов в гробницах древнеегипетских </w:t>
            </w:r>
          </w:p>
          <w:p w:rsidR="00436F45" w:rsidRDefault="00436F45">
            <w:pPr>
              <w:pStyle w:val="Default"/>
              <w:rPr>
                <w:sz w:val="19"/>
                <w:szCs w:val="19"/>
              </w:rPr>
            </w:pPr>
            <w:r>
              <w:rPr>
                <w:sz w:val="19"/>
                <w:szCs w:val="19"/>
              </w:rPr>
              <w:t xml:space="preserve">фараонов. </w:t>
            </w:r>
          </w:p>
          <w:p w:rsidR="00436F45" w:rsidRDefault="00436F45" w:rsidP="00436F45">
            <w:pPr>
              <w:pStyle w:val="Default"/>
              <w:rPr>
                <w:sz w:val="19"/>
                <w:szCs w:val="19"/>
              </w:rPr>
            </w:pPr>
            <w:r>
              <w:rPr>
                <w:sz w:val="19"/>
                <w:szCs w:val="19"/>
              </w:rPr>
              <w:t xml:space="preserve">Подготавливать презентации в </w:t>
            </w:r>
            <w:proofErr w:type="spellStart"/>
            <w:r>
              <w:rPr>
                <w:sz w:val="19"/>
                <w:szCs w:val="19"/>
              </w:rPr>
              <w:t>Power</w:t>
            </w:r>
            <w:proofErr w:type="spellEnd"/>
            <w:r>
              <w:rPr>
                <w:sz w:val="19"/>
                <w:szCs w:val="19"/>
              </w:rPr>
              <w:t xml:space="preserve"> </w:t>
            </w:r>
            <w:proofErr w:type="spellStart"/>
            <w:r>
              <w:rPr>
                <w:sz w:val="19"/>
                <w:szCs w:val="19"/>
              </w:rPr>
              <w:t>Point</w:t>
            </w:r>
            <w:proofErr w:type="spellEnd"/>
            <w:r>
              <w:rPr>
                <w:sz w:val="19"/>
                <w:szCs w:val="19"/>
              </w:rPr>
              <w:t xml:space="preserve"> по самостоятельно выбранной теме (совместно с родителями). </w:t>
            </w:r>
          </w:p>
          <w:p w:rsidR="00436F45" w:rsidRDefault="00436F45" w:rsidP="00436F45">
            <w:pPr>
              <w:pStyle w:val="Default"/>
              <w:rPr>
                <w:sz w:val="19"/>
                <w:szCs w:val="19"/>
              </w:rPr>
            </w:pPr>
            <w:r>
              <w:rPr>
                <w:sz w:val="19"/>
                <w:szCs w:val="19"/>
              </w:rPr>
              <w:t xml:space="preserve">Рассказывать о внутреннем устройстве пирамиды </w:t>
            </w:r>
          </w:p>
          <w:p w:rsidR="00436F45" w:rsidRDefault="00436F45" w:rsidP="00436F45">
            <w:pPr>
              <w:pStyle w:val="Default"/>
              <w:rPr>
                <w:sz w:val="19"/>
                <w:szCs w:val="19"/>
              </w:rPr>
            </w:pPr>
          </w:p>
        </w:tc>
      </w:tr>
      <w:tr w:rsidR="00432AF0" w:rsidTr="00840BAE">
        <w:trPr>
          <w:trHeight w:val="264"/>
        </w:trPr>
        <w:tc>
          <w:tcPr>
            <w:tcW w:w="1242" w:type="dxa"/>
            <w:tcBorders>
              <w:top w:val="single" w:sz="4" w:space="0" w:color="auto"/>
              <w:left w:val="single" w:sz="4" w:space="0" w:color="auto"/>
              <w:bottom w:val="single" w:sz="4" w:space="0" w:color="auto"/>
              <w:right w:val="single" w:sz="4" w:space="0" w:color="auto"/>
            </w:tcBorders>
          </w:tcPr>
          <w:p w:rsidR="00432AF0" w:rsidRDefault="00432AF0" w:rsidP="008C1D99">
            <w:pPr>
              <w:pStyle w:val="Default"/>
              <w:numPr>
                <w:ilvl w:val="0"/>
                <w:numId w:val="8"/>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432AF0" w:rsidRDefault="00432AF0" w:rsidP="0034004A">
            <w:pPr>
              <w:pStyle w:val="Default"/>
              <w:rPr>
                <w:sz w:val="19"/>
                <w:szCs w:val="19"/>
              </w:rPr>
            </w:pPr>
            <w:r>
              <w:rPr>
                <w:sz w:val="19"/>
                <w:szCs w:val="19"/>
              </w:rPr>
              <w:t xml:space="preserve">Письменность и знания древних египтян. </w:t>
            </w:r>
          </w:p>
        </w:tc>
        <w:tc>
          <w:tcPr>
            <w:tcW w:w="5382" w:type="dxa"/>
            <w:tcBorders>
              <w:top w:val="single" w:sz="4" w:space="0" w:color="auto"/>
              <w:left w:val="single" w:sz="4" w:space="0" w:color="auto"/>
              <w:bottom w:val="single" w:sz="4" w:space="0" w:color="auto"/>
              <w:right w:val="single" w:sz="4" w:space="0" w:color="auto"/>
            </w:tcBorders>
          </w:tcPr>
          <w:p w:rsidR="00432AF0" w:rsidRDefault="00432AF0">
            <w:pPr>
              <w:pStyle w:val="Default"/>
              <w:rPr>
                <w:sz w:val="19"/>
                <w:szCs w:val="19"/>
              </w:rPr>
            </w:pPr>
            <w:r>
              <w:rPr>
                <w:sz w:val="19"/>
                <w:szCs w:val="19"/>
              </w:rPr>
              <w:t xml:space="preserve">Загадочные письмена и их разгадка. Особенности древнеегипетской письменности. Иероглифическое письмо. Изобретение материала и инструмента для письма. Египетские папирусы: верность традиции. Свиток папируса - древнеегипетская книга. Школа подготовки писцов и жрецов. Первооснова научных знаний (математика, астрономия). Изобретение инструментов отсчёта времени: солнечный календарь, водяные часы, звёздные карты. Хранители знаний - жрецы </w:t>
            </w:r>
          </w:p>
        </w:tc>
        <w:tc>
          <w:tcPr>
            <w:tcW w:w="5250" w:type="dxa"/>
            <w:tcBorders>
              <w:top w:val="single" w:sz="4" w:space="0" w:color="auto"/>
              <w:left w:val="single" w:sz="4" w:space="0" w:color="auto"/>
              <w:bottom w:val="single" w:sz="4" w:space="0" w:color="auto"/>
              <w:right w:val="single" w:sz="4" w:space="0" w:color="auto"/>
            </w:tcBorders>
          </w:tcPr>
          <w:p w:rsidR="00432AF0" w:rsidRDefault="00432AF0">
            <w:pPr>
              <w:pStyle w:val="Default"/>
              <w:rPr>
                <w:sz w:val="19"/>
                <w:szCs w:val="19"/>
              </w:rPr>
            </w:pPr>
            <w:r>
              <w:rPr>
                <w:sz w:val="19"/>
                <w:szCs w:val="19"/>
              </w:rPr>
              <w:t xml:space="preserve">Составлять короткое сообщение о древнеегипетских иероглифах. </w:t>
            </w:r>
          </w:p>
          <w:p w:rsidR="00432AF0" w:rsidRDefault="00432AF0">
            <w:pPr>
              <w:pStyle w:val="Default"/>
              <w:rPr>
                <w:sz w:val="19"/>
                <w:szCs w:val="19"/>
              </w:rPr>
            </w:pPr>
            <w:r>
              <w:rPr>
                <w:sz w:val="19"/>
                <w:szCs w:val="19"/>
              </w:rPr>
              <w:t xml:space="preserve">Осуществлять поиск информации в Интернете о процессе изготовления папируса. </w:t>
            </w:r>
          </w:p>
          <w:p w:rsidR="00432AF0" w:rsidRDefault="00432AF0">
            <w:pPr>
              <w:pStyle w:val="Default"/>
              <w:rPr>
                <w:sz w:val="19"/>
                <w:szCs w:val="19"/>
              </w:rPr>
            </w:pPr>
            <w:r>
              <w:rPr>
                <w:sz w:val="19"/>
                <w:szCs w:val="19"/>
              </w:rPr>
              <w:t xml:space="preserve">Характеризовать знания из разных областей наук, известные древним египтянам </w:t>
            </w:r>
          </w:p>
        </w:tc>
      </w:tr>
      <w:tr w:rsidR="00432AF0" w:rsidTr="00840BAE">
        <w:trPr>
          <w:trHeight w:val="264"/>
        </w:trPr>
        <w:tc>
          <w:tcPr>
            <w:tcW w:w="1242" w:type="dxa"/>
            <w:tcBorders>
              <w:top w:val="single" w:sz="4" w:space="0" w:color="auto"/>
              <w:left w:val="single" w:sz="4" w:space="0" w:color="auto"/>
              <w:bottom w:val="single" w:sz="4" w:space="0" w:color="auto"/>
              <w:right w:val="single" w:sz="4" w:space="0" w:color="auto"/>
            </w:tcBorders>
          </w:tcPr>
          <w:p w:rsidR="00432AF0" w:rsidRDefault="00432AF0" w:rsidP="008C1D99">
            <w:pPr>
              <w:pStyle w:val="Default"/>
              <w:numPr>
                <w:ilvl w:val="0"/>
                <w:numId w:val="8"/>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432AF0" w:rsidRDefault="00432AF0" w:rsidP="0034004A">
            <w:pPr>
              <w:pStyle w:val="Default"/>
              <w:rPr>
                <w:sz w:val="19"/>
                <w:szCs w:val="19"/>
              </w:rPr>
            </w:pPr>
            <w:r>
              <w:rPr>
                <w:sz w:val="19"/>
                <w:szCs w:val="19"/>
              </w:rPr>
              <w:t xml:space="preserve">Достижения древних египтян. </w:t>
            </w:r>
          </w:p>
        </w:tc>
        <w:tc>
          <w:tcPr>
            <w:tcW w:w="5382" w:type="dxa"/>
            <w:tcBorders>
              <w:top w:val="single" w:sz="4" w:space="0" w:color="auto"/>
              <w:left w:val="single" w:sz="4" w:space="0" w:color="auto"/>
              <w:bottom w:val="single" w:sz="4" w:space="0" w:color="auto"/>
              <w:right w:val="single" w:sz="4" w:space="0" w:color="auto"/>
            </w:tcBorders>
          </w:tcPr>
          <w:p w:rsidR="00432AF0" w:rsidRDefault="00432AF0">
            <w:pPr>
              <w:pStyle w:val="Default"/>
              <w:rPr>
                <w:sz w:val="19"/>
                <w:szCs w:val="19"/>
              </w:rPr>
            </w:pPr>
            <w:r>
              <w:rPr>
                <w:sz w:val="19"/>
                <w:szCs w:val="19"/>
              </w:rPr>
              <w:t xml:space="preserve">Достижения Древнего Египта (ирригационное земледелие, культовое каменное строительство, становление искусства, </w:t>
            </w:r>
            <w:r>
              <w:rPr>
                <w:sz w:val="19"/>
                <w:szCs w:val="19"/>
              </w:rPr>
              <w:lastRenderedPageBreak/>
              <w:t xml:space="preserve">письменности, зарождение основ наук). Неограниченная власть фараонов. Представление о загробном воздаянии (суд Осириса и клятва умершего) </w:t>
            </w:r>
          </w:p>
        </w:tc>
        <w:tc>
          <w:tcPr>
            <w:tcW w:w="5250" w:type="dxa"/>
            <w:tcBorders>
              <w:top w:val="single" w:sz="4" w:space="0" w:color="auto"/>
              <w:left w:val="single" w:sz="4" w:space="0" w:color="auto"/>
              <w:bottom w:val="single" w:sz="4" w:space="0" w:color="auto"/>
              <w:right w:val="single" w:sz="4" w:space="0" w:color="auto"/>
            </w:tcBorders>
          </w:tcPr>
          <w:p w:rsidR="00432AF0" w:rsidRDefault="00432AF0">
            <w:pPr>
              <w:pStyle w:val="Default"/>
              <w:rPr>
                <w:sz w:val="19"/>
                <w:szCs w:val="19"/>
              </w:rPr>
            </w:pPr>
            <w:r>
              <w:rPr>
                <w:sz w:val="19"/>
                <w:szCs w:val="19"/>
              </w:rPr>
              <w:lastRenderedPageBreak/>
              <w:t xml:space="preserve">Составлять шарады, кроссворды и </w:t>
            </w:r>
          </w:p>
          <w:p w:rsidR="00432AF0" w:rsidRDefault="00432AF0">
            <w:pPr>
              <w:pStyle w:val="Default"/>
              <w:rPr>
                <w:sz w:val="19"/>
                <w:szCs w:val="19"/>
              </w:rPr>
            </w:pPr>
            <w:r>
              <w:rPr>
                <w:sz w:val="19"/>
                <w:szCs w:val="19"/>
              </w:rPr>
              <w:t xml:space="preserve">выполнять к ним задания (индивидуально и в сотрудничестве </w:t>
            </w:r>
            <w:r>
              <w:rPr>
                <w:sz w:val="19"/>
                <w:szCs w:val="19"/>
              </w:rPr>
              <w:lastRenderedPageBreak/>
              <w:t xml:space="preserve">с соседом по парте). </w:t>
            </w:r>
          </w:p>
          <w:p w:rsidR="00432AF0" w:rsidRDefault="00432AF0">
            <w:pPr>
              <w:pStyle w:val="Default"/>
              <w:rPr>
                <w:sz w:val="19"/>
                <w:szCs w:val="19"/>
              </w:rPr>
            </w:pPr>
            <w:r>
              <w:rPr>
                <w:sz w:val="19"/>
                <w:szCs w:val="19"/>
              </w:rPr>
              <w:t xml:space="preserve">Анализировать достижения в земледелии. Сравнивать образ жизни фараона, вельможи и простого земледельца </w:t>
            </w:r>
          </w:p>
        </w:tc>
      </w:tr>
      <w:tr w:rsidR="00432AF0" w:rsidTr="000C1B6D">
        <w:trPr>
          <w:trHeight w:val="264"/>
        </w:trPr>
        <w:tc>
          <w:tcPr>
            <w:tcW w:w="15276" w:type="dxa"/>
            <w:gridSpan w:val="4"/>
            <w:tcBorders>
              <w:top w:val="single" w:sz="4" w:space="0" w:color="auto"/>
              <w:left w:val="single" w:sz="4" w:space="0" w:color="auto"/>
              <w:bottom w:val="single" w:sz="4" w:space="0" w:color="auto"/>
              <w:right w:val="single" w:sz="4" w:space="0" w:color="auto"/>
            </w:tcBorders>
          </w:tcPr>
          <w:p w:rsidR="00432AF0" w:rsidRPr="00432AF0" w:rsidRDefault="00432AF0" w:rsidP="00432AF0">
            <w:pPr>
              <w:pStyle w:val="Default"/>
              <w:jc w:val="center"/>
              <w:rPr>
                <w:b/>
                <w:sz w:val="19"/>
                <w:szCs w:val="19"/>
              </w:rPr>
            </w:pPr>
            <w:r w:rsidRPr="00432AF0">
              <w:rPr>
                <w:b/>
                <w:sz w:val="19"/>
                <w:szCs w:val="19"/>
              </w:rPr>
              <w:lastRenderedPageBreak/>
              <w:t>Тема 5. Западная Азия в древности (7 ч)</w:t>
            </w:r>
          </w:p>
        </w:tc>
      </w:tr>
      <w:tr w:rsidR="00686835" w:rsidTr="00840BAE">
        <w:trPr>
          <w:trHeight w:val="264"/>
        </w:trPr>
        <w:tc>
          <w:tcPr>
            <w:tcW w:w="1242" w:type="dxa"/>
            <w:tcBorders>
              <w:top w:val="single" w:sz="4" w:space="0" w:color="auto"/>
              <w:left w:val="single" w:sz="4" w:space="0" w:color="auto"/>
              <w:bottom w:val="single" w:sz="4" w:space="0" w:color="auto"/>
              <w:right w:val="single" w:sz="4" w:space="0" w:color="auto"/>
            </w:tcBorders>
          </w:tcPr>
          <w:p w:rsidR="00686835" w:rsidRPr="00686835" w:rsidRDefault="00686835" w:rsidP="008C1D99">
            <w:pPr>
              <w:pStyle w:val="a3"/>
              <w:numPr>
                <w:ilvl w:val="0"/>
                <w:numId w:val="8"/>
              </w:numPr>
              <w:tabs>
                <w:tab w:val="left" w:pos="837"/>
              </w:tabs>
            </w:pPr>
          </w:p>
        </w:tc>
        <w:tc>
          <w:tcPr>
            <w:tcW w:w="3402" w:type="dxa"/>
            <w:tcBorders>
              <w:top w:val="single" w:sz="4" w:space="0" w:color="auto"/>
              <w:left w:val="single" w:sz="4" w:space="0" w:color="auto"/>
              <w:bottom w:val="single" w:sz="4" w:space="0" w:color="auto"/>
              <w:right w:val="single" w:sz="4" w:space="0" w:color="auto"/>
            </w:tcBorders>
          </w:tcPr>
          <w:p w:rsidR="00686835" w:rsidRDefault="00686835" w:rsidP="0034004A">
            <w:pPr>
              <w:pStyle w:val="Default"/>
              <w:rPr>
                <w:sz w:val="19"/>
                <w:szCs w:val="19"/>
              </w:rPr>
            </w:pPr>
            <w:r>
              <w:rPr>
                <w:sz w:val="19"/>
                <w:szCs w:val="19"/>
              </w:rPr>
              <w:t xml:space="preserve">Древнее </w:t>
            </w:r>
            <w:proofErr w:type="spellStart"/>
            <w:r>
              <w:rPr>
                <w:sz w:val="19"/>
                <w:szCs w:val="19"/>
              </w:rPr>
              <w:t>Двуречье</w:t>
            </w:r>
            <w:proofErr w:type="spellEnd"/>
            <w:r>
              <w:rPr>
                <w:sz w:val="19"/>
                <w:szCs w:val="19"/>
              </w:rPr>
              <w:t xml:space="preserve">. </w:t>
            </w:r>
          </w:p>
        </w:tc>
        <w:tc>
          <w:tcPr>
            <w:tcW w:w="5382" w:type="dxa"/>
            <w:tcBorders>
              <w:top w:val="single" w:sz="4" w:space="0" w:color="auto"/>
              <w:left w:val="single" w:sz="4" w:space="0" w:color="auto"/>
              <w:bottom w:val="single" w:sz="4" w:space="0" w:color="auto"/>
              <w:right w:val="single" w:sz="4" w:space="0" w:color="auto"/>
            </w:tcBorders>
          </w:tcPr>
          <w:p w:rsidR="00686835" w:rsidRDefault="00686835">
            <w:pPr>
              <w:pStyle w:val="Default"/>
              <w:rPr>
                <w:sz w:val="19"/>
                <w:szCs w:val="19"/>
              </w:rPr>
            </w:pPr>
            <w:r>
              <w:rPr>
                <w:sz w:val="19"/>
                <w:szCs w:val="19"/>
              </w:rPr>
              <w:t xml:space="preserve">Страна двух рек. Местоположение, природа и ландшафт </w:t>
            </w:r>
            <w:proofErr w:type="gramStart"/>
            <w:r>
              <w:rPr>
                <w:sz w:val="19"/>
                <w:szCs w:val="19"/>
              </w:rPr>
              <w:t>Южного</w:t>
            </w:r>
            <w:proofErr w:type="gramEnd"/>
            <w:r>
              <w:rPr>
                <w:sz w:val="19"/>
                <w:szCs w:val="19"/>
              </w:rPr>
              <w:t xml:space="preserve"> </w:t>
            </w:r>
            <w:proofErr w:type="spellStart"/>
            <w:r>
              <w:rPr>
                <w:sz w:val="19"/>
                <w:szCs w:val="19"/>
              </w:rPr>
              <w:t>Двуречья</w:t>
            </w:r>
            <w:proofErr w:type="spellEnd"/>
            <w:r>
              <w:rPr>
                <w:sz w:val="19"/>
                <w:szCs w:val="19"/>
              </w:rPr>
              <w:t xml:space="preserve">. Ирригационное (оросительное) земледелие. Схожесть хронологии возникновения государственности в Междуречье и Нильской долине. Города из глиняных кирпичей. Шумерские города Ур и </w:t>
            </w:r>
            <w:proofErr w:type="spellStart"/>
            <w:r>
              <w:rPr>
                <w:sz w:val="19"/>
                <w:szCs w:val="19"/>
              </w:rPr>
              <w:t>Урук</w:t>
            </w:r>
            <w:proofErr w:type="spellEnd"/>
            <w:r>
              <w:rPr>
                <w:sz w:val="19"/>
                <w:szCs w:val="19"/>
              </w:rPr>
              <w:t xml:space="preserve">. Культовые сооружения шумеров: ступенчатые башни от земли до неба. Боги шумеров. Жрецы-учёные. Клинопись. Писцовые школы. Научные знания (астрономия, математика). Мифы и сказания с глиняных табличек. Клинопись - особое письмо </w:t>
            </w:r>
            <w:proofErr w:type="spellStart"/>
            <w:r>
              <w:rPr>
                <w:sz w:val="19"/>
                <w:szCs w:val="19"/>
              </w:rPr>
              <w:t>Двуречья</w:t>
            </w:r>
            <w:proofErr w:type="spellEnd"/>
            <w:r>
              <w:rPr>
                <w:sz w:val="19"/>
                <w:szCs w:val="19"/>
              </w:rPr>
              <w:t xml:space="preserve"> </w:t>
            </w:r>
          </w:p>
        </w:tc>
        <w:tc>
          <w:tcPr>
            <w:tcW w:w="5250" w:type="dxa"/>
            <w:tcBorders>
              <w:top w:val="single" w:sz="4" w:space="0" w:color="auto"/>
              <w:left w:val="single" w:sz="4" w:space="0" w:color="auto"/>
              <w:bottom w:val="single" w:sz="4" w:space="0" w:color="auto"/>
              <w:right w:val="single" w:sz="4" w:space="0" w:color="auto"/>
            </w:tcBorders>
          </w:tcPr>
          <w:p w:rsidR="00686835" w:rsidRDefault="00686835">
            <w:pPr>
              <w:pStyle w:val="Default"/>
              <w:rPr>
                <w:sz w:val="19"/>
                <w:szCs w:val="19"/>
              </w:rPr>
            </w:pPr>
            <w:r>
              <w:rPr>
                <w:sz w:val="19"/>
                <w:szCs w:val="19"/>
              </w:rPr>
              <w:t xml:space="preserve">Использовать электронное издание с целью виртуального путешествия по музею. </w:t>
            </w:r>
            <w:proofErr w:type="gramStart"/>
            <w:r>
              <w:rPr>
                <w:sz w:val="19"/>
                <w:szCs w:val="19"/>
              </w:rPr>
              <w:t xml:space="preserve">Характеризовать природно-климатические условия Древнего </w:t>
            </w:r>
            <w:proofErr w:type="spellStart"/>
            <w:r>
              <w:rPr>
                <w:sz w:val="19"/>
                <w:szCs w:val="19"/>
              </w:rPr>
              <w:t>Двуречья</w:t>
            </w:r>
            <w:proofErr w:type="spellEnd"/>
            <w:r>
              <w:rPr>
                <w:sz w:val="19"/>
                <w:szCs w:val="19"/>
              </w:rPr>
              <w:t xml:space="preserve">. </w:t>
            </w:r>
            <w:proofErr w:type="gramEnd"/>
          </w:p>
          <w:p w:rsidR="00686835" w:rsidRDefault="00686835">
            <w:pPr>
              <w:pStyle w:val="Default"/>
              <w:rPr>
                <w:sz w:val="19"/>
                <w:szCs w:val="19"/>
              </w:rPr>
            </w:pPr>
            <w:r>
              <w:rPr>
                <w:sz w:val="19"/>
                <w:szCs w:val="19"/>
              </w:rPr>
              <w:t xml:space="preserve">Комментировать письменность </w:t>
            </w:r>
            <w:proofErr w:type="spellStart"/>
            <w:r>
              <w:rPr>
                <w:sz w:val="19"/>
                <w:szCs w:val="19"/>
              </w:rPr>
              <w:t>Двуречья</w:t>
            </w:r>
            <w:proofErr w:type="spellEnd"/>
            <w:r>
              <w:rPr>
                <w:sz w:val="19"/>
                <w:szCs w:val="19"/>
              </w:rPr>
              <w:t xml:space="preserve"> и выделять её особенные признаки </w:t>
            </w:r>
          </w:p>
        </w:tc>
      </w:tr>
      <w:tr w:rsidR="00686835" w:rsidTr="00840BAE">
        <w:trPr>
          <w:trHeight w:val="264"/>
        </w:trPr>
        <w:tc>
          <w:tcPr>
            <w:tcW w:w="1242" w:type="dxa"/>
            <w:tcBorders>
              <w:top w:val="single" w:sz="4" w:space="0" w:color="auto"/>
              <w:left w:val="single" w:sz="4" w:space="0" w:color="auto"/>
              <w:bottom w:val="single" w:sz="4" w:space="0" w:color="auto"/>
              <w:right w:val="single" w:sz="4" w:space="0" w:color="auto"/>
            </w:tcBorders>
          </w:tcPr>
          <w:p w:rsidR="00686835" w:rsidRDefault="00686835" w:rsidP="008C1D99">
            <w:pPr>
              <w:pStyle w:val="Default"/>
              <w:numPr>
                <w:ilvl w:val="0"/>
                <w:numId w:val="8"/>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686835" w:rsidRDefault="00686835" w:rsidP="0034004A">
            <w:pPr>
              <w:pStyle w:val="Default"/>
              <w:rPr>
                <w:sz w:val="19"/>
                <w:szCs w:val="19"/>
              </w:rPr>
            </w:pPr>
            <w:r>
              <w:rPr>
                <w:sz w:val="19"/>
                <w:szCs w:val="19"/>
              </w:rPr>
              <w:t xml:space="preserve">Хаммурапи и его законы. </w:t>
            </w:r>
          </w:p>
        </w:tc>
        <w:tc>
          <w:tcPr>
            <w:tcW w:w="5382" w:type="dxa"/>
            <w:tcBorders>
              <w:top w:val="single" w:sz="4" w:space="0" w:color="auto"/>
              <w:left w:val="single" w:sz="4" w:space="0" w:color="auto"/>
              <w:bottom w:val="single" w:sz="4" w:space="0" w:color="auto"/>
              <w:right w:val="single" w:sz="4" w:space="0" w:color="auto"/>
            </w:tcBorders>
          </w:tcPr>
          <w:p w:rsidR="00686835" w:rsidRDefault="00686835">
            <w:pPr>
              <w:pStyle w:val="Default"/>
              <w:rPr>
                <w:sz w:val="19"/>
                <w:szCs w:val="19"/>
              </w:rPr>
            </w:pPr>
            <w:r>
              <w:rPr>
                <w:sz w:val="19"/>
                <w:szCs w:val="19"/>
              </w:rPr>
              <w:t xml:space="preserve">Вавилонский царь </w:t>
            </w:r>
          </w:p>
          <w:p w:rsidR="00686835" w:rsidRDefault="00686835">
            <w:pPr>
              <w:pStyle w:val="Default"/>
              <w:rPr>
                <w:sz w:val="19"/>
                <w:szCs w:val="19"/>
              </w:rPr>
            </w:pPr>
            <w:r>
              <w:rPr>
                <w:sz w:val="19"/>
                <w:szCs w:val="19"/>
              </w:rPr>
              <w:t xml:space="preserve">Город Вавилон становится главным в </w:t>
            </w:r>
            <w:proofErr w:type="spellStart"/>
            <w:r>
              <w:rPr>
                <w:sz w:val="19"/>
                <w:szCs w:val="19"/>
              </w:rPr>
              <w:t>Двуречье</w:t>
            </w:r>
            <w:proofErr w:type="spellEnd"/>
            <w:r>
              <w:rPr>
                <w:sz w:val="19"/>
                <w:szCs w:val="19"/>
              </w:rPr>
              <w:t xml:space="preserve">. Власть царя Хаммурапи - власть от бога </w:t>
            </w:r>
            <w:proofErr w:type="spellStart"/>
            <w:r>
              <w:rPr>
                <w:sz w:val="19"/>
                <w:szCs w:val="19"/>
              </w:rPr>
              <w:t>Шамаша</w:t>
            </w:r>
            <w:proofErr w:type="spellEnd"/>
            <w:r>
              <w:rPr>
                <w:sz w:val="19"/>
                <w:szCs w:val="19"/>
              </w:rPr>
              <w:t xml:space="preserve">. Представление о законах Хаммурапи как законах богов. Узаконенная традиция суда над преступниками. Принцип талиона. Законы о рабах. Законы о богачах и бедняках. Закон о новых отношениях, новых социальных группах: ростовщиках </w:t>
            </w:r>
          </w:p>
        </w:tc>
        <w:tc>
          <w:tcPr>
            <w:tcW w:w="5250" w:type="dxa"/>
            <w:tcBorders>
              <w:top w:val="single" w:sz="4" w:space="0" w:color="auto"/>
              <w:left w:val="single" w:sz="4" w:space="0" w:color="auto"/>
              <w:bottom w:val="single" w:sz="4" w:space="0" w:color="auto"/>
              <w:right w:val="single" w:sz="4" w:space="0" w:color="auto"/>
            </w:tcBorders>
          </w:tcPr>
          <w:p w:rsidR="00686835" w:rsidRDefault="00686835">
            <w:pPr>
              <w:pStyle w:val="Default"/>
              <w:rPr>
                <w:sz w:val="19"/>
                <w:szCs w:val="19"/>
              </w:rPr>
            </w:pPr>
            <w:r>
              <w:rPr>
                <w:sz w:val="19"/>
                <w:szCs w:val="19"/>
              </w:rPr>
              <w:t xml:space="preserve">Выделять основные понятия параграфа (не более пяти), раскрывающие его суть. Составлять кроссворд по теме урока. Характеризовать свод законов Хаммурапи. Объяснять, почему законы Хаммурапи были объявлены законами богов </w:t>
            </w:r>
          </w:p>
        </w:tc>
      </w:tr>
      <w:tr w:rsidR="00686835" w:rsidTr="00840BAE">
        <w:trPr>
          <w:trHeight w:val="264"/>
        </w:trPr>
        <w:tc>
          <w:tcPr>
            <w:tcW w:w="1242" w:type="dxa"/>
            <w:tcBorders>
              <w:top w:val="single" w:sz="4" w:space="0" w:color="auto"/>
              <w:left w:val="single" w:sz="4" w:space="0" w:color="auto"/>
              <w:bottom w:val="single" w:sz="4" w:space="0" w:color="auto"/>
              <w:right w:val="single" w:sz="4" w:space="0" w:color="auto"/>
            </w:tcBorders>
          </w:tcPr>
          <w:p w:rsidR="00686835" w:rsidRDefault="00686835" w:rsidP="008C1D99">
            <w:pPr>
              <w:pStyle w:val="Default"/>
              <w:numPr>
                <w:ilvl w:val="0"/>
                <w:numId w:val="8"/>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686835" w:rsidRDefault="00686835" w:rsidP="0034004A">
            <w:pPr>
              <w:pStyle w:val="Default"/>
              <w:rPr>
                <w:sz w:val="19"/>
                <w:szCs w:val="19"/>
              </w:rPr>
            </w:pPr>
            <w:r>
              <w:rPr>
                <w:sz w:val="19"/>
                <w:szCs w:val="19"/>
              </w:rPr>
              <w:t xml:space="preserve">Финикийские мореплаватели.  </w:t>
            </w:r>
          </w:p>
        </w:tc>
        <w:tc>
          <w:tcPr>
            <w:tcW w:w="5382" w:type="dxa"/>
            <w:tcBorders>
              <w:top w:val="single" w:sz="4" w:space="0" w:color="auto"/>
              <w:left w:val="single" w:sz="4" w:space="0" w:color="auto"/>
              <w:bottom w:val="single" w:sz="4" w:space="0" w:color="auto"/>
              <w:right w:val="single" w:sz="4" w:space="0" w:color="auto"/>
            </w:tcBorders>
          </w:tcPr>
          <w:p w:rsidR="00686835" w:rsidRDefault="00686835">
            <w:pPr>
              <w:pStyle w:val="Default"/>
              <w:rPr>
                <w:sz w:val="19"/>
                <w:szCs w:val="19"/>
              </w:rPr>
            </w:pPr>
            <w:r>
              <w:rPr>
                <w:sz w:val="19"/>
                <w:szCs w:val="19"/>
              </w:rPr>
              <w:t xml:space="preserve">География, природа и занятия населения Финикии. Средиземное море и финикийцы. Виноградарство и </w:t>
            </w:r>
            <w:proofErr w:type="spellStart"/>
            <w:r w:rsidR="00A332D2">
              <w:rPr>
                <w:sz w:val="19"/>
                <w:szCs w:val="19"/>
              </w:rPr>
              <w:t>оливководство</w:t>
            </w:r>
            <w:proofErr w:type="spellEnd"/>
            <w:r w:rsidR="00A332D2">
              <w:rPr>
                <w:sz w:val="19"/>
                <w:szCs w:val="19"/>
              </w:rPr>
              <w:t>. Ремёсла: стеклоделие, изготовление пурпурных тканей. Морская торговля и пиратство. Колонии финикийцев. Древнейший финикийский алфавит. Легенды о финикийцах</w:t>
            </w:r>
          </w:p>
        </w:tc>
        <w:tc>
          <w:tcPr>
            <w:tcW w:w="5250" w:type="dxa"/>
            <w:tcBorders>
              <w:top w:val="single" w:sz="4" w:space="0" w:color="auto"/>
              <w:left w:val="single" w:sz="4" w:space="0" w:color="auto"/>
              <w:bottom w:val="single" w:sz="4" w:space="0" w:color="auto"/>
              <w:right w:val="single" w:sz="4" w:space="0" w:color="auto"/>
            </w:tcBorders>
          </w:tcPr>
          <w:p w:rsidR="00686835" w:rsidRDefault="00686835">
            <w:pPr>
              <w:pStyle w:val="Default"/>
              <w:rPr>
                <w:sz w:val="19"/>
                <w:szCs w:val="19"/>
              </w:rPr>
            </w:pPr>
            <w:r>
              <w:rPr>
                <w:sz w:val="19"/>
                <w:szCs w:val="19"/>
              </w:rPr>
              <w:t xml:space="preserve">Рассказывать с помощью карты о местоположении Финикии и занятиях её жителей. </w:t>
            </w:r>
          </w:p>
          <w:p w:rsidR="00A332D2" w:rsidRDefault="00A332D2" w:rsidP="00A332D2">
            <w:pPr>
              <w:pStyle w:val="Default"/>
              <w:rPr>
                <w:sz w:val="19"/>
                <w:szCs w:val="19"/>
              </w:rPr>
            </w:pPr>
            <w:r>
              <w:rPr>
                <w:sz w:val="19"/>
                <w:szCs w:val="19"/>
              </w:rPr>
              <w:t xml:space="preserve">Подготавливать короткое сообщение о достижениях финикийских ремесленников. </w:t>
            </w:r>
          </w:p>
          <w:p w:rsidR="00A332D2" w:rsidRDefault="00A332D2" w:rsidP="00A332D2">
            <w:pPr>
              <w:pStyle w:val="Default"/>
              <w:rPr>
                <w:sz w:val="19"/>
                <w:szCs w:val="19"/>
              </w:rPr>
            </w:pPr>
            <w:r>
              <w:rPr>
                <w:sz w:val="19"/>
                <w:szCs w:val="19"/>
              </w:rPr>
              <w:t xml:space="preserve">Использовать историческую карту, определять причины развитой торговли в городах Финикии: </w:t>
            </w:r>
            <w:proofErr w:type="gramStart"/>
            <w:r>
              <w:rPr>
                <w:sz w:val="19"/>
                <w:szCs w:val="19"/>
              </w:rPr>
              <w:t>Библе</w:t>
            </w:r>
            <w:proofErr w:type="gramEnd"/>
            <w:r>
              <w:rPr>
                <w:sz w:val="19"/>
                <w:szCs w:val="19"/>
              </w:rPr>
              <w:t xml:space="preserve">, </w:t>
            </w:r>
            <w:proofErr w:type="spellStart"/>
            <w:r>
              <w:rPr>
                <w:sz w:val="19"/>
                <w:szCs w:val="19"/>
              </w:rPr>
              <w:t>Сидоне</w:t>
            </w:r>
            <w:proofErr w:type="spellEnd"/>
            <w:r>
              <w:rPr>
                <w:sz w:val="19"/>
                <w:szCs w:val="19"/>
              </w:rPr>
              <w:t>, Тире</w:t>
            </w:r>
          </w:p>
        </w:tc>
      </w:tr>
      <w:tr w:rsidR="00544E52" w:rsidTr="00840BAE">
        <w:trPr>
          <w:trHeight w:val="264"/>
        </w:trPr>
        <w:tc>
          <w:tcPr>
            <w:tcW w:w="1242" w:type="dxa"/>
            <w:tcBorders>
              <w:top w:val="single" w:sz="4" w:space="0" w:color="auto"/>
              <w:left w:val="single" w:sz="4" w:space="0" w:color="auto"/>
              <w:bottom w:val="single" w:sz="4" w:space="0" w:color="auto"/>
              <w:right w:val="single" w:sz="4" w:space="0" w:color="auto"/>
            </w:tcBorders>
          </w:tcPr>
          <w:p w:rsidR="00544E52" w:rsidRDefault="00544E52" w:rsidP="008C1D99">
            <w:pPr>
              <w:pStyle w:val="Default"/>
              <w:numPr>
                <w:ilvl w:val="0"/>
                <w:numId w:val="8"/>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544E52" w:rsidRDefault="00544E52" w:rsidP="0034004A">
            <w:pPr>
              <w:pStyle w:val="Default"/>
              <w:rPr>
                <w:sz w:val="19"/>
                <w:szCs w:val="19"/>
              </w:rPr>
            </w:pPr>
            <w:r>
              <w:rPr>
                <w:sz w:val="19"/>
                <w:szCs w:val="19"/>
              </w:rPr>
              <w:t xml:space="preserve">Библейские сказания. </w:t>
            </w:r>
          </w:p>
        </w:tc>
        <w:tc>
          <w:tcPr>
            <w:tcW w:w="5382" w:type="dxa"/>
            <w:tcBorders>
              <w:top w:val="single" w:sz="4" w:space="0" w:color="auto"/>
              <w:left w:val="single" w:sz="4" w:space="0" w:color="auto"/>
              <w:bottom w:val="single" w:sz="4" w:space="0" w:color="auto"/>
              <w:right w:val="single" w:sz="4" w:space="0" w:color="auto"/>
            </w:tcBorders>
          </w:tcPr>
          <w:p w:rsidR="00544E52" w:rsidRDefault="00544E52">
            <w:pPr>
              <w:pStyle w:val="Default"/>
              <w:rPr>
                <w:sz w:val="19"/>
                <w:szCs w:val="19"/>
              </w:rPr>
            </w:pPr>
            <w:r>
              <w:rPr>
                <w:sz w:val="19"/>
                <w:szCs w:val="19"/>
              </w:rPr>
              <w:t xml:space="preserve">Ветхий Завет. Расселение древнееврейских племён. Организация жизни, занятия и быт древнееврейских общин. Переход к единобожию. Библия и Ветхий Завет. Моисей выводит евреев из Египта: библейские мифы и сказания как исторический и нравственный опыт еврейского народа. Бог даёт законы народу </w:t>
            </w:r>
          </w:p>
        </w:tc>
        <w:tc>
          <w:tcPr>
            <w:tcW w:w="5250" w:type="dxa"/>
            <w:tcBorders>
              <w:top w:val="single" w:sz="4" w:space="0" w:color="auto"/>
              <w:left w:val="single" w:sz="4" w:space="0" w:color="auto"/>
              <w:bottom w:val="single" w:sz="4" w:space="0" w:color="auto"/>
              <w:right w:val="single" w:sz="4" w:space="0" w:color="auto"/>
            </w:tcBorders>
          </w:tcPr>
          <w:p w:rsidR="00544E52" w:rsidRDefault="00544E52">
            <w:pPr>
              <w:pStyle w:val="Default"/>
              <w:rPr>
                <w:sz w:val="19"/>
                <w:szCs w:val="19"/>
              </w:rPr>
            </w:pPr>
            <w:r>
              <w:rPr>
                <w:sz w:val="19"/>
                <w:szCs w:val="19"/>
              </w:rPr>
              <w:t xml:space="preserve">Изучать по карте и тексту учебника территорию расселения древнееврейских племён. </w:t>
            </w:r>
          </w:p>
          <w:p w:rsidR="00544E52" w:rsidRDefault="00544E52">
            <w:pPr>
              <w:pStyle w:val="Default"/>
              <w:rPr>
                <w:sz w:val="19"/>
                <w:szCs w:val="19"/>
              </w:rPr>
            </w:pPr>
            <w:r>
              <w:rPr>
                <w:sz w:val="19"/>
                <w:szCs w:val="19"/>
              </w:rPr>
              <w:t xml:space="preserve">Объяснять значение принятия единобожия древнееврейскими племенами. </w:t>
            </w:r>
          </w:p>
          <w:p w:rsidR="00544E52" w:rsidRDefault="00544E52">
            <w:pPr>
              <w:pStyle w:val="Default"/>
              <w:rPr>
                <w:sz w:val="19"/>
                <w:szCs w:val="19"/>
              </w:rPr>
            </w:pPr>
            <w:r>
              <w:rPr>
                <w:sz w:val="19"/>
                <w:szCs w:val="19"/>
              </w:rPr>
              <w:t xml:space="preserve">Проводить аналогию и устанавливать, какому народу Бог дал такие же законы, как и древним евреям. Объяснять, почему Библия наиболее читаемая книга с древности и до наших дней </w:t>
            </w:r>
          </w:p>
        </w:tc>
      </w:tr>
      <w:tr w:rsidR="00544E52" w:rsidTr="00840BAE">
        <w:trPr>
          <w:trHeight w:val="264"/>
        </w:trPr>
        <w:tc>
          <w:tcPr>
            <w:tcW w:w="1242" w:type="dxa"/>
            <w:tcBorders>
              <w:top w:val="single" w:sz="4" w:space="0" w:color="auto"/>
              <w:left w:val="single" w:sz="4" w:space="0" w:color="auto"/>
              <w:bottom w:val="single" w:sz="4" w:space="0" w:color="auto"/>
              <w:right w:val="single" w:sz="4" w:space="0" w:color="auto"/>
            </w:tcBorders>
          </w:tcPr>
          <w:p w:rsidR="00544E52" w:rsidRDefault="00544E52" w:rsidP="008C1D99">
            <w:pPr>
              <w:pStyle w:val="Default"/>
              <w:numPr>
                <w:ilvl w:val="0"/>
                <w:numId w:val="8"/>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544E52" w:rsidRDefault="00544E52" w:rsidP="0034004A">
            <w:pPr>
              <w:pStyle w:val="Default"/>
              <w:rPr>
                <w:sz w:val="19"/>
                <w:szCs w:val="19"/>
              </w:rPr>
            </w:pPr>
            <w:r>
              <w:rPr>
                <w:sz w:val="19"/>
                <w:szCs w:val="19"/>
              </w:rPr>
              <w:t xml:space="preserve">Древнееврейское царство. </w:t>
            </w:r>
          </w:p>
        </w:tc>
        <w:tc>
          <w:tcPr>
            <w:tcW w:w="5382" w:type="dxa"/>
            <w:tcBorders>
              <w:top w:val="single" w:sz="4" w:space="0" w:color="auto"/>
              <w:left w:val="single" w:sz="4" w:space="0" w:color="auto"/>
              <w:bottom w:val="single" w:sz="4" w:space="0" w:color="auto"/>
              <w:right w:val="single" w:sz="4" w:space="0" w:color="auto"/>
            </w:tcBorders>
          </w:tcPr>
          <w:p w:rsidR="00544E52" w:rsidRDefault="00544E52">
            <w:pPr>
              <w:pStyle w:val="Default"/>
              <w:rPr>
                <w:sz w:val="19"/>
                <w:szCs w:val="19"/>
              </w:rPr>
            </w:pPr>
            <w:r>
              <w:rPr>
                <w:sz w:val="19"/>
                <w:szCs w:val="19"/>
              </w:rPr>
              <w:t xml:space="preserve">Библейские сказания о войнах евреев в Палестине. Борьба с филистимлянами. Древнееврейское царство и предания о его первых правителях: </w:t>
            </w:r>
            <w:proofErr w:type="gramStart"/>
            <w:r>
              <w:rPr>
                <w:sz w:val="19"/>
                <w:szCs w:val="19"/>
              </w:rPr>
              <w:t>Сауле</w:t>
            </w:r>
            <w:proofErr w:type="gramEnd"/>
            <w:r>
              <w:rPr>
                <w:sz w:val="19"/>
                <w:szCs w:val="19"/>
              </w:rPr>
              <w:t xml:space="preserve">, Давиде, Соломоне. Правление Соломона. Иерусалим как столица царства. Храм бога Яхве. Библейские предания о героях </w:t>
            </w:r>
          </w:p>
        </w:tc>
        <w:tc>
          <w:tcPr>
            <w:tcW w:w="5250" w:type="dxa"/>
            <w:tcBorders>
              <w:top w:val="single" w:sz="4" w:space="0" w:color="auto"/>
              <w:left w:val="single" w:sz="4" w:space="0" w:color="auto"/>
              <w:bottom w:val="single" w:sz="4" w:space="0" w:color="auto"/>
              <w:right w:val="single" w:sz="4" w:space="0" w:color="auto"/>
            </w:tcBorders>
          </w:tcPr>
          <w:p w:rsidR="00544E52" w:rsidRDefault="00544E52">
            <w:pPr>
              <w:pStyle w:val="Default"/>
              <w:rPr>
                <w:sz w:val="19"/>
                <w:szCs w:val="19"/>
              </w:rPr>
            </w:pPr>
            <w:r>
              <w:rPr>
                <w:sz w:val="19"/>
                <w:szCs w:val="19"/>
              </w:rPr>
              <w:t>Решать развивающие и проблемные задачи с помощью мультимеди</w:t>
            </w:r>
            <w:proofErr w:type="gramStart"/>
            <w:r>
              <w:rPr>
                <w:sz w:val="19"/>
                <w:szCs w:val="19"/>
              </w:rPr>
              <w:t>а-</w:t>
            </w:r>
            <w:proofErr w:type="gramEnd"/>
            <w:r>
              <w:rPr>
                <w:sz w:val="19"/>
                <w:szCs w:val="19"/>
              </w:rPr>
              <w:t xml:space="preserve">, видео- и </w:t>
            </w:r>
            <w:proofErr w:type="spellStart"/>
            <w:r>
              <w:rPr>
                <w:sz w:val="19"/>
                <w:szCs w:val="19"/>
              </w:rPr>
              <w:t>аудиоресурсов</w:t>
            </w:r>
            <w:proofErr w:type="spellEnd"/>
            <w:r>
              <w:rPr>
                <w:sz w:val="19"/>
                <w:szCs w:val="19"/>
              </w:rPr>
              <w:t xml:space="preserve">. </w:t>
            </w:r>
          </w:p>
          <w:p w:rsidR="00544E52" w:rsidRDefault="00544E52">
            <w:pPr>
              <w:pStyle w:val="Default"/>
              <w:rPr>
                <w:sz w:val="19"/>
                <w:szCs w:val="19"/>
              </w:rPr>
            </w:pPr>
            <w:r>
              <w:rPr>
                <w:sz w:val="19"/>
                <w:szCs w:val="19"/>
              </w:rPr>
              <w:t xml:space="preserve">Выделять в дополнительном тексте к параграфу главное и второстепенное. </w:t>
            </w:r>
          </w:p>
          <w:p w:rsidR="00544E52" w:rsidRDefault="00544E52">
            <w:pPr>
              <w:pStyle w:val="Default"/>
              <w:rPr>
                <w:sz w:val="19"/>
                <w:szCs w:val="19"/>
              </w:rPr>
            </w:pPr>
            <w:r>
              <w:rPr>
                <w:sz w:val="19"/>
                <w:szCs w:val="19"/>
              </w:rPr>
              <w:t xml:space="preserve">Давать оценку поступку (Самсона, Давида). </w:t>
            </w:r>
          </w:p>
          <w:p w:rsidR="00544E52" w:rsidRDefault="00544E52">
            <w:pPr>
              <w:pStyle w:val="Default"/>
              <w:rPr>
                <w:sz w:val="19"/>
                <w:szCs w:val="19"/>
              </w:rPr>
            </w:pPr>
            <w:r>
              <w:rPr>
                <w:sz w:val="19"/>
                <w:szCs w:val="19"/>
              </w:rPr>
              <w:t xml:space="preserve">Обобщать информацию и делать </w:t>
            </w:r>
          </w:p>
          <w:p w:rsidR="00544E52" w:rsidRDefault="00544E52">
            <w:pPr>
              <w:pStyle w:val="Default"/>
              <w:rPr>
                <w:sz w:val="19"/>
                <w:szCs w:val="19"/>
              </w:rPr>
            </w:pPr>
            <w:r>
              <w:rPr>
                <w:sz w:val="19"/>
                <w:szCs w:val="19"/>
              </w:rPr>
              <w:t xml:space="preserve">вывод о том, каким представляли своего царя иудеи </w:t>
            </w:r>
          </w:p>
        </w:tc>
      </w:tr>
      <w:tr w:rsidR="00544E52" w:rsidTr="00840BAE">
        <w:trPr>
          <w:trHeight w:val="264"/>
        </w:trPr>
        <w:tc>
          <w:tcPr>
            <w:tcW w:w="1242" w:type="dxa"/>
            <w:tcBorders>
              <w:top w:val="single" w:sz="4" w:space="0" w:color="auto"/>
              <w:left w:val="single" w:sz="4" w:space="0" w:color="auto"/>
              <w:bottom w:val="single" w:sz="4" w:space="0" w:color="auto"/>
              <w:right w:val="single" w:sz="4" w:space="0" w:color="auto"/>
            </w:tcBorders>
          </w:tcPr>
          <w:p w:rsidR="00544E52" w:rsidRDefault="00544E52" w:rsidP="008C1D99">
            <w:pPr>
              <w:pStyle w:val="Default"/>
              <w:numPr>
                <w:ilvl w:val="0"/>
                <w:numId w:val="8"/>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544E52" w:rsidRDefault="00544E52" w:rsidP="0034004A">
            <w:pPr>
              <w:pStyle w:val="Default"/>
              <w:rPr>
                <w:sz w:val="19"/>
                <w:szCs w:val="19"/>
              </w:rPr>
            </w:pPr>
            <w:r>
              <w:rPr>
                <w:sz w:val="19"/>
                <w:szCs w:val="19"/>
              </w:rPr>
              <w:t xml:space="preserve">Ассирийская держава. </w:t>
            </w:r>
          </w:p>
        </w:tc>
        <w:tc>
          <w:tcPr>
            <w:tcW w:w="5382" w:type="dxa"/>
            <w:tcBorders>
              <w:top w:val="single" w:sz="4" w:space="0" w:color="auto"/>
              <w:left w:val="single" w:sz="4" w:space="0" w:color="auto"/>
              <w:bottom w:val="single" w:sz="4" w:space="0" w:color="auto"/>
              <w:right w:val="single" w:sz="4" w:space="0" w:color="auto"/>
            </w:tcBorders>
          </w:tcPr>
          <w:p w:rsidR="00544E52" w:rsidRDefault="00544E52">
            <w:pPr>
              <w:pStyle w:val="Default"/>
              <w:rPr>
                <w:sz w:val="19"/>
                <w:szCs w:val="19"/>
              </w:rPr>
            </w:pPr>
            <w:r>
              <w:rPr>
                <w:sz w:val="19"/>
                <w:szCs w:val="19"/>
              </w:rPr>
              <w:t xml:space="preserve">Начало обработки железа и последствия использования железных орудий труда. Ассирийское войско и конница. Вооружение ассирийцев. Завоевания ассирийских царей. </w:t>
            </w:r>
            <w:r>
              <w:rPr>
                <w:sz w:val="19"/>
                <w:szCs w:val="19"/>
              </w:rPr>
              <w:lastRenderedPageBreak/>
              <w:t xml:space="preserve">Библиотека глиняных книг </w:t>
            </w:r>
            <w:proofErr w:type="spellStart"/>
            <w:r>
              <w:rPr>
                <w:sz w:val="19"/>
                <w:szCs w:val="19"/>
              </w:rPr>
              <w:t>Ашшурбанапала</w:t>
            </w:r>
            <w:proofErr w:type="spellEnd"/>
            <w:r>
              <w:rPr>
                <w:sz w:val="19"/>
                <w:szCs w:val="19"/>
              </w:rPr>
              <w:t xml:space="preserve">. Археологические свидетельства ассирийского искусства. Гибель Ассирийской державы </w:t>
            </w:r>
          </w:p>
        </w:tc>
        <w:tc>
          <w:tcPr>
            <w:tcW w:w="5250" w:type="dxa"/>
            <w:tcBorders>
              <w:top w:val="single" w:sz="4" w:space="0" w:color="auto"/>
              <w:left w:val="single" w:sz="4" w:space="0" w:color="auto"/>
              <w:bottom w:val="single" w:sz="4" w:space="0" w:color="auto"/>
              <w:right w:val="single" w:sz="4" w:space="0" w:color="auto"/>
            </w:tcBorders>
          </w:tcPr>
          <w:p w:rsidR="00544E52" w:rsidRDefault="00544E52">
            <w:pPr>
              <w:pStyle w:val="Default"/>
              <w:rPr>
                <w:sz w:val="19"/>
                <w:szCs w:val="19"/>
              </w:rPr>
            </w:pPr>
            <w:r>
              <w:rPr>
                <w:sz w:val="19"/>
                <w:szCs w:val="19"/>
              </w:rPr>
              <w:lastRenderedPageBreak/>
              <w:t xml:space="preserve">Работать в малых группах по дифференцированным заданиям на понимание и осмысление нового материала. Перечислять достижения ассирийцев в изобразительном </w:t>
            </w:r>
            <w:r>
              <w:rPr>
                <w:sz w:val="19"/>
                <w:szCs w:val="19"/>
              </w:rPr>
              <w:lastRenderedPageBreak/>
              <w:t xml:space="preserve">искусстве, металлургии, военном деле. </w:t>
            </w:r>
          </w:p>
          <w:p w:rsidR="00544E52" w:rsidRDefault="00544E52">
            <w:pPr>
              <w:pStyle w:val="Default"/>
              <w:rPr>
                <w:sz w:val="19"/>
                <w:szCs w:val="19"/>
              </w:rPr>
            </w:pPr>
            <w:r>
              <w:rPr>
                <w:sz w:val="19"/>
                <w:szCs w:val="19"/>
              </w:rPr>
              <w:t xml:space="preserve">Находить аргументы к крылатой фразе «Рукописи не горят». Определять причины падения Ассирийской державы </w:t>
            </w:r>
          </w:p>
        </w:tc>
      </w:tr>
      <w:tr w:rsidR="00544E52" w:rsidTr="00840BAE">
        <w:trPr>
          <w:trHeight w:val="264"/>
        </w:trPr>
        <w:tc>
          <w:tcPr>
            <w:tcW w:w="1242" w:type="dxa"/>
            <w:tcBorders>
              <w:top w:val="single" w:sz="4" w:space="0" w:color="auto"/>
              <w:left w:val="single" w:sz="4" w:space="0" w:color="auto"/>
              <w:bottom w:val="single" w:sz="4" w:space="0" w:color="auto"/>
              <w:right w:val="single" w:sz="4" w:space="0" w:color="auto"/>
            </w:tcBorders>
          </w:tcPr>
          <w:p w:rsidR="00544E52" w:rsidRDefault="00544E52" w:rsidP="008C1D99">
            <w:pPr>
              <w:pStyle w:val="Default"/>
              <w:numPr>
                <w:ilvl w:val="0"/>
                <w:numId w:val="8"/>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544E52" w:rsidRDefault="00544E52" w:rsidP="0034004A">
            <w:pPr>
              <w:pStyle w:val="Default"/>
              <w:rPr>
                <w:sz w:val="19"/>
                <w:szCs w:val="19"/>
              </w:rPr>
            </w:pPr>
            <w:r>
              <w:rPr>
                <w:sz w:val="19"/>
                <w:szCs w:val="19"/>
              </w:rPr>
              <w:t xml:space="preserve">Персидская держава «царя царей».  </w:t>
            </w:r>
          </w:p>
        </w:tc>
        <w:tc>
          <w:tcPr>
            <w:tcW w:w="5382" w:type="dxa"/>
            <w:tcBorders>
              <w:top w:val="single" w:sz="4" w:space="0" w:color="auto"/>
              <w:left w:val="single" w:sz="4" w:space="0" w:color="auto"/>
              <w:bottom w:val="single" w:sz="4" w:space="0" w:color="auto"/>
              <w:right w:val="single" w:sz="4" w:space="0" w:color="auto"/>
            </w:tcBorders>
          </w:tcPr>
          <w:p w:rsidR="00544E52" w:rsidRDefault="00544E52">
            <w:pPr>
              <w:pStyle w:val="Default"/>
              <w:rPr>
                <w:sz w:val="19"/>
                <w:szCs w:val="19"/>
              </w:rPr>
            </w:pPr>
            <w:r>
              <w:rPr>
                <w:sz w:val="19"/>
                <w:szCs w:val="19"/>
              </w:rPr>
              <w:t xml:space="preserve">Три великих царства в Западной Азии. Завоевания персов. Персидский царь Кир Великий: его победы, военные хитрости и легенды о нём. Образование </w:t>
            </w:r>
          </w:p>
          <w:p w:rsidR="00544E52" w:rsidRDefault="00544E52">
            <w:pPr>
              <w:pStyle w:val="Default"/>
              <w:rPr>
                <w:sz w:val="19"/>
                <w:szCs w:val="19"/>
              </w:rPr>
            </w:pPr>
            <w:r>
              <w:rPr>
                <w:sz w:val="19"/>
                <w:szCs w:val="19"/>
              </w:rPr>
              <w:t xml:space="preserve">Персидской державы (завоевание Мидии, Лидии, </w:t>
            </w:r>
            <w:proofErr w:type="spellStart"/>
            <w:r>
              <w:rPr>
                <w:sz w:val="19"/>
                <w:szCs w:val="19"/>
              </w:rPr>
              <w:t>Вавилонии</w:t>
            </w:r>
            <w:proofErr w:type="spellEnd"/>
            <w:r>
              <w:rPr>
                <w:sz w:val="19"/>
                <w:szCs w:val="19"/>
              </w:rPr>
              <w:t xml:space="preserve">, Египта). Царь Дарий Первый. Царская дорога и царская почта. Войско персидского царя </w:t>
            </w:r>
          </w:p>
        </w:tc>
        <w:tc>
          <w:tcPr>
            <w:tcW w:w="5250" w:type="dxa"/>
            <w:tcBorders>
              <w:top w:val="single" w:sz="4" w:space="0" w:color="auto"/>
              <w:left w:val="single" w:sz="4" w:space="0" w:color="auto"/>
              <w:bottom w:val="single" w:sz="4" w:space="0" w:color="auto"/>
              <w:right w:val="single" w:sz="4" w:space="0" w:color="auto"/>
            </w:tcBorders>
          </w:tcPr>
          <w:p w:rsidR="00544E52" w:rsidRDefault="00544E52">
            <w:pPr>
              <w:pStyle w:val="Default"/>
              <w:rPr>
                <w:sz w:val="19"/>
                <w:szCs w:val="19"/>
              </w:rPr>
            </w:pPr>
            <w:r>
              <w:rPr>
                <w:sz w:val="19"/>
                <w:szCs w:val="19"/>
              </w:rPr>
              <w:t xml:space="preserve">Работать с исторической картой и дополнительными источниками по вопросу расширения территории державы. Систематизировать учебную информацию о достижениях персидских царей (по заданному основанию). Кратко рассказывать легенды о персидских царях </w:t>
            </w:r>
          </w:p>
        </w:tc>
      </w:tr>
      <w:tr w:rsidR="00544E52" w:rsidTr="000C1B6D">
        <w:trPr>
          <w:trHeight w:val="264"/>
        </w:trPr>
        <w:tc>
          <w:tcPr>
            <w:tcW w:w="15276" w:type="dxa"/>
            <w:gridSpan w:val="4"/>
            <w:tcBorders>
              <w:top w:val="single" w:sz="4" w:space="0" w:color="auto"/>
              <w:left w:val="single" w:sz="4" w:space="0" w:color="auto"/>
              <w:bottom w:val="single" w:sz="4" w:space="0" w:color="auto"/>
              <w:right w:val="single" w:sz="4" w:space="0" w:color="auto"/>
            </w:tcBorders>
          </w:tcPr>
          <w:p w:rsidR="00544E52" w:rsidRPr="00544E52" w:rsidRDefault="00544E52" w:rsidP="00544E52">
            <w:pPr>
              <w:pStyle w:val="Default"/>
              <w:jc w:val="center"/>
              <w:rPr>
                <w:b/>
                <w:sz w:val="19"/>
                <w:szCs w:val="19"/>
              </w:rPr>
            </w:pPr>
            <w:r w:rsidRPr="00544E52">
              <w:rPr>
                <w:b/>
                <w:sz w:val="19"/>
                <w:szCs w:val="19"/>
              </w:rPr>
              <w:t>Тема 6. Индия и Китай в древности (5 ч)</w:t>
            </w:r>
          </w:p>
        </w:tc>
      </w:tr>
      <w:tr w:rsidR="00B3510B" w:rsidTr="00840BAE">
        <w:trPr>
          <w:trHeight w:val="264"/>
        </w:trPr>
        <w:tc>
          <w:tcPr>
            <w:tcW w:w="1242" w:type="dxa"/>
            <w:tcBorders>
              <w:top w:val="single" w:sz="4" w:space="0" w:color="auto"/>
              <w:left w:val="single" w:sz="4" w:space="0" w:color="auto"/>
              <w:bottom w:val="single" w:sz="4" w:space="0" w:color="auto"/>
              <w:right w:val="single" w:sz="4" w:space="0" w:color="auto"/>
            </w:tcBorders>
          </w:tcPr>
          <w:p w:rsidR="00B3510B" w:rsidRDefault="00B3510B" w:rsidP="008C1D99">
            <w:pPr>
              <w:pStyle w:val="Default"/>
              <w:numPr>
                <w:ilvl w:val="0"/>
                <w:numId w:val="8"/>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B3510B" w:rsidRDefault="00B3510B" w:rsidP="0034004A">
            <w:pPr>
              <w:pStyle w:val="Default"/>
              <w:rPr>
                <w:sz w:val="19"/>
                <w:szCs w:val="19"/>
              </w:rPr>
            </w:pPr>
            <w:r>
              <w:rPr>
                <w:sz w:val="19"/>
                <w:szCs w:val="19"/>
              </w:rPr>
              <w:t xml:space="preserve">Природа и люди Древней Индии.  </w:t>
            </w:r>
          </w:p>
        </w:tc>
        <w:tc>
          <w:tcPr>
            <w:tcW w:w="5382" w:type="dxa"/>
            <w:tcBorders>
              <w:top w:val="single" w:sz="4" w:space="0" w:color="auto"/>
              <w:left w:val="single" w:sz="4" w:space="0" w:color="auto"/>
              <w:bottom w:val="single" w:sz="4" w:space="0" w:color="auto"/>
              <w:right w:val="single" w:sz="4" w:space="0" w:color="auto"/>
            </w:tcBorders>
          </w:tcPr>
          <w:p w:rsidR="00B3510B" w:rsidRDefault="00B3510B">
            <w:pPr>
              <w:pStyle w:val="Default"/>
              <w:rPr>
                <w:sz w:val="19"/>
                <w:szCs w:val="19"/>
              </w:rPr>
            </w:pPr>
            <w:r>
              <w:rPr>
                <w:sz w:val="19"/>
                <w:szCs w:val="19"/>
              </w:rPr>
              <w:t xml:space="preserve">Страна между Гималаями и океаном. Реки Инд и Ганг. Гималайские горы. </w:t>
            </w:r>
          </w:p>
          <w:p w:rsidR="00B3510B" w:rsidRDefault="00B3510B">
            <w:pPr>
              <w:pStyle w:val="Default"/>
              <w:rPr>
                <w:sz w:val="19"/>
                <w:szCs w:val="19"/>
              </w:rPr>
            </w:pPr>
            <w:r>
              <w:rPr>
                <w:sz w:val="19"/>
                <w:szCs w:val="19"/>
              </w:rPr>
              <w:t xml:space="preserve">Джунгли на берегах Ганга. Деревни среди джунглей. Освоение земель и развитие оросительного земледелия. Основные занятия индийцев. Жизнь среди природы: животные и боги индийцев. Сказание о Раме. Древнейшие города. Вера в переселение душ </w:t>
            </w:r>
          </w:p>
        </w:tc>
        <w:tc>
          <w:tcPr>
            <w:tcW w:w="5250" w:type="dxa"/>
            <w:tcBorders>
              <w:top w:val="single" w:sz="4" w:space="0" w:color="auto"/>
              <w:left w:val="single" w:sz="4" w:space="0" w:color="auto"/>
              <w:bottom w:val="single" w:sz="4" w:space="0" w:color="auto"/>
              <w:right w:val="single" w:sz="4" w:space="0" w:color="auto"/>
            </w:tcBorders>
          </w:tcPr>
          <w:p w:rsidR="00B3510B" w:rsidRDefault="00B3510B">
            <w:pPr>
              <w:pStyle w:val="Default"/>
              <w:rPr>
                <w:sz w:val="19"/>
                <w:szCs w:val="19"/>
              </w:rPr>
            </w:pPr>
            <w:r>
              <w:rPr>
                <w:sz w:val="19"/>
                <w:szCs w:val="19"/>
              </w:rPr>
              <w:t xml:space="preserve">Рассказывать о местоположении Индии, особенностях её ландшафта и климата. </w:t>
            </w:r>
          </w:p>
          <w:p w:rsidR="00B3510B" w:rsidRDefault="00B3510B">
            <w:pPr>
              <w:pStyle w:val="Default"/>
              <w:rPr>
                <w:sz w:val="19"/>
                <w:szCs w:val="19"/>
              </w:rPr>
            </w:pPr>
            <w:r>
              <w:rPr>
                <w:sz w:val="19"/>
                <w:szCs w:val="19"/>
              </w:rPr>
              <w:t xml:space="preserve">Показывать на карте основные географические объекты Древней Индии. Объяснять, каких животных почитали индийцы и почему. </w:t>
            </w:r>
          </w:p>
          <w:p w:rsidR="00B3510B" w:rsidRDefault="00B3510B">
            <w:pPr>
              <w:pStyle w:val="Default"/>
              <w:rPr>
                <w:sz w:val="19"/>
                <w:szCs w:val="19"/>
              </w:rPr>
            </w:pPr>
            <w:r>
              <w:rPr>
                <w:sz w:val="19"/>
                <w:szCs w:val="19"/>
              </w:rPr>
              <w:t xml:space="preserve">Выделять ключевые понятия, характеризующие индийскую историю и культуру </w:t>
            </w:r>
          </w:p>
        </w:tc>
      </w:tr>
      <w:tr w:rsidR="00B3510B" w:rsidTr="00840BAE">
        <w:trPr>
          <w:trHeight w:val="264"/>
        </w:trPr>
        <w:tc>
          <w:tcPr>
            <w:tcW w:w="1242" w:type="dxa"/>
            <w:tcBorders>
              <w:top w:val="single" w:sz="4" w:space="0" w:color="auto"/>
              <w:left w:val="single" w:sz="4" w:space="0" w:color="auto"/>
              <w:bottom w:val="single" w:sz="4" w:space="0" w:color="auto"/>
              <w:right w:val="single" w:sz="4" w:space="0" w:color="auto"/>
            </w:tcBorders>
          </w:tcPr>
          <w:p w:rsidR="00B3510B" w:rsidRDefault="00B3510B" w:rsidP="008C1D99">
            <w:pPr>
              <w:pStyle w:val="Default"/>
              <w:numPr>
                <w:ilvl w:val="0"/>
                <w:numId w:val="8"/>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B3510B" w:rsidRDefault="00B3510B" w:rsidP="0034004A">
            <w:pPr>
              <w:pStyle w:val="Default"/>
              <w:rPr>
                <w:sz w:val="19"/>
                <w:szCs w:val="19"/>
              </w:rPr>
            </w:pPr>
            <w:r>
              <w:rPr>
                <w:sz w:val="19"/>
                <w:szCs w:val="19"/>
              </w:rPr>
              <w:t xml:space="preserve">Индийские касты. </w:t>
            </w:r>
          </w:p>
        </w:tc>
        <w:tc>
          <w:tcPr>
            <w:tcW w:w="5382" w:type="dxa"/>
            <w:tcBorders>
              <w:top w:val="single" w:sz="4" w:space="0" w:color="auto"/>
              <w:left w:val="single" w:sz="4" w:space="0" w:color="auto"/>
              <w:bottom w:val="single" w:sz="4" w:space="0" w:color="auto"/>
              <w:right w:val="single" w:sz="4" w:space="0" w:color="auto"/>
            </w:tcBorders>
          </w:tcPr>
          <w:p w:rsidR="00B3510B" w:rsidRDefault="00B3510B" w:rsidP="00B3510B">
            <w:pPr>
              <w:pStyle w:val="Default"/>
              <w:rPr>
                <w:sz w:val="19"/>
                <w:szCs w:val="19"/>
              </w:rPr>
            </w:pPr>
            <w:r>
              <w:rPr>
                <w:sz w:val="19"/>
                <w:szCs w:val="19"/>
              </w:rPr>
              <w:t xml:space="preserve">Миф о происхождении четырёх каст. Обряд жертвоприношения богам. Периоды жизни брахмана. Кастовое общество неравных: </w:t>
            </w:r>
            <w:proofErr w:type="spellStart"/>
            <w:r>
              <w:rPr>
                <w:sz w:val="19"/>
                <w:szCs w:val="19"/>
              </w:rPr>
              <w:t>варны</w:t>
            </w:r>
            <w:proofErr w:type="spellEnd"/>
            <w:r>
              <w:rPr>
                <w:sz w:val="19"/>
                <w:szCs w:val="19"/>
              </w:rPr>
              <w:t xml:space="preserve"> и касты знатных воинов, земледельцев и слуг. «Неприкасаемые». Индийская мудрость, знания и книги. Возникновение буддизма. Объединение Индии царём </w:t>
            </w:r>
            <w:proofErr w:type="spellStart"/>
            <w:r>
              <w:rPr>
                <w:sz w:val="19"/>
                <w:szCs w:val="19"/>
              </w:rPr>
              <w:t>Ашокой</w:t>
            </w:r>
            <w:proofErr w:type="spellEnd"/>
            <w:r>
              <w:rPr>
                <w:sz w:val="19"/>
                <w:szCs w:val="19"/>
              </w:rPr>
              <w:t xml:space="preserve"> </w:t>
            </w:r>
          </w:p>
        </w:tc>
        <w:tc>
          <w:tcPr>
            <w:tcW w:w="5250" w:type="dxa"/>
            <w:tcBorders>
              <w:top w:val="single" w:sz="4" w:space="0" w:color="auto"/>
              <w:left w:val="single" w:sz="4" w:space="0" w:color="auto"/>
              <w:bottom w:val="single" w:sz="4" w:space="0" w:color="auto"/>
              <w:right w:val="single" w:sz="4" w:space="0" w:color="auto"/>
            </w:tcBorders>
          </w:tcPr>
          <w:p w:rsidR="00B3510B" w:rsidRDefault="00B3510B" w:rsidP="00B3510B">
            <w:pPr>
              <w:pStyle w:val="Default"/>
              <w:rPr>
                <w:sz w:val="19"/>
                <w:szCs w:val="19"/>
              </w:rPr>
            </w:pPr>
            <w:r>
              <w:rPr>
                <w:sz w:val="19"/>
                <w:szCs w:val="19"/>
              </w:rPr>
              <w:t xml:space="preserve">Составлять простой план пунктов параграфа (по выбору). </w:t>
            </w:r>
          </w:p>
          <w:p w:rsidR="00B3510B" w:rsidRDefault="00B3510B" w:rsidP="00B3510B">
            <w:pPr>
              <w:pStyle w:val="Default"/>
              <w:rPr>
                <w:sz w:val="19"/>
                <w:szCs w:val="19"/>
              </w:rPr>
            </w:pPr>
            <w:r>
              <w:rPr>
                <w:sz w:val="19"/>
                <w:szCs w:val="19"/>
              </w:rPr>
              <w:t xml:space="preserve">Рассказывать о жизни и обучении брахмана. </w:t>
            </w:r>
          </w:p>
          <w:p w:rsidR="00B3510B" w:rsidRDefault="00B3510B" w:rsidP="00B3510B">
            <w:pPr>
              <w:pStyle w:val="Default"/>
              <w:rPr>
                <w:sz w:val="19"/>
                <w:szCs w:val="19"/>
              </w:rPr>
            </w:pPr>
            <w:r>
              <w:rPr>
                <w:sz w:val="19"/>
                <w:szCs w:val="19"/>
              </w:rPr>
              <w:t xml:space="preserve">Доказывать, что брахманы - хранители знаний. </w:t>
            </w:r>
          </w:p>
          <w:p w:rsidR="00B3510B" w:rsidRDefault="00B3510B" w:rsidP="00B3510B">
            <w:pPr>
              <w:pStyle w:val="Default"/>
              <w:rPr>
                <w:sz w:val="19"/>
                <w:szCs w:val="19"/>
              </w:rPr>
            </w:pPr>
            <w:r>
              <w:rPr>
                <w:sz w:val="19"/>
                <w:szCs w:val="19"/>
              </w:rPr>
              <w:t xml:space="preserve">Сравнивать основные положения брахманизма и буддизма. </w:t>
            </w:r>
          </w:p>
          <w:p w:rsidR="00B3510B" w:rsidRDefault="00B3510B" w:rsidP="00B3510B">
            <w:pPr>
              <w:pStyle w:val="Default"/>
              <w:rPr>
                <w:sz w:val="19"/>
                <w:szCs w:val="19"/>
              </w:rPr>
            </w:pPr>
            <w:r>
              <w:rPr>
                <w:sz w:val="19"/>
                <w:szCs w:val="19"/>
              </w:rPr>
              <w:t xml:space="preserve">Готовить сообщение о жизни Будды. </w:t>
            </w:r>
          </w:p>
          <w:p w:rsidR="00B3510B" w:rsidRDefault="00B3510B" w:rsidP="00B3510B">
            <w:pPr>
              <w:pStyle w:val="Default"/>
              <w:rPr>
                <w:sz w:val="19"/>
                <w:szCs w:val="19"/>
              </w:rPr>
            </w:pPr>
            <w:r>
              <w:rPr>
                <w:sz w:val="19"/>
                <w:szCs w:val="19"/>
              </w:rPr>
              <w:t>Перечислять достижения древних индийцев</w:t>
            </w:r>
          </w:p>
        </w:tc>
      </w:tr>
      <w:tr w:rsidR="00C96AF9" w:rsidTr="00840BAE">
        <w:trPr>
          <w:trHeight w:val="264"/>
        </w:trPr>
        <w:tc>
          <w:tcPr>
            <w:tcW w:w="1242" w:type="dxa"/>
            <w:tcBorders>
              <w:top w:val="single" w:sz="4" w:space="0" w:color="auto"/>
              <w:left w:val="single" w:sz="4" w:space="0" w:color="auto"/>
              <w:bottom w:val="single" w:sz="4" w:space="0" w:color="auto"/>
              <w:right w:val="single" w:sz="4" w:space="0" w:color="auto"/>
            </w:tcBorders>
          </w:tcPr>
          <w:p w:rsidR="00C96AF9" w:rsidRDefault="00C96AF9" w:rsidP="008C1D99">
            <w:pPr>
              <w:pStyle w:val="Default"/>
              <w:numPr>
                <w:ilvl w:val="0"/>
                <w:numId w:val="8"/>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C96AF9" w:rsidRDefault="00C96AF9" w:rsidP="0034004A">
            <w:pPr>
              <w:pStyle w:val="Default"/>
              <w:rPr>
                <w:sz w:val="19"/>
                <w:szCs w:val="19"/>
              </w:rPr>
            </w:pPr>
            <w:r>
              <w:rPr>
                <w:sz w:val="19"/>
                <w:szCs w:val="19"/>
              </w:rPr>
              <w:t xml:space="preserve">Чему учил китайский мудрец Конфуций. </w:t>
            </w:r>
          </w:p>
        </w:tc>
        <w:tc>
          <w:tcPr>
            <w:tcW w:w="5382" w:type="dxa"/>
            <w:tcBorders>
              <w:top w:val="single" w:sz="4" w:space="0" w:color="auto"/>
              <w:left w:val="single" w:sz="4" w:space="0" w:color="auto"/>
              <w:bottom w:val="single" w:sz="4" w:space="0" w:color="auto"/>
              <w:right w:val="single" w:sz="4" w:space="0" w:color="auto"/>
            </w:tcBorders>
          </w:tcPr>
          <w:p w:rsidR="00C96AF9" w:rsidRDefault="00C96AF9">
            <w:pPr>
              <w:pStyle w:val="Default"/>
              <w:rPr>
                <w:sz w:val="19"/>
                <w:szCs w:val="19"/>
              </w:rPr>
            </w:pPr>
            <w:r>
              <w:rPr>
                <w:sz w:val="19"/>
                <w:szCs w:val="19"/>
              </w:rPr>
              <w:t xml:space="preserve">Страна, где жили китайцы. География, природа и ландшафт Великой </w:t>
            </w:r>
            <w:proofErr w:type="spellStart"/>
            <w:r>
              <w:rPr>
                <w:sz w:val="19"/>
                <w:szCs w:val="19"/>
              </w:rPr>
              <w:t>Киайской</w:t>
            </w:r>
            <w:proofErr w:type="spellEnd"/>
            <w:r>
              <w:rPr>
                <w:sz w:val="19"/>
                <w:szCs w:val="19"/>
              </w:rPr>
              <w:t xml:space="preserve"> равнины. Реки Хуанхэ и Янцзы. Высшая добродетель - уважение к старшим. Учение Конфуция. Мудрость - в знании старинных книг. Китайские иероглифы. Китайская наука учтивости </w:t>
            </w:r>
          </w:p>
        </w:tc>
        <w:tc>
          <w:tcPr>
            <w:tcW w:w="5250" w:type="dxa"/>
            <w:tcBorders>
              <w:top w:val="single" w:sz="4" w:space="0" w:color="auto"/>
              <w:left w:val="single" w:sz="4" w:space="0" w:color="auto"/>
              <w:bottom w:val="single" w:sz="4" w:space="0" w:color="auto"/>
              <w:right w:val="single" w:sz="4" w:space="0" w:color="auto"/>
            </w:tcBorders>
          </w:tcPr>
          <w:p w:rsidR="00C96AF9" w:rsidRDefault="00C96AF9">
            <w:pPr>
              <w:pStyle w:val="Default"/>
              <w:rPr>
                <w:sz w:val="19"/>
                <w:szCs w:val="19"/>
              </w:rPr>
            </w:pPr>
            <w:r>
              <w:rPr>
                <w:sz w:val="19"/>
                <w:szCs w:val="19"/>
              </w:rPr>
              <w:t xml:space="preserve">Находить на карте и комментировать местоположение Китая. Определять и формулировать особенности китайской религии. Объяснять, почему китайцы придавали большое значение воспитанию учтивости </w:t>
            </w:r>
          </w:p>
        </w:tc>
      </w:tr>
      <w:tr w:rsidR="00C96AF9" w:rsidTr="00840BAE">
        <w:trPr>
          <w:trHeight w:val="264"/>
        </w:trPr>
        <w:tc>
          <w:tcPr>
            <w:tcW w:w="1242" w:type="dxa"/>
            <w:tcBorders>
              <w:top w:val="single" w:sz="4" w:space="0" w:color="auto"/>
              <w:left w:val="single" w:sz="4" w:space="0" w:color="auto"/>
              <w:bottom w:val="single" w:sz="4" w:space="0" w:color="auto"/>
              <w:right w:val="single" w:sz="4" w:space="0" w:color="auto"/>
            </w:tcBorders>
          </w:tcPr>
          <w:p w:rsidR="00C96AF9" w:rsidRDefault="00C96AF9" w:rsidP="008C1D99">
            <w:pPr>
              <w:pStyle w:val="Default"/>
              <w:numPr>
                <w:ilvl w:val="0"/>
                <w:numId w:val="8"/>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C96AF9" w:rsidRDefault="00C96AF9" w:rsidP="0034004A">
            <w:pPr>
              <w:pStyle w:val="Default"/>
              <w:rPr>
                <w:sz w:val="19"/>
                <w:szCs w:val="19"/>
              </w:rPr>
            </w:pPr>
            <w:r>
              <w:rPr>
                <w:sz w:val="19"/>
                <w:szCs w:val="19"/>
              </w:rPr>
              <w:t xml:space="preserve">Первый властелин единого Китая. </w:t>
            </w:r>
          </w:p>
        </w:tc>
        <w:tc>
          <w:tcPr>
            <w:tcW w:w="5382" w:type="dxa"/>
            <w:tcBorders>
              <w:top w:val="single" w:sz="4" w:space="0" w:color="auto"/>
              <w:left w:val="single" w:sz="4" w:space="0" w:color="auto"/>
              <w:bottom w:val="single" w:sz="4" w:space="0" w:color="auto"/>
              <w:right w:val="single" w:sz="4" w:space="0" w:color="auto"/>
            </w:tcBorders>
          </w:tcPr>
          <w:p w:rsidR="00C96AF9" w:rsidRDefault="00C96AF9">
            <w:pPr>
              <w:pStyle w:val="Default"/>
              <w:rPr>
                <w:sz w:val="19"/>
                <w:szCs w:val="19"/>
              </w:rPr>
            </w:pPr>
            <w:r>
              <w:rPr>
                <w:sz w:val="19"/>
                <w:szCs w:val="19"/>
              </w:rPr>
              <w:t xml:space="preserve">Объединение Китая при </w:t>
            </w:r>
            <w:proofErr w:type="spellStart"/>
            <w:r>
              <w:rPr>
                <w:sz w:val="19"/>
                <w:szCs w:val="19"/>
              </w:rPr>
              <w:t>Цинь</w:t>
            </w:r>
            <w:proofErr w:type="spellEnd"/>
            <w:r>
              <w:rPr>
                <w:sz w:val="19"/>
                <w:szCs w:val="19"/>
              </w:rPr>
              <w:t xml:space="preserve"> </w:t>
            </w:r>
            <w:proofErr w:type="spellStart"/>
            <w:r>
              <w:rPr>
                <w:sz w:val="19"/>
                <w:szCs w:val="19"/>
              </w:rPr>
              <w:t>Шихуане</w:t>
            </w:r>
            <w:proofErr w:type="spellEnd"/>
            <w:r>
              <w:rPr>
                <w:sz w:val="19"/>
                <w:szCs w:val="19"/>
              </w:rPr>
              <w:t xml:space="preserve">. Завоевательные войны, расширение территории государства </w:t>
            </w:r>
            <w:proofErr w:type="spellStart"/>
            <w:r>
              <w:rPr>
                <w:sz w:val="19"/>
                <w:szCs w:val="19"/>
              </w:rPr>
              <w:t>Цинь</w:t>
            </w:r>
            <w:proofErr w:type="spellEnd"/>
            <w:r>
              <w:rPr>
                <w:sz w:val="19"/>
                <w:szCs w:val="19"/>
              </w:rPr>
              <w:t xml:space="preserve"> </w:t>
            </w:r>
            <w:proofErr w:type="spellStart"/>
            <w:r>
              <w:rPr>
                <w:sz w:val="19"/>
                <w:szCs w:val="19"/>
              </w:rPr>
              <w:t>Шихуана</w:t>
            </w:r>
            <w:proofErr w:type="spellEnd"/>
            <w:r>
              <w:rPr>
                <w:sz w:val="19"/>
                <w:szCs w:val="19"/>
              </w:rPr>
              <w:t xml:space="preserve">. Великая Китайская стена и мир китайцев. Деспотия </w:t>
            </w:r>
            <w:proofErr w:type="spellStart"/>
            <w:r>
              <w:rPr>
                <w:sz w:val="19"/>
                <w:szCs w:val="19"/>
              </w:rPr>
              <w:t>Цинь</w:t>
            </w:r>
            <w:proofErr w:type="spellEnd"/>
            <w:r>
              <w:rPr>
                <w:sz w:val="19"/>
                <w:szCs w:val="19"/>
              </w:rPr>
              <w:t xml:space="preserve"> </w:t>
            </w:r>
            <w:proofErr w:type="spellStart"/>
            <w:r>
              <w:rPr>
                <w:sz w:val="19"/>
                <w:szCs w:val="19"/>
              </w:rPr>
              <w:t>Шихуана</w:t>
            </w:r>
            <w:proofErr w:type="spellEnd"/>
            <w:r>
              <w:rPr>
                <w:sz w:val="19"/>
                <w:szCs w:val="19"/>
              </w:rPr>
              <w:t xml:space="preserve">. Возмущение народа. Археологические свидетельства эпохи: глиняные воины гробницы </w:t>
            </w:r>
            <w:proofErr w:type="spellStart"/>
            <w:r>
              <w:rPr>
                <w:sz w:val="19"/>
                <w:szCs w:val="19"/>
              </w:rPr>
              <w:t>Цинь</w:t>
            </w:r>
            <w:proofErr w:type="spellEnd"/>
            <w:r>
              <w:rPr>
                <w:sz w:val="19"/>
                <w:szCs w:val="19"/>
              </w:rPr>
              <w:t xml:space="preserve"> </w:t>
            </w:r>
            <w:proofErr w:type="spellStart"/>
            <w:r>
              <w:rPr>
                <w:sz w:val="19"/>
                <w:szCs w:val="19"/>
              </w:rPr>
              <w:t>Шихуана</w:t>
            </w:r>
            <w:proofErr w:type="spellEnd"/>
            <w:r>
              <w:rPr>
                <w:sz w:val="19"/>
                <w:szCs w:val="19"/>
              </w:rPr>
              <w:t xml:space="preserve">. Шёлк. Великий шёлковый путь. Чай. Бумага. Компас </w:t>
            </w:r>
          </w:p>
        </w:tc>
        <w:tc>
          <w:tcPr>
            <w:tcW w:w="5250" w:type="dxa"/>
            <w:tcBorders>
              <w:top w:val="single" w:sz="4" w:space="0" w:color="auto"/>
              <w:left w:val="single" w:sz="4" w:space="0" w:color="auto"/>
              <w:bottom w:val="single" w:sz="4" w:space="0" w:color="auto"/>
              <w:right w:val="single" w:sz="4" w:space="0" w:color="auto"/>
            </w:tcBorders>
          </w:tcPr>
          <w:p w:rsidR="00C96AF9" w:rsidRDefault="00C96AF9">
            <w:pPr>
              <w:pStyle w:val="Default"/>
              <w:rPr>
                <w:sz w:val="19"/>
                <w:szCs w:val="19"/>
              </w:rPr>
            </w:pPr>
            <w:r>
              <w:rPr>
                <w:sz w:val="19"/>
                <w:szCs w:val="19"/>
              </w:rPr>
              <w:t xml:space="preserve">Рассказывать об отношениях Китая с соседями. Объяснять причины возведения Великой Китайской стены. Выделять своеобразие древней китайской цивилизации, проявившееся в её достижениях. Составлять кроссворды по тематике урока </w:t>
            </w:r>
          </w:p>
        </w:tc>
      </w:tr>
      <w:tr w:rsidR="00C96AF9" w:rsidTr="00840BAE">
        <w:trPr>
          <w:trHeight w:val="264"/>
        </w:trPr>
        <w:tc>
          <w:tcPr>
            <w:tcW w:w="1242" w:type="dxa"/>
            <w:tcBorders>
              <w:top w:val="single" w:sz="4" w:space="0" w:color="auto"/>
              <w:left w:val="single" w:sz="4" w:space="0" w:color="auto"/>
              <w:bottom w:val="single" w:sz="4" w:space="0" w:color="auto"/>
              <w:right w:val="single" w:sz="4" w:space="0" w:color="auto"/>
            </w:tcBorders>
          </w:tcPr>
          <w:p w:rsidR="00C96AF9" w:rsidRDefault="00C96AF9" w:rsidP="008C1D99">
            <w:pPr>
              <w:pStyle w:val="Default"/>
              <w:numPr>
                <w:ilvl w:val="0"/>
                <w:numId w:val="8"/>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C96AF9" w:rsidRDefault="00C96AF9">
            <w:pPr>
              <w:pStyle w:val="Default"/>
              <w:rPr>
                <w:sz w:val="19"/>
                <w:szCs w:val="19"/>
              </w:rPr>
            </w:pPr>
            <w:r>
              <w:rPr>
                <w:sz w:val="19"/>
                <w:szCs w:val="19"/>
              </w:rPr>
              <w:t xml:space="preserve">Вклад народов Древнего Востока </w:t>
            </w:r>
            <w:proofErr w:type="gramStart"/>
            <w:r>
              <w:rPr>
                <w:sz w:val="19"/>
                <w:szCs w:val="19"/>
              </w:rPr>
              <w:t>в</w:t>
            </w:r>
            <w:proofErr w:type="gramEnd"/>
            <w:r>
              <w:rPr>
                <w:sz w:val="19"/>
                <w:szCs w:val="19"/>
              </w:rPr>
              <w:t xml:space="preserve"> </w:t>
            </w:r>
          </w:p>
          <w:p w:rsidR="00C96AF9" w:rsidRDefault="00C96AF9" w:rsidP="0034004A">
            <w:pPr>
              <w:pStyle w:val="Default"/>
              <w:rPr>
                <w:sz w:val="19"/>
                <w:szCs w:val="19"/>
              </w:rPr>
            </w:pPr>
            <w:r>
              <w:rPr>
                <w:sz w:val="19"/>
                <w:szCs w:val="19"/>
              </w:rPr>
              <w:t xml:space="preserve">мировую историю и культуру. </w:t>
            </w:r>
          </w:p>
        </w:tc>
        <w:tc>
          <w:tcPr>
            <w:tcW w:w="5382" w:type="dxa"/>
            <w:tcBorders>
              <w:top w:val="single" w:sz="4" w:space="0" w:color="auto"/>
              <w:left w:val="single" w:sz="4" w:space="0" w:color="auto"/>
              <w:bottom w:val="single" w:sz="4" w:space="0" w:color="auto"/>
              <w:right w:val="single" w:sz="4" w:space="0" w:color="auto"/>
            </w:tcBorders>
          </w:tcPr>
          <w:p w:rsidR="00C96AF9" w:rsidRDefault="00C96AF9">
            <w:pPr>
              <w:pStyle w:val="Default"/>
              <w:rPr>
                <w:sz w:val="19"/>
                <w:szCs w:val="19"/>
              </w:rPr>
            </w:pPr>
            <w:r>
              <w:rPr>
                <w:sz w:val="19"/>
                <w:szCs w:val="19"/>
              </w:rPr>
              <w:t>Повторительно-</w:t>
            </w:r>
            <w:proofErr w:type="spellStart"/>
            <w:r>
              <w:rPr>
                <w:sz w:val="19"/>
                <w:szCs w:val="19"/>
              </w:rPr>
              <w:t>обощающий</w:t>
            </w:r>
            <w:proofErr w:type="spellEnd"/>
            <w:r>
              <w:rPr>
                <w:sz w:val="19"/>
                <w:szCs w:val="19"/>
              </w:rPr>
              <w:t xml:space="preserve"> </w:t>
            </w:r>
          </w:p>
        </w:tc>
        <w:tc>
          <w:tcPr>
            <w:tcW w:w="5250" w:type="dxa"/>
            <w:tcBorders>
              <w:top w:val="single" w:sz="4" w:space="0" w:color="auto"/>
              <w:left w:val="single" w:sz="4" w:space="0" w:color="auto"/>
              <w:bottom w:val="single" w:sz="4" w:space="0" w:color="auto"/>
              <w:right w:val="single" w:sz="4" w:space="0" w:color="auto"/>
            </w:tcBorders>
          </w:tcPr>
          <w:p w:rsidR="00C96AF9" w:rsidRDefault="00C96AF9">
            <w:pPr>
              <w:pStyle w:val="Default"/>
              <w:rPr>
                <w:sz w:val="19"/>
                <w:szCs w:val="19"/>
              </w:rPr>
            </w:pPr>
            <w:r>
              <w:rPr>
                <w:sz w:val="19"/>
                <w:szCs w:val="19"/>
              </w:rPr>
              <w:t xml:space="preserve">Выполнять задания на понимание, осмысление изученного материала с учётом просмотра фрагментов видеофильма, изучения </w:t>
            </w:r>
            <w:proofErr w:type="spellStart"/>
            <w:r>
              <w:rPr>
                <w:sz w:val="19"/>
                <w:szCs w:val="19"/>
              </w:rPr>
              <w:t>мультимедиаресурсов</w:t>
            </w:r>
            <w:proofErr w:type="spellEnd"/>
            <w:r>
              <w:rPr>
                <w:sz w:val="19"/>
                <w:szCs w:val="19"/>
              </w:rPr>
              <w:t xml:space="preserve">. </w:t>
            </w:r>
          </w:p>
          <w:p w:rsidR="00C96AF9" w:rsidRDefault="00C96AF9">
            <w:pPr>
              <w:pStyle w:val="Default"/>
              <w:rPr>
                <w:sz w:val="19"/>
                <w:szCs w:val="19"/>
              </w:rPr>
            </w:pPr>
            <w:r>
              <w:rPr>
                <w:sz w:val="19"/>
                <w:szCs w:val="19"/>
              </w:rPr>
              <w:t xml:space="preserve">Показывать на карте самые известные города Древнего Востока и соотносить их местоположение с современной картой, объектами на их территории. </w:t>
            </w:r>
          </w:p>
          <w:p w:rsidR="00C96AF9" w:rsidRDefault="00C96AF9">
            <w:pPr>
              <w:pStyle w:val="Default"/>
              <w:rPr>
                <w:sz w:val="19"/>
                <w:szCs w:val="19"/>
              </w:rPr>
            </w:pPr>
            <w:r>
              <w:rPr>
                <w:sz w:val="19"/>
                <w:szCs w:val="19"/>
              </w:rPr>
              <w:t xml:space="preserve">Перечислять наиболее известные сооружения на территории Вавилона, Палестины, Древнего Египта, Китая. Называть материал для письма в Египте, </w:t>
            </w:r>
            <w:proofErr w:type="spellStart"/>
            <w:r>
              <w:rPr>
                <w:sz w:val="19"/>
                <w:szCs w:val="19"/>
              </w:rPr>
              <w:t>Двуречье</w:t>
            </w:r>
            <w:proofErr w:type="spellEnd"/>
            <w:r>
              <w:rPr>
                <w:sz w:val="19"/>
                <w:szCs w:val="19"/>
              </w:rPr>
              <w:t xml:space="preserve">, Китае, Индии </w:t>
            </w:r>
          </w:p>
        </w:tc>
      </w:tr>
      <w:tr w:rsidR="00C96AF9" w:rsidTr="000C1B6D">
        <w:trPr>
          <w:trHeight w:val="264"/>
        </w:trPr>
        <w:tc>
          <w:tcPr>
            <w:tcW w:w="15276" w:type="dxa"/>
            <w:gridSpan w:val="4"/>
            <w:tcBorders>
              <w:top w:val="single" w:sz="4" w:space="0" w:color="auto"/>
              <w:left w:val="single" w:sz="4" w:space="0" w:color="auto"/>
              <w:bottom w:val="single" w:sz="4" w:space="0" w:color="auto"/>
              <w:right w:val="single" w:sz="4" w:space="0" w:color="auto"/>
            </w:tcBorders>
          </w:tcPr>
          <w:p w:rsidR="00C96AF9" w:rsidRPr="00C96AF9" w:rsidRDefault="00C96AF9" w:rsidP="00C96AF9">
            <w:pPr>
              <w:pStyle w:val="Default"/>
              <w:jc w:val="center"/>
              <w:rPr>
                <w:b/>
                <w:sz w:val="19"/>
                <w:szCs w:val="19"/>
              </w:rPr>
            </w:pPr>
            <w:r w:rsidRPr="00C96AF9">
              <w:rPr>
                <w:b/>
                <w:sz w:val="19"/>
                <w:szCs w:val="19"/>
              </w:rPr>
              <w:lastRenderedPageBreak/>
              <w:t>Раздел III. ДРЕВНЯЯ ГРЕЦИЯ (21 ч)</w:t>
            </w:r>
          </w:p>
        </w:tc>
      </w:tr>
      <w:tr w:rsidR="00C96AF9" w:rsidTr="000C1B6D">
        <w:trPr>
          <w:trHeight w:val="264"/>
        </w:trPr>
        <w:tc>
          <w:tcPr>
            <w:tcW w:w="15276" w:type="dxa"/>
            <w:gridSpan w:val="4"/>
            <w:tcBorders>
              <w:top w:val="single" w:sz="4" w:space="0" w:color="auto"/>
              <w:left w:val="single" w:sz="4" w:space="0" w:color="auto"/>
              <w:bottom w:val="single" w:sz="4" w:space="0" w:color="auto"/>
              <w:right w:val="single" w:sz="4" w:space="0" w:color="auto"/>
            </w:tcBorders>
          </w:tcPr>
          <w:p w:rsidR="00C96AF9" w:rsidRPr="00C96AF9" w:rsidRDefault="00C96AF9" w:rsidP="00C96AF9">
            <w:pPr>
              <w:pStyle w:val="Default"/>
              <w:jc w:val="center"/>
              <w:rPr>
                <w:b/>
                <w:sz w:val="19"/>
                <w:szCs w:val="19"/>
              </w:rPr>
            </w:pPr>
            <w:r w:rsidRPr="00C96AF9">
              <w:rPr>
                <w:b/>
                <w:sz w:val="19"/>
                <w:szCs w:val="19"/>
              </w:rPr>
              <w:t>Тема 7. Древнейшая Греция (5 ч)</w:t>
            </w:r>
          </w:p>
        </w:tc>
      </w:tr>
      <w:tr w:rsidR="009F3F72" w:rsidTr="00840BAE">
        <w:trPr>
          <w:trHeight w:val="264"/>
        </w:trPr>
        <w:tc>
          <w:tcPr>
            <w:tcW w:w="1242" w:type="dxa"/>
            <w:tcBorders>
              <w:top w:val="single" w:sz="4" w:space="0" w:color="auto"/>
              <w:left w:val="single" w:sz="4" w:space="0" w:color="auto"/>
              <w:bottom w:val="single" w:sz="4" w:space="0" w:color="auto"/>
              <w:right w:val="single" w:sz="4" w:space="0" w:color="auto"/>
            </w:tcBorders>
          </w:tcPr>
          <w:p w:rsidR="009F3F72" w:rsidRDefault="009F3F72" w:rsidP="008C1D99">
            <w:pPr>
              <w:pStyle w:val="Default"/>
              <w:numPr>
                <w:ilvl w:val="0"/>
                <w:numId w:val="8"/>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9F3F72" w:rsidRDefault="009F3F72" w:rsidP="0034004A">
            <w:pPr>
              <w:pStyle w:val="Default"/>
              <w:rPr>
                <w:sz w:val="19"/>
                <w:szCs w:val="19"/>
              </w:rPr>
            </w:pPr>
            <w:r>
              <w:rPr>
                <w:sz w:val="19"/>
                <w:szCs w:val="19"/>
              </w:rPr>
              <w:t xml:space="preserve">Греки и критяне. </w:t>
            </w:r>
          </w:p>
        </w:tc>
        <w:tc>
          <w:tcPr>
            <w:tcW w:w="5382" w:type="dxa"/>
            <w:tcBorders>
              <w:top w:val="single" w:sz="4" w:space="0" w:color="auto"/>
              <w:left w:val="single" w:sz="4" w:space="0" w:color="auto"/>
              <w:bottom w:val="single" w:sz="4" w:space="0" w:color="auto"/>
              <w:right w:val="single" w:sz="4" w:space="0" w:color="auto"/>
            </w:tcBorders>
          </w:tcPr>
          <w:p w:rsidR="009F3F72" w:rsidRDefault="009F3F72">
            <w:pPr>
              <w:pStyle w:val="Default"/>
              <w:rPr>
                <w:sz w:val="19"/>
                <w:szCs w:val="19"/>
              </w:rPr>
            </w:pPr>
            <w:r>
              <w:rPr>
                <w:sz w:val="19"/>
                <w:szCs w:val="19"/>
              </w:rPr>
              <w:t xml:space="preserve">Древнейшие города: Микены, </w:t>
            </w:r>
            <w:proofErr w:type="spellStart"/>
            <w:r>
              <w:rPr>
                <w:sz w:val="19"/>
                <w:szCs w:val="19"/>
              </w:rPr>
              <w:t>Тиринф</w:t>
            </w:r>
            <w:proofErr w:type="spellEnd"/>
            <w:r>
              <w:rPr>
                <w:sz w:val="19"/>
                <w:szCs w:val="19"/>
              </w:rPr>
              <w:t xml:space="preserve">, </w:t>
            </w:r>
            <w:proofErr w:type="spellStart"/>
            <w:r>
              <w:rPr>
                <w:sz w:val="19"/>
                <w:szCs w:val="19"/>
              </w:rPr>
              <w:t>Пилос</w:t>
            </w:r>
            <w:proofErr w:type="spellEnd"/>
            <w:r>
              <w:rPr>
                <w:sz w:val="19"/>
                <w:szCs w:val="19"/>
              </w:rPr>
              <w:t xml:space="preserve">, Афины. Критское царство по данным археологических находок и открытий. </w:t>
            </w:r>
            <w:proofErr w:type="spellStart"/>
            <w:r>
              <w:rPr>
                <w:sz w:val="19"/>
                <w:szCs w:val="19"/>
              </w:rPr>
              <w:t>Кносский</w:t>
            </w:r>
            <w:proofErr w:type="spellEnd"/>
            <w:r>
              <w:rPr>
                <w:sz w:val="19"/>
                <w:szCs w:val="19"/>
              </w:rPr>
              <w:t xml:space="preserve"> дворец: архитектура, скульптура и фресковая роспись. </w:t>
            </w:r>
          </w:p>
          <w:p w:rsidR="009F3F72" w:rsidRDefault="009F3F72">
            <w:pPr>
              <w:pStyle w:val="Default"/>
              <w:rPr>
                <w:sz w:val="19"/>
                <w:szCs w:val="19"/>
              </w:rPr>
            </w:pPr>
            <w:r>
              <w:rPr>
                <w:sz w:val="19"/>
                <w:szCs w:val="19"/>
              </w:rPr>
              <w:t xml:space="preserve">Гибель Критского царства. Мифы критского цикла: Тесей и Минотавр, Дедал и Икар </w:t>
            </w:r>
          </w:p>
        </w:tc>
        <w:tc>
          <w:tcPr>
            <w:tcW w:w="5250" w:type="dxa"/>
            <w:tcBorders>
              <w:top w:val="single" w:sz="4" w:space="0" w:color="auto"/>
              <w:left w:val="single" w:sz="4" w:space="0" w:color="auto"/>
              <w:bottom w:val="single" w:sz="4" w:space="0" w:color="auto"/>
              <w:right w:val="single" w:sz="4" w:space="0" w:color="auto"/>
            </w:tcBorders>
          </w:tcPr>
          <w:p w:rsidR="009F3F72" w:rsidRDefault="009F3F72">
            <w:pPr>
              <w:pStyle w:val="Default"/>
              <w:rPr>
                <w:sz w:val="19"/>
                <w:szCs w:val="19"/>
              </w:rPr>
            </w:pPr>
            <w:r>
              <w:rPr>
                <w:sz w:val="19"/>
                <w:szCs w:val="19"/>
              </w:rPr>
              <w:t xml:space="preserve">Определять и комментировать местоположение Критского царства, Эгейского моря. </w:t>
            </w:r>
          </w:p>
          <w:p w:rsidR="009F3F72" w:rsidRDefault="009F3F72">
            <w:pPr>
              <w:pStyle w:val="Default"/>
              <w:rPr>
                <w:sz w:val="19"/>
                <w:szCs w:val="19"/>
              </w:rPr>
            </w:pPr>
            <w:r>
              <w:rPr>
                <w:sz w:val="19"/>
                <w:szCs w:val="19"/>
              </w:rPr>
              <w:t xml:space="preserve">Называть отличительные признаки критской культуры. Работать с картой, заданиями рабочей тетради. Рассказывать миф о Дедале и Икаре и выявлять его нравственный контекст </w:t>
            </w:r>
          </w:p>
        </w:tc>
      </w:tr>
      <w:tr w:rsidR="009F3F72" w:rsidTr="00840BAE">
        <w:trPr>
          <w:trHeight w:val="264"/>
        </w:trPr>
        <w:tc>
          <w:tcPr>
            <w:tcW w:w="1242" w:type="dxa"/>
            <w:tcBorders>
              <w:top w:val="single" w:sz="4" w:space="0" w:color="auto"/>
              <w:left w:val="single" w:sz="4" w:space="0" w:color="auto"/>
              <w:bottom w:val="single" w:sz="4" w:space="0" w:color="auto"/>
              <w:right w:val="single" w:sz="4" w:space="0" w:color="auto"/>
            </w:tcBorders>
          </w:tcPr>
          <w:p w:rsidR="009F3F72" w:rsidRDefault="009F3F72" w:rsidP="008C1D99">
            <w:pPr>
              <w:pStyle w:val="Default"/>
              <w:numPr>
                <w:ilvl w:val="0"/>
                <w:numId w:val="8"/>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9F3F72" w:rsidRDefault="009F3F72" w:rsidP="0034004A">
            <w:pPr>
              <w:pStyle w:val="Default"/>
              <w:rPr>
                <w:sz w:val="19"/>
                <w:szCs w:val="19"/>
              </w:rPr>
            </w:pPr>
            <w:r>
              <w:rPr>
                <w:sz w:val="19"/>
                <w:szCs w:val="19"/>
              </w:rPr>
              <w:t xml:space="preserve">Микены и Троя. </w:t>
            </w:r>
          </w:p>
        </w:tc>
        <w:tc>
          <w:tcPr>
            <w:tcW w:w="5382" w:type="dxa"/>
            <w:tcBorders>
              <w:top w:val="single" w:sz="4" w:space="0" w:color="auto"/>
              <w:left w:val="single" w:sz="4" w:space="0" w:color="auto"/>
              <w:bottom w:val="single" w:sz="4" w:space="0" w:color="auto"/>
              <w:right w:val="single" w:sz="4" w:space="0" w:color="auto"/>
            </w:tcBorders>
          </w:tcPr>
          <w:p w:rsidR="009F3F72" w:rsidRDefault="009F3F72" w:rsidP="009F3F72">
            <w:pPr>
              <w:pStyle w:val="Default"/>
              <w:rPr>
                <w:sz w:val="19"/>
                <w:szCs w:val="19"/>
              </w:rPr>
            </w:pPr>
            <w:r>
              <w:rPr>
                <w:sz w:val="19"/>
                <w:szCs w:val="19"/>
              </w:rPr>
              <w:t>В крепостных Микенах. Местонахождение. «Архитектура великанов». Каменные Львиные ворота. Облик город</w:t>
            </w:r>
            <w:proofErr w:type="gramStart"/>
            <w:r>
              <w:rPr>
                <w:sz w:val="19"/>
                <w:szCs w:val="19"/>
              </w:rPr>
              <w:t>а-</w:t>
            </w:r>
            <w:proofErr w:type="gramEnd"/>
            <w:r>
              <w:rPr>
                <w:sz w:val="19"/>
                <w:szCs w:val="19"/>
              </w:rPr>
              <w:t xml:space="preserve"> крепости: археологические находки и исследования. Древнейшее греческое письмо. Заселение островов Эгейского моря. Троянская война. Мифы о начале Троянской войны. Вторжение в Грецию с севера воинственных племён и его последствия </w:t>
            </w:r>
          </w:p>
        </w:tc>
        <w:tc>
          <w:tcPr>
            <w:tcW w:w="5250" w:type="dxa"/>
            <w:tcBorders>
              <w:top w:val="single" w:sz="4" w:space="0" w:color="auto"/>
              <w:left w:val="single" w:sz="4" w:space="0" w:color="auto"/>
              <w:bottom w:val="single" w:sz="4" w:space="0" w:color="auto"/>
              <w:right w:val="single" w:sz="4" w:space="0" w:color="auto"/>
            </w:tcBorders>
          </w:tcPr>
          <w:p w:rsidR="009F3F72" w:rsidRDefault="009F3F72" w:rsidP="009F3F72">
            <w:pPr>
              <w:pStyle w:val="Default"/>
              <w:rPr>
                <w:sz w:val="19"/>
                <w:szCs w:val="19"/>
              </w:rPr>
            </w:pPr>
            <w:r>
              <w:rPr>
                <w:sz w:val="19"/>
                <w:szCs w:val="19"/>
              </w:rPr>
              <w:t xml:space="preserve">Показывать на карте местоположение Микен. Выделять отличия между микенской и критской культурами. Работать в малых группах по дифференцированным заданиям. На «ленте времени» обозначать падение Вавилона, объединение Китая </w:t>
            </w:r>
            <w:proofErr w:type="spellStart"/>
            <w:r>
              <w:rPr>
                <w:sz w:val="19"/>
                <w:szCs w:val="19"/>
              </w:rPr>
              <w:t>Цинь</w:t>
            </w:r>
            <w:proofErr w:type="spellEnd"/>
            <w:r>
              <w:rPr>
                <w:sz w:val="19"/>
                <w:szCs w:val="19"/>
              </w:rPr>
              <w:t xml:space="preserve"> </w:t>
            </w:r>
            <w:proofErr w:type="spellStart"/>
            <w:r>
              <w:rPr>
                <w:sz w:val="19"/>
                <w:szCs w:val="19"/>
              </w:rPr>
              <w:t>Шихуаном</w:t>
            </w:r>
            <w:proofErr w:type="spellEnd"/>
            <w:r>
              <w:rPr>
                <w:sz w:val="19"/>
                <w:szCs w:val="19"/>
              </w:rPr>
              <w:t xml:space="preserve">, Троянскую войну. </w:t>
            </w:r>
          </w:p>
          <w:p w:rsidR="009F3F72" w:rsidRDefault="009F3F72" w:rsidP="009F3F72">
            <w:pPr>
              <w:pStyle w:val="Default"/>
              <w:rPr>
                <w:sz w:val="19"/>
                <w:szCs w:val="19"/>
              </w:rPr>
            </w:pPr>
            <w:r>
              <w:rPr>
                <w:sz w:val="19"/>
                <w:szCs w:val="19"/>
              </w:rPr>
              <w:t xml:space="preserve">Определять, какое событие произошло раньше других и </w:t>
            </w:r>
            <w:proofErr w:type="gramStart"/>
            <w:r>
              <w:rPr>
                <w:sz w:val="19"/>
                <w:szCs w:val="19"/>
              </w:rPr>
              <w:t>на сколько</w:t>
            </w:r>
            <w:proofErr w:type="gramEnd"/>
            <w:r>
              <w:rPr>
                <w:sz w:val="19"/>
                <w:szCs w:val="19"/>
              </w:rPr>
              <w:t xml:space="preserve"> по сравнению с другими </w:t>
            </w:r>
          </w:p>
        </w:tc>
      </w:tr>
      <w:tr w:rsidR="008F0B17" w:rsidTr="00840BAE">
        <w:trPr>
          <w:trHeight w:val="264"/>
        </w:trPr>
        <w:tc>
          <w:tcPr>
            <w:tcW w:w="1242" w:type="dxa"/>
            <w:tcBorders>
              <w:top w:val="single" w:sz="4" w:space="0" w:color="auto"/>
              <w:left w:val="single" w:sz="4" w:space="0" w:color="auto"/>
              <w:bottom w:val="single" w:sz="4" w:space="0" w:color="auto"/>
              <w:right w:val="single" w:sz="4" w:space="0" w:color="auto"/>
            </w:tcBorders>
          </w:tcPr>
          <w:p w:rsidR="008F0B17" w:rsidRDefault="008F0B17" w:rsidP="008C1D99">
            <w:pPr>
              <w:pStyle w:val="Default"/>
              <w:numPr>
                <w:ilvl w:val="0"/>
                <w:numId w:val="8"/>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8F0B17" w:rsidRDefault="008F0B17" w:rsidP="0034004A">
            <w:pPr>
              <w:pStyle w:val="Default"/>
              <w:rPr>
                <w:sz w:val="19"/>
                <w:szCs w:val="19"/>
              </w:rPr>
            </w:pPr>
            <w:r>
              <w:rPr>
                <w:sz w:val="19"/>
                <w:szCs w:val="19"/>
              </w:rPr>
              <w:t xml:space="preserve">Поэма Гомера «Илиада». </w:t>
            </w:r>
          </w:p>
        </w:tc>
        <w:tc>
          <w:tcPr>
            <w:tcW w:w="5382" w:type="dxa"/>
            <w:tcBorders>
              <w:top w:val="single" w:sz="4" w:space="0" w:color="auto"/>
              <w:left w:val="single" w:sz="4" w:space="0" w:color="auto"/>
              <w:bottom w:val="single" w:sz="4" w:space="0" w:color="auto"/>
              <w:right w:val="single" w:sz="4" w:space="0" w:color="auto"/>
            </w:tcBorders>
          </w:tcPr>
          <w:p w:rsidR="008F0B17" w:rsidRDefault="008F0B17">
            <w:pPr>
              <w:pStyle w:val="Default"/>
              <w:rPr>
                <w:sz w:val="19"/>
                <w:szCs w:val="19"/>
              </w:rPr>
            </w:pPr>
            <w:r>
              <w:rPr>
                <w:sz w:val="19"/>
                <w:szCs w:val="19"/>
              </w:rPr>
              <w:t xml:space="preserve">Миф о Троянской войне и поэмы «Илиада» и «Одиссея». Гнев Ахиллеса. </w:t>
            </w:r>
          </w:p>
          <w:p w:rsidR="008F0B17" w:rsidRDefault="008F0B17">
            <w:pPr>
              <w:pStyle w:val="Default"/>
              <w:rPr>
                <w:sz w:val="19"/>
                <w:szCs w:val="19"/>
              </w:rPr>
            </w:pPr>
            <w:r>
              <w:rPr>
                <w:sz w:val="19"/>
                <w:szCs w:val="19"/>
              </w:rPr>
              <w:t xml:space="preserve">Поединок Ахиллеса с Гектором. Похороны Гектора. Мифы и сказания об Одиссее, Ахиллесе, троянском коне. Мораль поэмы </w:t>
            </w:r>
          </w:p>
        </w:tc>
        <w:tc>
          <w:tcPr>
            <w:tcW w:w="5250" w:type="dxa"/>
            <w:tcBorders>
              <w:top w:val="single" w:sz="4" w:space="0" w:color="auto"/>
              <w:left w:val="single" w:sz="4" w:space="0" w:color="auto"/>
              <w:bottom w:val="single" w:sz="4" w:space="0" w:color="auto"/>
              <w:right w:val="single" w:sz="4" w:space="0" w:color="auto"/>
            </w:tcBorders>
          </w:tcPr>
          <w:p w:rsidR="008F0B17" w:rsidRDefault="008F0B17">
            <w:pPr>
              <w:pStyle w:val="Default"/>
              <w:rPr>
                <w:sz w:val="19"/>
                <w:szCs w:val="19"/>
              </w:rPr>
            </w:pPr>
            <w:r>
              <w:rPr>
                <w:sz w:val="19"/>
                <w:szCs w:val="19"/>
              </w:rPr>
              <w:t xml:space="preserve">Рассказывать легенду о жизни Гомера. Кратко раскрывать суть поэмы Гомера «Илиада». Характеризовать образы основных героев «Илиады». </w:t>
            </w:r>
          </w:p>
          <w:p w:rsidR="008F0B17" w:rsidRDefault="008F0B17">
            <w:pPr>
              <w:pStyle w:val="Default"/>
              <w:rPr>
                <w:sz w:val="19"/>
                <w:szCs w:val="19"/>
              </w:rPr>
            </w:pPr>
            <w:r>
              <w:rPr>
                <w:sz w:val="19"/>
                <w:szCs w:val="19"/>
              </w:rPr>
              <w:t xml:space="preserve">Самостоятельно выполнять задания рабочей тетради по теме урока </w:t>
            </w:r>
          </w:p>
        </w:tc>
      </w:tr>
      <w:tr w:rsidR="008F0B17" w:rsidTr="00840BAE">
        <w:trPr>
          <w:trHeight w:val="264"/>
        </w:trPr>
        <w:tc>
          <w:tcPr>
            <w:tcW w:w="1242" w:type="dxa"/>
            <w:tcBorders>
              <w:top w:val="single" w:sz="4" w:space="0" w:color="auto"/>
              <w:left w:val="single" w:sz="4" w:space="0" w:color="auto"/>
              <w:bottom w:val="single" w:sz="4" w:space="0" w:color="auto"/>
              <w:right w:val="single" w:sz="4" w:space="0" w:color="auto"/>
            </w:tcBorders>
          </w:tcPr>
          <w:p w:rsidR="008F0B17" w:rsidRDefault="008F0B17" w:rsidP="008C1D99">
            <w:pPr>
              <w:pStyle w:val="Default"/>
              <w:numPr>
                <w:ilvl w:val="0"/>
                <w:numId w:val="8"/>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8F0B17" w:rsidRDefault="008F0B17" w:rsidP="008C554C">
            <w:pPr>
              <w:pStyle w:val="Default"/>
              <w:rPr>
                <w:sz w:val="19"/>
                <w:szCs w:val="19"/>
              </w:rPr>
            </w:pPr>
            <w:r>
              <w:rPr>
                <w:sz w:val="19"/>
                <w:szCs w:val="19"/>
              </w:rPr>
              <w:t xml:space="preserve">Поэма Гомера «Одиссея». </w:t>
            </w:r>
          </w:p>
        </w:tc>
        <w:tc>
          <w:tcPr>
            <w:tcW w:w="5382" w:type="dxa"/>
            <w:tcBorders>
              <w:top w:val="single" w:sz="4" w:space="0" w:color="auto"/>
              <w:left w:val="single" w:sz="4" w:space="0" w:color="auto"/>
              <w:bottom w:val="single" w:sz="4" w:space="0" w:color="auto"/>
              <w:right w:val="single" w:sz="4" w:space="0" w:color="auto"/>
            </w:tcBorders>
          </w:tcPr>
          <w:p w:rsidR="008F0B17" w:rsidRDefault="008F0B17">
            <w:pPr>
              <w:pStyle w:val="Default"/>
              <w:rPr>
                <w:sz w:val="19"/>
                <w:szCs w:val="19"/>
              </w:rPr>
            </w:pPr>
            <w:r>
              <w:rPr>
                <w:sz w:val="19"/>
                <w:szCs w:val="19"/>
              </w:rPr>
              <w:t xml:space="preserve">География странствий царя с острова Итака - Одиссея. Одиссей находит приют у царя </w:t>
            </w:r>
            <w:proofErr w:type="spellStart"/>
            <w:r>
              <w:rPr>
                <w:sz w:val="19"/>
                <w:szCs w:val="19"/>
              </w:rPr>
              <w:t>Алкиноя</w:t>
            </w:r>
            <w:proofErr w:type="spellEnd"/>
            <w:r>
              <w:rPr>
                <w:sz w:val="19"/>
                <w:szCs w:val="19"/>
              </w:rPr>
              <w:t xml:space="preserve">. На острове циклопов. Встреча с сиренами. Возвращение на Итаку. Расправа с женихами. Мораль поэмы </w:t>
            </w:r>
          </w:p>
        </w:tc>
        <w:tc>
          <w:tcPr>
            <w:tcW w:w="5250" w:type="dxa"/>
            <w:tcBorders>
              <w:top w:val="single" w:sz="4" w:space="0" w:color="auto"/>
              <w:left w:val="single" w:sz="4" w:space="0" w:color="auto"/>
              <w:bottom w:val="single" w:sz="4" w:space="0" w:color="auto"/>
              <w:right w:val="single" w:sz="4" w:space="0" w:color="auto"/>
            </w:tcBorders>
          </w:tcPr>
          <w:p w:rsidR="008F0B17" w:rsidRDefault="008F0B17">
            <w:pPr>
              <w:pStyle w:val="Default"/>
              <w:rPr>
                <w:sz w:val="19"/>
                <w:szCs w:val="19"/>
              </w:rPr>
            </w:pPr>
            <w:r>
              <w:rPr>
                <w:sz w:val="19"/>
                <w:szCs w:val="19"/>
              </w:rPr>
              <w:t xml:space="preserve">В группах соотносить путь Одиссея </w:t>
            </w:r>
          </w:p>
          <w:p w:rsidR="008F0B17" w:rsidRDefault="008F0B17">
            <w:pPr>
              <w:pStyle w:val="Default"/>
              <w:rPr>
                <w:sz w:val="19"/>
                <w:szCs w:val="19"/>
              </w:rPr>
            </w:pPr>
            <w:r>
              <w:rPr>
                <w:sz w:val="19"/>
                <w:szCs w:val="19"/>
              </w:rPr>
              <w:t xml:space="preserve">домой, на Итаку, с картой. </w:t>
            </w:r>
          </w:p>
          <w:p w:rsidR="008F0B17" w:rsidRDefault="008F0B17">
            <w:pPr>
              <w:pStyle w:val="Default"/>
              <w:rPr>
                <w:sz w:val="19"/>
                <w:szCs w:val="19"/>
              </w:rPr>
            </w:pPr>
            <w:r>
              <w:rPr>
                <w:sz w:val="19"/>
                <w:szCs w:val="19"/>
              </w:rPr>
              <w:t xml:space="preserve">Выделять основные вехи пути Одиссея домой. </w:t>
            </w:r>
          </w:p>
          <w:p w:rsidR="008F0B17" w:rsidRDefault="008F0B17">
            <w:pPr>
              <w:pStyle w:val="Default"/>
              <w:rPr>
                <w:sz w:val="19"/>
                <w:szCs w:val="19"/>
              </w:rPr>
            </w:pPr>
            <w:r>
              <w:rPr>
                <w:sz w:val="19"/>
                <w:szCs w:val="19"/>
              </w:rPr>
              <w:t xml:space="preserve">Последовательно рассказывать </w:t>
            </w:r>
            <w:proofErr w:type="gramStart"/>
            <w:r>
              <w:rPr>
                <w:sz w:val="19"/>
                <w:szCs w:val="19"/>
              </w:rPr>
              <w:t>о</w:t>
            </w:r>
            <w:proofErr w:type="gramEnd"/>
            <w:r>
              <w:rPr>
                <w:sz w:val="19"/>
                <w:szCs w:val="19"/>
              </w:rPr>
              <w:t xml:space="preserve"> всех приключениях Одиссея. </w:t>
            </w:r>
          </w:p>
          <w:p w:rsidR="008F0B17" w:rsidRDefault="008F0B17">
            <w:pPr>
              <w:pStyle w:val="Default"/>
              <w:rPr>
                <w:sz w:val="19"/>
                <w:szCs w:val="19"/>
              </w:rPr>
            </w:pPr>
            <w:r>
              <w:rPr>
                <w:sz w:val="19"/>
                <w:szCs w:val="19"/>
              </w:rPr>
              <w:t xml:space="preserve">Читать текст с пометками на полях: «понятно», «непонятно», </w:t>
            </w:r>
          </w:p>
          <w:p w:rsidR="008F0B17" w:rsidRDefault="008F0B17">
            <w:pPr>
              <w:pStyle w:val="Default"/>
              <w:rPr>
                <w:sz w:val="19"/>
                <w:szCs w:val="19"/>
              </w:rPr>
            </w:pPr>
            <w:r>
              <w:rPr>
                <w:sz w:val="19"/>
                <w:szCs w:val="19"/>
              </w:rPr>
              <w:t xml:space="preserve">«известно», «неизвестно» </w:t>
            </w:r>
          </w:p>
        </w:tc>
      </w:tr>
      <w:tr w:rsidR="008F0B17" w:rsidTr="00840BAE">
        <w:trPr>
          <w:trHeight w:val="264"/>
        </w:trPr>
        <w:tc>
          <w:tcPr>
            <w:tcW w:w="1242" w:type="dxa"/>
            <w:tcBorders>
              <w:top w:val="single" w:sz="4" w:space="0" w:color="auto"/>
              <w:left w:val="single" w:sz="4" w:space="0" w:color="auto"/>
              <w:bottom w:val="single" w:sz="4" w:space="0" w:color="auto"/>
              <w:right w:val="single" w:sz="4" w:space="0" w:color="auto"/>
            </w:tcBorders>
          </w:tcPr>
          <w:p w:rsidR="008F0B17" w:rsidRDefault="008F0B17" w:rsidP="008C1D99">
            <w:pPr>
              <w:pStyle w:val="Default"/>
              <w:numPr>
                <w:ilvl w:val="0"/>
                <w:numId w:val="8"/>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8F0B17" w:rsidRDefault="008F0B17" w:rsidP="008C554C">
            <w:pPr>
              <w:pStyle w:val="Default"/>
              <w:rPr>
                <w:sz w:val="19"/>
                <w:szCs w:val="19"/>
              </w:rPr>
            </w:pPr>
            <w:r>
              <w:rPr>
                <w:sz w:val="19"/>
                <w:szCs w:val="19"/>
              </w:rPr>
              <w:t xml:space="preserve">Религия древних греков. </w:t>
            </w:r>
          </w:p>
        </w:tc>
        <w:tc>
          <w:tcPr>
            <w:tcW w:w="5382" w:type="dxa"/>
            <w:tcBorders>
              <w:top w:val="single" w:sz="4" w:space="0" w:color="auto"/>
              <w:left w:val="single" w:sz="4" w:space="0" w:color="auto"/>
              <w:bottom w:val="single" w:sz="4" w:space="0" w:color="auto"/>
              <w:right w:val="single" w:sz="4" w:space="0" w:color="auto"/>
            </w:tcBorders>
          </w:tcPr>
          <w:p w:rsidR="008F0B17" w:rsidRDefault="008F0B17">
            <w:pPr>
              <w:pStyle w:val="Default"/>
              <w:rPr>
                <w:sz w:val="19"/>
                <w:szCs w:val="19"/>
              </w:rPr>
            </w:pPr>
            <w:r>
              <w:rPr>
                <w:sz w:val="19"/>
                <w:szCs w:val="19"/>
              </w:rPr>
              <w:t xml:space="preserve">Боги Греции. Религиозные верования греков. Пантеон олимпийских богов. Мифы о Деметре и Персефоне. Миф о Прометее. Мифы о Дионисе и Геракле. Миф о споре Афины с Посейдоном </w:t>
            </w:r>
          </w:p>
        </w:tc>
        <w:tc>
          <w:tcPr>
            <w:tcW w:w="5250" w:type="dxa"/>
            <w:tcBorders>
              <w:top w:val="single" w:sz="4" w:space="0" w:color="auto"/>
              <w:left w:val="single" w:sz="4" w:space="0" w:color="auto"/>
              <w:bottom w:val="single" w:sz="4" w:space="0" w:color="auto"/>
              <w:right w:val="single" w:sz="4" w:space="0" w:color="auto"/>
            </w:tcBorders>
          </w:tcPr>
          <w:p w:rsidR="008F0B17" w:rsidRDefault="008F0B17">
            <w:pPr>
              <w:pStyle w:val="Default"/>
              <w:rPr>
                <w:sz w:val="19"/>
                <w:szCs w:val="19"/>
              </w:rPr>
            </w:pPr>
            <w:r>
              <w:rPr>
                <w:sz w:val="19"/>
                <w:szCs w:val="19"/>
              </w:rPr>
              <w:t xml:space="preserve">Объяснять связь между явлениями природы и греческими богами. </w:t>
            </w:r>
          </w:p>
          <w:p w:rsidR="008F0B17" w:rsidRDefault="008F0B17">
            <w:pPr>
              <w:pStyle w:val="Default"/>
              <w:rPr>
                <w:sz w:val="19"/>
                <w:szCs w:val="19"/>
              </w:rPr>
            </w:pPr>
            <w:r>
              <w:rPr>
                <w:sz w:val="19"/>
                <w:szCs w:val="19"/>
              </w:rPr>
              <w:t xml:space="preserve">Давать нравственную оценку героическим поступкам Геракла. Сравнить пантеон богов египтян и греков. Оценивать роль Зевса, Афины, Посейдона в жизни греков. Выполнять задания по техникам диалога: «лесенка», «микрофон», «вертушка» </w:t>
            </w:r>
          </w:p>
        </w:tc>
      </w:tr>
      <w:tr w:rsidR="00FC1BF5" w:rsidTr="000C1B6D">
        <w:trPr>
          <w:trHeight w:val="264"/>
        </w:trPr>
        <w:tc>
          <w:tcPr>
            <w:tcW w:w="15276" w:type="dxa"/>
            <w:gridSpan w:val="4"/>
            <w:tcBorders>
              <w:top w:val="single" w:sz="4" w:space="0" w:color="auto"/>
              <w:left w:val="single" w:sz="4" w:space="0" w:color="auto"/>
              <w:bottom w:val="single" w:sz="4" w:space="0" w:color="auto"/>
              <w:right w:val="single" w:sz="4" w:space="0" w:color="auto"/>
            </w:tcBorders>
          </w:tcPr>
          <w:p w:rsidR="00FC1BF5" w:rsidRPr="00FC1BF5" w:rsidRDefault="00FC1BF5" w:rsidP="00FC1BF5">
            <w:pPr>
              <w:pStyle w:val="Default"/>
              <w:jc w:val="center"/>
              <w:rPr>
                <w:b/>
                <w:sz w:val="19"/>
                <w:szCs w:val="19"/>
              </w:rPr>
            </w:pPr>
            <w:r w:rsidRPr="00FC1BF5">
              <w:rPr>
                <w:b/>
                <w:sz w:val="19"/>
                <w:szCs w:val="19"/>
              </w:rPr>
              <w:t>Тема 8. Полисы Греции и их борьба с персидским нашествием (7 ч)</w:t>
            </w:r>
          </w:p>
        </w:tc>
      </w:tr>
      <w:tr w:rsidR="00BB1533" w:rsidTr="00840BAE">
        <w:trPr>
          <w:trHeight w:val="264"/>
        </w:trPr>
        <w:tc>
          <w:tcPr>
            <w:tcW w:w="1242" w:type="dxa"/>
            <w:tcBorders>
              <w:top w:val="single" w:sz="4" w:space="0" w:color="auto"/>
              <w:left w:val="single" w:sz="4" w:space="0" w:color="auto"/>
              <w:bottom w:val="single" w:sz="4" w:space="0" w:color="auto"/>
              <w:right w:val="single" w:sz="4" w:space="0" w:color="auto"/>
            </w:tcBorders>
          </w:tcPr>
          <w:p w:rsidR="00BB1533" w:rsidRDefault="00BB1533" w:rsidP="008C1D99">
            <w:pPr>
              <w:pStyle w:val="Default"/>
              <w:numPr>
                <w:ilvl w:val="0"/>
                <w:numId w:val="8"/>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BB1533" w:rsidRDefault="00BB1533" w:rsidP="008C554C">
            <w:pPr>
              <w:pStyle w:val="Default"/>
              <w:rPr>
                <w:sz w:val="19"/>
                <w:szCs w:val="19"/>
              </w:rPr>
            </w:pPr>
            <w:r>
              <w:rPr>
                <w:sz w:val="19"/>
                <w:szCs w:val="19"/>
              </w:rPr>
              <w:t xml:space="preserve">Земледельцы Аттики теряют землю и свободу. </w:t>
            </w:r>
          </w:p>
        </w:tc>
        <w:tc>
          <w:tcPr>
            <w:tcW w:w="5382" w:type="dxa"/>
            <w:tcBorders>
              <w:top w:val="single" w:sz="4" w:space="0" w:color="auto"/>
              <w:left w:val="single" w:sz="4" w:space="0" w:color="auto"/>
              <w:bottom w:val="single" w:sz="4" w:space="0" w:color="auto"/>
              <w:right w:val="single" w:sz="4" w:space="0" w:color="auto"/>
            </w:tcBorders>
          </w:tcPr>
          <w:p w:rsidR="00BB1533" w:rsidRDefault="00BB1533">
            <w:pPr>
              <w:pStyle w:val="Default"/>
              <w:rPr>
                <w:sz w:val="19"/>
                <w:szCs w:val="19"/>
              </w:rPr>
            </w:pPr>
            <w:r>
              <w:rPr>
                <w:sz w:val="19"/>
                <w:szCs w:val="19"/>
              </w:rPr>
              <w:t xml:space="preserve">География, природа и ландшафт Аттики. Дефицит земли. Перенаселённость Аттики. Основные занятия </w:t>
            </w:r>
            <w:proofErr w:type="spellStart"/>
            <w:r>
              <w:rPr>
                <w:sz w:val="19"/>
                <w:szCs w:val="19"/>
              </w:rPr>
              <w:t>населния</w:t>
            </w:r>
            <w:proofErr w:type="spellEnd"/>
            <w:r>
              <w:rPr>
                <w:sz w:val="19"/>
                <w:szCs w:val="19"/>
              </w:rPr>
              <w:t xml:space="preserve"> Аттики: садоводство, выращивание оливковых деревьев и винограда. Знать и демос в Афинском полисе. Законы </w:t>
            </w:r>
            <w:proofErr w:type="spellStart"/>
            <w:r>
              <w:rPr>
                <w:sz w:val="19"/>
                <w:szCs w:val="19"/>
              </w:rPr>
              <w:t>Драконта</w:t>
            </w:r>
            <w:proofErr w:type="spellEnd"/>
            <w:r>
              <w:rPr>
                <w:sz w:val="19"/>
                <w:szCs w:val="19"/>
              </w:rPr>
              <w:t xml:space="preserve">. </w:t>
            </w:r>
          </w:p>
          <w:p w:rsidR="00BB1533" w:rsidRDefault="00BB1533">
            <w:pPr>
              <w:pStyle w:val="Default"/>
              <w:rPr>
                <w:sz w:val="19"/>
                <w:szCs w:val="19"/>
              </w:rPr>
            </w:pPr>
            <w:r>
              <w:rPr>
                <w:sz w:val="19"/>
                <w:szCs w:val="19"/>
              </w:rPr>
              <w:t xml:space="preserve">Долговое рабство. Нарастание недовольства демоса </w:t>
            </w:r>
          </w:p>
        </w:tc>
        <w:tc>
          <w:tcPr>
            <w:tcW w:w="5250" w:type="dxa"/>
            <w:tcBorders>
              <w:top w:val="single" w:sz="4" w:space="0" w:color="auto"/>
              <w:left w:val="single" w:sz="4" w:space="0" w:color="auto"/>
              <w:bottom w:val="single" w:sz="4" w:space="0" w:color="auto"/>
              <w:right w:val="single" w:sz="4" w:space="0" w:color="auto"/>
            </w:tcBorders>
          </w:tcPr>
          <w:p w:rsidR="00BB1533" w:rsidRDefault="00BB1533">
            <w:pPr>
              <w:pStyle w:val="Default"/>
              <w:rPr>
                <w:sz w:val="19"/>
                <w:szCs w:val="19"/>
              </w:rPr>
            </w:pPr>
            <w:r>
              <w:rPr>
                <w:sz w:val="19"/>
                <w:szCs w:val="19"/>
              </w:rPr>
              <w:t xml:space="preserve">Находить на карте и устно комментировать местоположение </w:t>
            </w:r>
          </w:p>
          <w:p w:rsidR="00BB1533" w:rsidRDefault="00BB1533">
            <w:pPr>
              <w:pStyle w:val="Default"/>
              <w:rPr>
                <w:sz w:val="19"/>
                <w:szCs w:val="19"/>
              </w:rPr>
            </w:pPr>
            <w:r>
              <w:rPr>
                <w:sz w:val="19"/>
                <w:szCs w:val="19"/>
              </w:rPr>
              <w:t xml:space="preserve">Аттики, занятия её населения. </w:t>
            </w:r>
          </w:p>
          <w:p w:rsidR="00BB1533" w:rsidRDefault="00BB1533">
            <w:pPr>
              <w:pStyle w:val="Default"/>
              <w:rPr>
                <w:sz w:val="19"/>
                <w:szCs w:val="19"/>
              </w:rPr>
            </w:pPr>
            <w:r>
              <w:rPr>
                <w:sz w:val="19"/>
                <w:szCs w:val="19"/>
              </w:rPr>
              <w:t xml:space="preserve">Объяснять значение понятий: полис, демос. </w:t>
            </w:r>
          </w:p>
          <w:p w:rsidR="00BB1533" w:rsidRDefault="00BB1533">
            <w:pPr>
              <w:pStyle w:val="Default"/>
              <w:rPr>
                <w:sz w:val="19"/>
                <w:szCs w:val="19"/>
              </w:rPr>
            </w:pPr>
            <w:r>
              <w:rPr>
                <w:sz w:val="19"/>
                <w:szCs w:val="19"/>
              </w:rPr>
              <w:t xml:space="preserve">Выделять признаки греческого полиса. </w:t>
            </w:r>
          </w:p>
          <w:p w:rsidR="00BB1533" w:rsidRDefault="00BB1533">
            <w:pPr>
              <w:pStyle w:val="Default"/>
              <w:rPr>
                <w:sz w:val="19"/>
                <w:szCs w:val="19"/>
              </w:rPr>
            </w:pPr>
            <w:r>
              <w:rPr>
                <w:sz w:val="19"/>
                <w:szCs w:val="19"/>
              </w:rPr>
              <w:t xml:space="preserve">Характеризовать греческий демос, общество в целом. </w:t>
            </w:r>
          </w:p>
          <w:p w:rsidR="00BB1533" w:rsidRDefault="00BB1533">
            <w:pPr>
              <w:pStyle w:val="Default"/>
              <w:rPr>
                <w:sz w:val="19"/>
                <w:szCs w:val="19"/>
              </w:rPr>
            </w:pPr>
            <w:r>
              <w:rPr>
                <w:sz w:val="19"/>
                <w:szCs w:val="19"/>
              </w:rPr>
              <w:t xml:space="preserve">Перечислять преимущества греческого алфавита по сравнению </w:t>
            </w:r>
          </w:p>
          <w:p w:rsidR="00BB1533" w:rsidRDefault="00BB1533">
            <w:pPr>
              <w:pStyle w:val="Default"/>
              <w:rPr>
                <w:sz w:val="19"/>
                <w:szCs w:val="19"/>
              </w:rPr>
            </w:pPr>
            <w:r>
              <w:rPr>
                <w:sz w:val="19"/>
                <w:szCs w:val="19"/>
              </w:rPr>
              <w:t xml:space="preserve">с финикийским. </w:t>
            </w:r>
          </w:p>
        </w:tc>
      </w:tr>
      <w:tr w:rsidR="00BB1533" w:rsidTr="00840BAE">
        <w:trPr>
          <w:trHeight w:val="264"/>
        </w:trPr>
        <w:tc>
          <w:tcPr>
            <w:tcW w:w="1242" w:type="dxa"/>
            <w:tcBorders>
              <w:top w:val="single" w:sz="4" w:space="0" w:color="auto"/>
              <w:left w:val="single" w:sz="4" w:space="0" w:color="auto"/>
              <w:bottom w:val="single" w:sz="4" w:space="0" w:color="auto"/>
              <w:right w:val="single" w:sz="4" w:space="0" w:color="auto"/>
            </w:tcBorders>
          </w:tcPr>
          <w:p w:rsidR="00BB1533" w:rsidRDefault="00BB1533" w:rsidP="008C1D99">
            <w:pPr>
              <w:pStyle w:val="Default"/>
              <w:numPr>
                <w:ilvl w:val="0"/>
                <w:numId w:val="8"/>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BB1533" w:rsidRDefault="00BB1533" w:rsidP="008C554C">
            <w:pPr>
              <w:pStyle w:val="Default"/>
              <w:rPr>
                <w:sz w:val="19"/>
                <w:szCs w:val="19"/>
              </w:rPr>
            </w:pPr>
            <w:r>
              <w:rPr>
                <w:sz w:val="19"/>
                <w:szCs w:val="19"/>
              </w:rPr>
              <w:t xml:space="preserve">Зарождение демократии в Афинах. </w:t>
            </w:r>
          </w:p>
        </w:tc>
        <w:tc>
          <w:tcPr>
            <w:tcW w:w="5382" w:type="dxa"/>
            <w:tcBorders>
              <w:top w:val="single" w:sz="4" w:space="0" w:color="auto"/>
              <w:left w:val="single" w:sz="4" w:space="0" w:color="auto"/>
              <w:bottom w:val="single" w:sz="4" w:space="0" w:color="auto"/>
              <w:right w:val="single" w:sz="4" w:space="0" w:color="auto"/>
            </w:tcBorders>
          </w:tcPr>
          <w:p w:rsidR="00BB1533" w:rsidRDefault="00BB1533">
            <w:pPr>
              <w:pStyle w:val="Default"/>
              <w:rPr>
                <w:sz w:val="19"/>
                <w:szCs w:val="19"/>
              </w:rPr>
            </w:pPr>
            <w:r>
              <w:rPr>
                <w:sz w:val="19"/>
                <w:szCs w:val="19"/>
              </w:rPr>
              <w:t xml:space="preserve">Демос восстаёт против знати. Демократические реформы Солона. Отмена долгового рабства. Перемены в управлении Афинами. Народное собрание и граждане Афин. Создание выборного суда. Солон о своих законах </w:t>
            </w:r>
          </w:p>
        </w:tc>
        <w:tc>
          <w:tcPr>
            <w:tcW w:w="5250" w:type="dxa"/>
            <w:tcBorders>
              <w:top w:val="single" w:sz="4" w:space="0" w:color="auto"/>
              <w:left w:val="single" w:sz="4" w:space="0" w:color="auto"/>
              <w:bottom w:val="single" w:sz="4" w:space="0" w:color="auto"/>
              <w:right w:val="single" w:sz="4" w:space="0" w:color="auto"/>
            </w:tcBorders>
          </w:tcPr>
          <w:p w:rsidR="00BB1533" w:rsidRDefault="00BB1533">
            <w:pPr>
              <w:pStyle w:val="Default"/>
              <w:rPr>
                <w:sz w:val="19"/>
                <w:szCs w:val="19"/>
              </w:rPr>
            </w:pPr>
            <w:r>
              <w:rPr>
                <w:sz w:val="19"/>
                <w:szCs w:val="19"/>
              </w:rPr>
              <w:t xml:space="preserve">Показывать на примере реформ Солона смысл понятия «демократия», её роль в улучшении жизни основной массы народа. </w:t>
            </w:r>
          </w:p>
          <w:p w:rsidR="00BB1533" w:rsidRDefault="00BB1533">
            <w:pPr>
              <w:pStyle w:val="Default"/>
              <w:rPr>
                <w:sz w:val="19"/>
                <w:szCs w:val="19"/>
              </w:rPr>
            </w:pPr>
            <w:r>
              <w:rPr>
                <w:sz w:val="19"/>
                <w:szCs w:val="19"/>
              </w:rPr>
              <w:t xml:space="preserve">Сравнивать законы </w:t>
            </w:r>
            <w:proofErr w:type="spellStart"/>
            <w:r>
              <w:rPr>
                <w:sz w:val="19"/>
                <w:szCs w:val="19"/>
              </w:rPr>
              <w:t>Драконта</w:t>
            </w:r>
            <w:proofErr w:type="spellEnd"/>
            <w:r>
              <w:rPr>
                <w:sz w:val="19"/>
                <w:szCs w:val="19"/>
              </w:rPr>
              <w:t xml:space="preserve"> и Солона. </w:t>
            </w:r>
          </w:p>
          <w:p w:rsidR="00BB1533" w:rsidRDefault="00BB1533">
            <w:pPr>
              <w:pStyle w:val="Default"/>
              <w:rPr>
                <w:sz w:val="19"/>
                <w:szCs w:val="19"/>
              </w:rPr>
            </w:pPr>
            <w:r>
              <w:rPr>
                <w:sz w:val="19"/>
                <w:szCs w:val="19"/>
              </w:rPr>
              <w:t xml:space="preserve">Уметь вести диалог с напарником по заданию, </w:t>
            </w:r>
            <w:proofErr w:type="spellStart"/>
            <w:r>
              <w:rPr>
                <w:sz w:val="19"/>
                <w:szCs w:val="19"/>
              </w:rPr>
              <w:t>редложенному</w:t>
            </w:r>
            <w:proofErr w:type="spellEnd"/>
            <w:r>
              <w:rPr>
                <w:sz w:val="19"/>
                <w:szCs w:val="19"/>
              </w:rPr>
              <w:t xml:space="preserve"> </w:t>
            </w:r>
          </w:p>
          <w:p w:rsidR="00BB1533" w:rsidRDefault="00BB1533">
            <w:pPr>
              <w:pStyle w:val="Default"/>
              <w:rPr>
                <w:sz w:val="19"/>
                <w:szCs w:val="19"/>
              </w:rPr>
            </w:pPr>
            <w:r>
              <w:rPr>
                <w:sz w:val="19"/>
                <w:szCs w:val="19"/>
              </w:rPr>
              <w:t xml:space="preserve">учителем. </w:t>
            </w:r>
          </w:p>
          <w:p w:rsidR="00BB1533" w:rsidRDefault="00BB1533">
            <w:pPr>
              <w:pStyle w:val="Default"/>
              <w:rPr>
                <w:sz w:val="19"/>
                <w:szCs w:val="19"/>
              </w:rPr>
            </w:pPr>
            <w:r>
              <w:rPr>
                <w:sz w:val="19"/>
                <w:szCs w:val="19"/>
              </w:rPr>
              <w:t xml:space="preserve">Давать оценку поступкам Солона, его противникам и единомышленникам </w:t>
            </w:r>
          </w:p>
        </w:tc>
      </w:tr>
      <w:tr w:rsidR="00BB1533" w:rsidTr="00840BAE">
        <w:trPr>
          <w:trHeight w:val="264"/>
        </w:trPr>
        <w:tc>
          <w:tcPr>
            <w:tcW w:w="1242" w:type="dxa"/>
            <w:tcBorders>
              <w:top w:val="single" w:sz="4" w:space="0" w:color="auto"/>
              <w:left w:val="single" w:sz="4" w:space="0" w:color="auto"/>
              <w:bottom w:val="single" w:sz="4" w:space="0" w:color="auto"/>
              <w:right w:val="single" w:sz="4" w:space="0" w:color="auto"/>
            </w:tcBorders>
          </w:tcPr>
          <w:p w:rsidR="00BB1533" w:rsidRDefault="00BB1533" w:rsidP="008C1D99">
            <w:pPr>
              <w:pStyle w:val="Default"/>
              <w:numPr>
                <w:ilvl w:val="0"/>
                <w:numId w:val="8"/>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BB1533" w:rsidRDefault="00BB1533" w:rsidP="008C554C">
            <w:pPr>
              <w:pStyle w:val="Default"/>
              <w:rPr>
                <w:sz w:val="19"/>
                <w:szCs w:val="19"/>
              </w:rPr>
            </w:pPr>
            <w:r>
              <w:rPr>
                <w:sz w:val="19"/>
                <w:szCs w:val="19"/>
              </w:rPr>
              <w:t xml:space="preserve">Древняя Спарта. </w:t>
            </w:r>
          </w:p>
        </w:tc>
        <w:tc>
          <w:tcPr>
            <w:tcW w:w="5382" w:type="dxa"/>
            <w:tcBorders>
              <w:top w:val="single" w:sz="4" w:space="0" w:color="auto"/>
              <w:left w:val="single" w:sz="4" w:space="0" w:color="auto"/>
              <w:bottom w:val="single" w:sz="4" w:space="0" w:color="auto"/>
              <w:right w:val="single" w:sz="4" w:space="0" w:color="auto"/>
            </w:tcBorders>
          </w:tcPr>
          <w:p w:rsidR="00BB1533" w:rsidRDefault="00BB1533" w:rsidP="00BB1533">
            <w:pPr>
              <w:pStyle w:val="Default"/>
              <w:rPr>
                <w:sz w:val="19"/>
                <w:szCs w:val="19"/>
              </w:rPr>
            </w:pPr>
            <w:r>
              <w:rPr>
                <w:sz w:val="19"/>
                <w:szCs w:val="19"/>
              </w:rPr>
              <w:t xml:space="preserve">География, природа и ландшафт </w:t>
            </w:r>
            <w:proofErr w:type="spellStart"/>
            <w:r>
              <w:rPr>
                <w:sz w:val="19"/>
                <w:szCs w:val="19"/>
              </w:rPr>
              <w:t>Лаконии</w:t>
            </w:r>
            <w:proofErr w:type="spellEnd"/>
            <w:r>
              <w:rPr>
                <w:sz w:val="19"/>
                <w:szCs w:val="19"/>
              </w:rPr>
              <w:t xml:space="preserve">. Полис Спарты. Завоевание спартанцами </w:t>
            </w:r>
            <w:proofErr w:type="spellStart"/>
            <w:r>
              <w:rPr>
                <w:sz w:val="19"/>
                <w:szCs w:val="19"/>
              </w:rPr>
              <w:t>Лаконии</w:t>
            </w:r>
            <w:proofErr w:type="spellEnd"/>
            <w:r>
              <w:rPr>
                <w:sz w:val="19"/>
                <w:szCs w:val="19"/>
              </w:rPr>
              <w:t xml:space="preserve"> и </w:t>
            </w:r>
            <w:proofErr w:type="spellStart"/>
            <w:r>
              <w:rPr>
                <w:sz w:val="19"/>
                <w:szCs w:val="19"/>
              </w:rPr>
              <w:t>Мессении</w:t>
            </w:r>
            <w:proofErr w:type="spellEnd"/>
            <w:r>
              <w:rPr>
                <w:sz w:val="19"/>
                <w:szCs w:val="19"/>
              </w:rPr>
              <w:t xml:space="preserve">. Спартанцы и илоты: противостояние власти и большинства. Спарта - военный лагерь. Образ жизни и правила поведения спартиатов. Спартанское воспитание. «Детский» способ голосования </w:t>
            </w:r>
          </w:p>
        </w:tc>
        <w:tc>
          <w:tcPr>
            <w:tcW w:w="5250" w:type="dxa"/>
            <w:tcBorders>
              <w:top w:val="single" w:sz="4" w:space="0" w:color="auto"/>
              <w:left w:val="single" w:sz="4" w:space="0" w:color="auto"/>
              <w:bottom w:val="single" w:sz="4" w:space="0" w:color="auto"/>
              <w:right w:val="single" w:sz="4" w:space="0" w:color="auto"/>
            </w:tcBorders>
          </w:tcPr>
          <w:p w:rsidR="00BB1533" w:rsidRDefault="00BB1533">
            <w:pPr>
              <w:pStyle w:val="Default"/>
              <w:rPr>
                <w:sz w:val="19"/>
                <w:szCs w:val="19"/>
              </w:rPr>
            </w:pPr>
            <w:r>
              <w:rPr>
                <w:sz w:val="19"/>
                <w:szCs w:val="19"/>
              </w:rPr>
              <w:t xml:space="preserve">Показывать на карте местоположение Спарты. Характеризовать основные группы населения и их положение. Составлять рассказ о жизни и традициях спартанцев </w:t>
            </w:r>
          </w:p>
        </w:tc>
      </w:tr>
      <w:tr w:rsidR="00BB1533" w:rsidTr="00840BAE">
        <w:trPr>
          <w:trHeight w:val="264"/>
        </w:trPr>
        <w:tc>
          <w:tcPr>
            <w:tcW w:w="1242" w:type="dxa"/>
            <w:tcBorders>
              <w:top w:val="single" w:sz="4" w:space="0" w:color="auto"/>
              <w:left w:val="single" w:sz="4" w:space="0" w:color="auto"/>
              <w:bottom w:val="single" w:sz="4" w:space="0" w:color="auto"/>
              <w:right w:val="single" w:sz="4" w:space="0" w:color="auto"/>
            </w:tcBorders>
          </w:tcPr>
          <w:p w:rsidR="00BB1533" w:rsidRDefault="00BB1533" w:rsidP="008C1D99">
            <w:pPr>
              <w:pStyle w:val="Default"/>
              <w:numPr>
                <w:ilvl w:val="0"/>
                <w:numId w:val="8"/>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BB1533" w:rsidRDefault="00BB1533" w:rsidP="008C554C">
            <w:pPr>
              <w:pStyle w:val="Default"/>
              <w:rPr>
                <w:sz w:val="19"/>
                <w:szCs w:val="19"/>
              </w:rPr>
            </w:pPr>
            <w:r>
              <w:rPr>
                <w:sz w:val="19"/>
                <w:szCs w:val="19"/>
              </w:rPr>
              <w:t xml:space="preserve">Греческие колонии на берегах Средиземного и Чёрного морей. </w:t>
            </w:r>
          </w:p>
        </w:tc>
        <w:tc>
          <w:tcPr>
            <w:tcW w:w="5382" w:type="dxa"/>
            <w:tcBorders>
              <w:top w:val="single" w:sz="4" w:space="0" w:color="auto"/>
              <w:left w:val="single" w:sz="4" w:space="0" w:color="auto"/>
              <w:bottom w:val="single" w:sz="4" w:space="0" w:color="auto"/>
              <w:right w:val="single" w:sz="4" w:space="0" w:color="auto"/>
            </w:tcBorders>
          </w:tcPr>
          <w:p w:rsidR="00BB1533" w:rsidRDefault="00BB1533">
            <w:pPr>
              <w:pStyle w:val="Default"/>
              <w:rPr>
                <w:sz w:val="19"/>
                <w:szCs w:val="19"/>
              </w:rPr>
            </w:pPr>
            <w:r>
              <w:rPr>
                <w:sz w:val="19"/>
                <w:szCs w:val="19"/>
              </w:rPr>
              <w:t xml:space="preserve">Греческая колонизация побережья Средиземного и Чёрного морей. Причины колонизации. Выбор места для колонии. Развитие межполисной торговли. Греки и скифы на берегах Чёрного моря. Отношения колонистов с местным населением. Единство мира и культуры эллинов. Эллада - колыбель греческой культуры. Как царь Дарий пытался завоевать земли на юге нынешней России. Древний город в дельте реки Дона </w:t>
            </w:r>
          </w:p>
        </w:tc>
        <w:tc>
          <w:tcPr>
            <w:tcW w:w="5250" w:type="dxa"/>
            <w:tcBorders>
              <w:top w:val="single" w:sz="4" w:space="0" w:color="auto"/>
              <w:left w:val="single" w:sz="4" w:space="0" w:color="auto"/>
              <w:bottom w:val="single" w:sz="4" w:space="0" w:color="auto"/>
              <w:right w:val="single" w:sz="4" w:space="0" w:color="auto"/>
            </w:tcBorders>
          </w:tcPr>
          <w:p w:rsidR="00BB1533" w:rsidRDefault="00BB1533">
            <w:pPr>
              <w:pStyle w:val="Default"/>
              <w:rPr>
                <w:sz w:val="19"/>
                <w:szCs w:val="19"/>
              </w:rPr>
            </w:pPr>
            <w:r>
              <w:rPr>
                <w:sz w:val="19"/>
                <w:szCs w:val="19"/>
              </w:rPr>
              <w:t xml:space="preserve">Объяснять причины греческой колонизации, её географию. Выделять общее, что связывало греческие колонии. Сравнивать финикийскую и греческую территории колонизации. Описывать одежду грека </w:t>
            </w:r>
          </w:p>
        </w:tc>
      </w:tr>
      <w:tr w:rsidR="00BB1533" w:rsidTr="00840BAE">
        <w:trPr>
          <w:trHeight w:val="264"/>
        </w:trPr>
        <w:tc>
          <w:tcPr>
            <w:tcW w:w="1242" w:type="dxa"/>
            <w:tcBorders>
              <w:top w:val="single" w:sz="4" w:space="0" w:color="auto"/>
              <w:left w:val="single" w:sz="4" w:space="0" w:color="auto"/>
              <w:bottom w:val="single" w:sz="4" w:space="0" w:color="auto"/>
              <w:right w:val="single" w:sz="4" w:space="0" w:color="auto"/>
            </w:tcBorders>
          </w:tcPr>
          <w:p w:rsidR="00BB1533" w:rsidRDefault="00BB1533" w:rsidP="008C1D99">
            <w:pPr>
              <w:pStyle w:val="Default"/>
              <w:numPr>
                <w:ilvl w:val="0"/>
                <w:numId w:val="8"/>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BB1533" w:rsidRDefault="00BB1533" w:rsidP="008C554C">
            <w:pPr>
              <w:pStyle w:val="Default"/>
              <w:rPr>
                <w:sz w:val="19"/>
                <w:szCs w:val="19"/>
              </w:rPr>
            </w:pPr>
            <w:r>
              <w:rPr>
                <w:sz w:val="19"/>
                <w:szCs w:val="19"/>
              </w:rPr>
              <w:t xml:space="preserve">Олимпийские игры в древности. </w:t>
            </w:r>
          </w:p>
        </w:tc>
        <w:tc>
          <w:tcPr>
            <w:tcW w:w="5382" w:type="dxa"/>
            <w:tcBorders>
              <w:top w:val="single" w:sz="4" w:space="0" w:color="auto"/>
              <w:left w:val="single" w:sz="4" w:space="0" w:color="auto"/>
              <w:bottom w:val="single" w:sz="4" w:space="0" w:color="auto"/>
              <w:right w:val="single" w:sz="4" w:space="0" w:color="auto"/>
            </w:tcBorders>
          </w:tcPr>
          <w:p w:rsidR="00BB1533" w:rsidRDefault="00BB1533">
            <w:pPr>
              <w:pStyle w:val="Default"/>
              <w:rPr>
                <w:sz w:val="19"/>
                <w:szCs w:val="19"/>
              </w:rPr>
            </w:pPr>
            <w:r>
              <w:rPr>
                <w:sz w:val="19"/>
                <w:szCs w:val="19"/>
              </w:rPr>
              <w:t xml:space="preserve">Праздник, объединявший эллинов. Подготовка к общегреческим Играм. Атлеты. Пять незабываемых дней. Виды состязаний. Миф об основании Олимпийских игр. Легенды о знаменитых атлетах. Воспитательная роль Олимпийских игр </w:t>
            </w:r>
          </w:p>
        </w:tc>
        <w:tc>
          <w:tcPr>
            <w:tcW w:w="5250" w:type="dxa"/>
            <w:tcBorders>
              <w:top w:val="single" w:sz="4" w:space="0" w:color="auto"/>
              <w:left w:val="single" w:sz="4" w:space="0" w:color="auto"/>
              <w:bottom w:val="single" w:sz="4" w:space="0" w:color="auto"/>
              <w:right w:val="single" w:sz="4" w:space="0" w:color="auto"/>
            </w:tcBorders>
          </w:tcPr>
          <w:p w:rsidR="00BB1533" w:rsidRDefault="00BB1533">
            <w:pPr>
              <w:pStyle w:val="Default"/>
              <w:rPr>
                <w:sz w:val="19"/>
                <w:szCs w:val="19"/>
              </w:rPr>
            </w:pPr>
            <w:r>
              <w:rPr>
                <w:sz w:val="19"/>
                <w:szCs w:val="19"/>
              </w:rPr>
              <w:t xml:space="preserve">Составлять развёрнутый план параграфа. Составлять «паспорт понятий» отельного пункта параграфа. Использовать </w:t>
            </w:r>
            <w:proofErr w:type="spellStart"/>
            <w:r>
              <w:rPr>
                <w:sz w:val="19"/>
                <w:szCs w:val="19"/>
              </w:rPr>
              <w:t>мультимедиаресурсы</w:t>
            </w:r>
            <w:proofErr w:type="spellEnd"/>
            <w:r>
              <w:rPr>
                <w:sz w:val="19"/>
                <w:szCs w:val="19"/>
              </w:rPr>
              <w:t xml:space="preserve"> для подготовки сообщения на уроке. </w:t>
            </w:r>
          </w:p>
          <w:p w:rsidR="00BB1533" w:rsidRDefault="00BB1533">
            <w:pPr>
              <w:pStyle w:val="Default"/>
              <w:rPr>
                <w:sz w:val="19"/>
                <w:szCs w:val="19"/>
              </w:rPr>
            </w:pPr>
            <w:r>
              <w:rPr>
                <w:sz w:val="19"/>
                <w:szCs w:val="19"/>
              </w:rPr>
              <w:t xml:space="preserve">Оценивать значение Олимпийских игр для общества того времени </w:t>
            </w:r>
          </w:p>
        </w:tc>
      </w:tr>
      <w:tr w:rsidR="00BB1533" w:rsidTr="00840BAE">
        <w:trPr>
          <w:trHeight w:val="264"/>
        </w:trPr>
        <w:tc>
          <w:tcPr>
            <w:tcW w:w="1242" w:type="dxa"/>
            <w:tcBorders>
              <w:top w:val="single" w:sz="4" w:space="0" w:color="auto"/>
              <w:left w:val="single" w:sz="4" w:space="0" w:color="auto"/>
              <w:bottom w:val="single" w:sz="4" w:space="0" w:color="auto"/>
              <w:right w:val="single" w:sz="4" w:space="0" w:color="auto"/>
            </w:tcBorders>
          </w:tcPr>
          <w:p w:rsidR="00BB1533" w:rsidRDefault="00BB1533" w:rsidP="008C1D99">
            <w:pPr>
              <w:pStyle w:val="Default"/>
              <w:numPr>
                <w:ilvl w:val="0"/>
                <w:numId w:val="8"/>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BB1533" w:rsidRDefault="00BB1533" w:rsidP="008C554C">
            <w:pPr>
              <w:pStyle w:val="Default"/>
              <w:rPr>
                <w:sz w:val="19"/>
                <w:szCs w:val="19"/>
              </w:rPr>
            </w:pPr>
            <w:r>
              <w:rPr>
                <w:sz w:val="19"/>
                <w:szCs w:val="19"/>
              </w:rPr>
              <w:t xml:space="preserve">Победа греков над персами в Марафонской битве. </w:t>
            </w:r>
          </w:p>
        </w:tc>
        <w:tc>
          <w:tcPr>
            <w:tcW w:w="5382" w:type="dxa"/>
            <w:tcBorders>
              <w:top w:val="single" w:sz="4" w:space="0" w:color="auto"/>
              <w:left w:val="single" w:sz="4" w:space="0" w:color="auto"/>
              <w:bottom w:val="single" w:sz="4" w:space="0" w:color="auto"/>
              <w:right w:val="single" w:sz="4" w:space="0" w:color="auto"/>
            </w:tcBorders>
          </w:tcPr>
          <w:p w:rsidR="00BB1533" w:rsidRDefault="00BB1533">
            <w:pPr>
              <w:pStyle w:val="Default"/>
              <w:rPr>
                <w:sz w:val="19"/>
                <w:szCs w:val="19"/>
              </w:rPr>
            </w:pPr>
            <w:r>
              <w:rPr>
                <w:sz w:val="19"/>
                <w:szCs w:val="19"/>
              </w:rPr>
              <w:t xml:space="preserve">Над греками нависла угроза порабощения. Предсказание бога Аполлона. </w:t>
            </w:r>
          </w:p>
          <w:p w:rsidR="00BB1533" w:rsidRDefault="00BB1533">
            <w:pPr>
              <w:pStyle w:val="Default"/>
              <w:rPr>
                <w:sz w:val="19"/>
                <w:szCs w:val="19"/>
              </w:rPr>
            </w:pPr>
            <w:r>
              <w:rPr>
                <w:sz w:val="19"/>
                <w:szCs w:val="19"/>
              </w:rPr>
              <w:t xml:space="preserve">Марафонская битва. Победа афинян в Марафонской битве. Тактика и героизм стратега </w:t>
            </w:r>
            <w:proofErr w:type="spellStart"/>
            <w:r>
              <w:rPr>
                <w:sz w:val="19"/>
                <w:szCs w:val="19"/>
              </w:rPr>
              <w:t>Мильтиада</w:t>
            </w:r>
            <w:proofErr w:type="spellEnd"/>
            <w:r>
              <w:rPr>
                <w:sz w:val="19"/>
                <w:szCs w:val="19"/>
              </w:rPr>
              <w:t xml:space="preserve">. Греческая фаланга </w:t>
            </w:r>
          </w:p>
        </w:tc>
        <w:tc>
          <w:tcPr>
            <w:tcW w:w="5250" w:type="dxa"/>
            <w:tcBorders>
              <w:top w:val="single" w:sz="4" w:space="0" w:color="auto"/>
              <w:left w:val="single" w:sz="4" w:space="0" w:color="auto"/>
              <w:bottom w:val="single" w:sz="4" w:space="0" w:color="auto"/>
              <w:right w:val="single" w:sz="4" w:space="0" w:color="auto"/>
            </w:tcBorders>
          </w:tcPr>
          <w:p w:rsidR="00BB1533" w:rsidRDefault="00BB1533">
            <w:pPr>
              <w:pStyle w:val="Default"/>
              <w:rPr>
                <w:sz w:val="19"/>
                <w:szCs w:val="19"/>
              </w:rPr>
            </w:pPr>
            <w:r>
              <w:rPr>
                <w:sz w:val="19"/>
                <w:szCs w:val="19"/>
              </w:rPr>
              <w:t xml:space="preserve">Выделять и обозначать причины, цели, силы сторон в сражении. </w:t>
            </w:r>
          </w:p>
          <w:p w:rsidR="00BB1533" w:rsidRDefault="00BB1533">
            <w:pPr>
              <w:pStyle w:val="Default"/>
              <w:rPr>
                <w:sz w:val="19"/>
                <w:szCs w:val="19"/>
              </w:rPr>
            </w:pPr>
            <w:r>
              <w:rPr>
                <w:sz w:val="19"/>
                <w:szCs w:val="19"/>
              </w:rPr>
              <w:t xml:space="preserve">Рассказывать о подвиге юноши, сообщившем грекам о победе в Марафоне. Использовать информацию видеофильма, электронных изданий, презентаций для составления собственного рассказа о Марафонской битве </w:t>
            </w:r>
          </w:p>
        </w:tc>
      </w:tr>
      <w:tr w:rsidR="00BB1533" w:rsidTr="00840BAE">
        <w:trPr>
          <w:trHeight w:val="264"/>
        </w:trPr>
        <w:tc>
          <w:tcPr>
            <w:tcW w:w="1242" w:type="dxa"/>
            <w:tcBorders>
              <w:top w:val="single" w:sz="4" w:space="0" w:color="auto"/>
              <w:left w:val="single" w:sz="4" w:space="0" w:color="auto"/>
              <w:bottom w:val="single" w:sz="4" w:space="0" w:color="auto"/>
              <w:right w:val="single" w:sz="4" w:space="0" w:color="auto"/>
            </w:tcBorders>
          </w:tcPr>
          <w:p w:rsidR="00BB1533" w:rsidRDefault="00BB1533" w:rsidP="008C1D99">
            <w:pPr>
              <w:pStyle w:val="Default"/>
              <w:numPr>
                <w:ilvl w:val="0"/>
                <w:numId w:val="8"/>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BB1533" w:rsidRDefault="00BB1533" w:rsidP="008C554C">
            <w:pPr>
              <w:pStyle w:val="Default"/>
              <w:rPr>
                <w:sz w:val="19"/>
                <w:szCs w:val="19"/>
              </w:rPr>
            </w:pPr>
            <w:r>
              <w:rPr>
                <w:sz w:val="19"/>
                <w:szCs w:val="19"/>
              </w:rPr>
              <w:t xml:space="preserve">Нашествие персидских войск на Элладу. </w:t>
            </w:r>
          </w:p>
        </w:tc>
        <w:tc>
          <w:tcPr>
            <w:tcW w:w="5382" w:type="dxa"/>
            <w:tcBorders>
              <w:top w:val="single" w:sz="4" w:space="0" w:color="auto"/>
              <w:left w:val="single" w:sz="4" w:space="0" w:color="auto"/>
              <w:bottom w:val="single" w:sz="4" w:space="0" w:color="auto"/>
              <w:right w:val="single" w:sz="4" w:space="0" w:color="auto"/>
            </w:tcBorders>
          </w:tcPr>
          <w:p w:rsidR="00BB1533" w:rsidRDefault="00BB1533">
            <w:pPr>
              <w:pStyle w:val="Default"/>
              <w:rPr>
                <w:sz w:val="19"/>
                <w:szCs w:val="19"/>
              </w:rPr>
            </w:pPr>
            <w:r>
              <w:rPr>
                <w:sz w:val="19"/>
                <w:szCs w:val="19"/>
              </w:rPr>
              <w:t xml:space="preserve">Подготовка эллинов к новой войне. Клятва афинских юношей при вступлении на военную службу. Идея </w:t>
            </w:r>
            <w:proofErr w:type="spellStart"/>
            <w:r>
              <w:rPr>
                <w:sz w:val="19"/>
                <w:szCs w:val="19"/>
              </w:rPr>
              <w:t>Фемистокла</w:t>
            </w:r>
            <w:proofErr w:type="spellEnd"/>
            <w:r>
              <w:rPr>
                <w:sz w:val="19"/>
                <w:szCs w:val="19"/>
              </w:rPr>
              <w:t xml:space="preserve"> о создании военного флота. Вторжение персов в Элладу. Патриотический подъём эллинов. Защита Фермопил. Подвиг трёхсот спартанцев и царя Леонида. </w:t>
            </w:r>
          </w:p>
          <w:p w:rsidR="00BB1533" w:rsidRDefault="00BB1533">
            <w:pPr>
              <w:pStyle w:val="Default"/>
              <w:rPr>
                <w:sz w:val="19"/>
                <w:szCs w:val="19"/>
              </w:rPr>
            </w:pPr>
            <w:r>
              <w:rPr>
                <w:sz w:val="19"/>
                <w:szCs w:val="19"/>
              </w:rPr>
              <w:t xml:space="preserve">Морское </w:t>
            </w:r>
            <w:proofErr w:type="spellStart"/>
            <w:r>
              <w:rPr>
                <w:sz w:val="19"/>
                <w:szCs w:val="19"/>
              </w:rPr>
              <w:t>Саламинское</w:t>
            </w:r>
            <w:proofErr w:type="spellEnd"/>
            <w:r>
              <w:rPr>
                <w:sz w:val="19"/>
                <w:szCs w:val="19"/>
              </w:rPr>
              <w:t xml:space="preserve"> сражение. Роль </w:t>
            </w:r>
          </w:p>
          <w:p w:rsidR="00BB1533" w:rsidRDefault="00BB1533">
            <w:pPr>
              <w:pStyle w:val="Default"/>
              <w:rPr>
                <w:sz w:val="19"/>
                <w:szCs w:val="19"/>
              </w:rPr>
            </w:pPr>
            <w:proofErr w:type="spellStart"/>
            <w:r>
              <w:rPr>
                <w:sz w:val="19"/>
                <w:szCs w:val="19"/>
              </w:rPr>
              <w:t>Фемистокла</w:t>
            </w:r>
            <w:proofErr w:type="spellEnd"/>
            <w:r>
              <w:rPr>
                <w:sz w:val="19"/>
                <w:szCs w:val="19"/>
              </w:rPr>
              <w:t xml:space="preserve"> и афинского флота в победе греков. Эсхил о </w:t>
            </w:r>
          </w:p>
          <w:p w:rsidR="00BB1533" w:rsidRDefault="00BB1533">
            <w:pPr>
              <w:pStyle w:val="Default"/>
              <w:rPr>
                <w:sz w:val="19"/>
                <w:szCs w:val="19"/>
              </w:rPr>
            </w:pPr>
            <w:r>
              <w:rPr>
                <w:sz w:val="19"/>
                <w:szCs w:val="19"/>
              </w:rPr>
              <w:t xml:space="preserve">победе греков на море. </w:t>
            </w:r>
          </w:p>
          <w:p w:rsidR="00BB1533" w:rsidRDefault="00BB1533">
            <w:pPr>
              <w:pStyle w:val="Default"/>
              <w:rPr>
                <w:sz w:val="19"/>
                <w:szCs w:val="19"/>
              </w:rPr>
            </w:pPr>
            <w:r>
              <w:rPr>
                <w:sz w:val="19"/>
                <w:szCs w:val="19"/>
              </w:rPr>
              <w:t xml:space="preserve">Разгром сухопутной армии персов при </w:t>
            </w:r>
            <w:proofErr w:type="spellStart"/>
            <w:r>
              <w:rPr>
                <w:sz w:val="19"/>
                <w:szCs w:val="19"/>
              </w:rPr>
              <w:t>Платеях</w:t>
            </w:r>
            <w:proofErr w:type="spellEnd"/>
            <w:r>
              <w:rPr>
                <w:sz w:val="19"/>
                <w:szCs w:val="19"/>
              </w:rPr>
              <w:t xml:space="preserve">. Причины победы греков. Мораль предания «Перстень </w:t>
            </w:r>
            <w:proofErr w:type="spellStart"/>
            <w:r>
              <w:rPr>
                <w:sz w:val="19"/>
                <w:szCs w:val="19"/>
              </w:rPr>
              <w:t>Поликрата</w:t>
            </w:r>
            <w:proofErr w:type="spellEnd"/>
            <w:r>
              <w:rPr>
                <w:sz w:val="19"/>
                <w:szCs w:val="19"/>
              </w:rPr>
              <w:t xml:space="preserve">» </w:t>
            </w:r>
          </w:p>
        </w:tc>
        <w:tc>
          <w:tcPr>
            <w:tcW w:w="5250" w:type="dxa"/>
            <w:tcBorders>
              <w:top w:val="single" w:sz="4" w:space="0" w:color="auto"/>
              <w:left w:val="single" w:sz="4" w:space="0" w:color="auto"/>
              <w:bottom w:val="single" w:sz="4" w:space="0" w:color="auto"/>
              <w:right w:val="single" w:sz="4" w:space="0" w:color="auto"/>
            </w:tcBorders>
          </w:tcPr>
          <w:p w:rsidR="00BB1533" w:rsidRDefault="00BB1533">
            <w:pPr>
              <w:pStyle w:val="Default"/>
              <w:rPr>
                <w:sz w:val="19"/>
                <w:szCs w:val="19"/>
              </w:rPr>
            </w:pPr>
            <w:r>
              <w:rPr>
                <w:sz w:val="19"/>
                <w:szCs w:val="19"/>
              </w:rPr>
              <w:t xml:space="preserve">Называть цели Ксеркса и греческих полисов в войне. </w:t>
            </w:r>
          </w:p>
          <w:p w:rsidR="00BB1533" w:rsidRDefault="00BB1533">
            <w:pPr>
              <w:pStyle w:val="Default"/>
              <w:rPr>
                <w:sz w:val="19"/>
                <w:szCs w:val="19"/>
              </w:rPr>
            </w:pPr>
            <w:r>
              <w:rPr>
                <w:sz w:val="19"/>
                <w:szCs w:val="19"/>
              </w:rPr>
              <w:t xml:space="preserve">Группировать факторы, благодаря которым маленький народ победил огромную военную державу. Использовать информацию видеофильма, электронных изданий, презентаций для составления собственного рассказа: о создании военного флота; о </w:t>
            </w:r>
            <w:proofErr w:type="spellStart"/>
            <w:r>
              <w:rPr>
                <w:sz w:val="19"/>
                <w:szCs w:val="19"/>
              </w:rPr>
              <w:t>Фермопильском</w:t>
            </w:r>
            <w:proofErr w:type="spellEnd"/>
            <w:r>
              <w:rPr>
                <w:sz w:val="19"/>
                <w:szCs w:val="19"/>
              </w:rPr>
              <w:t xml:space="preserve"> сражении; о </w:t>
            </w:r>
            <w:proofErr w:type="spellStart"/>
            <w:r>
              <w:rPr>
                <w:sz w:val="19"/>
                <w:szCs w:val="19"/>
              </w:rPr>
              <w:t>Саламинской</w:t>
            </w:r>
            <w:proofErr w:type="spellEnd"/>
            <w:r>
              <w:rPr>
                <w:sz w:val="19"/>
                <w:szCs w:val="19"/>
              </w:rPr>
              <w:t xml:space="preserve"> битве </w:t>
            </w:r>
          </w:p>
        </w:tc>
      </w:tr>
      <w:tr w:rsidR="006D7243" w:rsidTr="000C1B6D">
        <w:trPr>
          <w:trHeight w:val="264"/>
        </w:trPr>
        <w:tc>
          <w:tcPr>
            <w:tcW w:w="15276" w:type="dxa"/>
            <w:gridSpan w:val="4"/>
            <w:tcBorders>
              <w:top w:val="single" w:sz="4" w:space="0" w:color="auto"/>
              <w:left w:val="single" w:sz="4" w:space="0" w:color="auto"/>
              <w:bottom w:val="single" w:sz="4" w:space="0" w:color="auto"/>
              <w:right w:val="single" w:sz="4" w:space="0" w:color="auto"/>
            </w:tcBorders>
          </w:tcPr>
          <w:p w:rsidR="006D7243" w:rsidRPr="006D7243" w:rsidRDefault="006D7243" w:rsidP="006D7243">
            <w:pPr>
              <w:pStyle w:val="Default"/>
              <w:jc w:val="center"/>
              <w:rPr>
                <w:b/>
                <w:sz w:val="19"/>
                <w:szCs w:val="19"/>
              </w:rPr>
            </w:pPr>
            <w:r w:rsidRPr="006D7243">
              <w:rPr>
                <w:b/>
                <w:sz w:val="19"/>
                <w:szCs w:val="19"/>
              </w:rPr>
              <w:t>Тема 9. Возвышение Афин в V в. до н. э. и расцвет демократии (5 ч)</w:t>
            </w:r>
          </w:p>
        </w:tc>
      </w:tr>
      <w:tr w:rsidR="006D7243" w:rsidTr="00840BAE">
        <w:trPr>
          <w:trHeight w:val="264"/>
        </w:trPr>
        <w:tc>
          <w:tcPr>
            <w:tcW w:w="1242" w:type="dxa"/>
            <w:tcBorders>
              <w:top w:val="single" w:sz="4" w:space="0" w:color="auto"/>
              <w:left w:val="single" w:sz="4" w:space="0" w:color="auto"/>
              <w:bottom w:val="single" w:sz="4" w:space="0" w:color="auto"/>
              <w:right w:val="single" w:sz="4" w:space="0" w:color="auto"/>
            </w:tcBorders>
          </w:tcPr>
          <w:p w:rsidR="006D7243" w:rsidRDefault="006D7243" w:rsidP="008C1D99">
            <w:pPr>
              <w:pStyle w:val="Default"/>
              <w:numPr>
                <w:ilvl w:val="0"/>
                <w:numId w:val="8"/>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6D7243" w:rsidRDefault="006D7243" w:rsidP="008C554C">
            <w:pPr>
              <w:pStyle w:val="Default"/>
              <w:rPr>
                <w:sz w:val="19"/>
                <w:szCs w:val="19"/>
              </w:rPr>
            </w:pPr>
            <w:r>
              <w:rPr>
                <w:sz w:val="19"/>
                <w:szCs w:val="19"/>
              </w:rPr>
              <w:t xml:space="preserve">В гаванях афинского порта Пирей. </w:t>
            </w:r>
          </w:p>
        </w:tc>
        <w:tc>
          <w:tcPr>
            <w:tcW w:w="5382" w:type="dxa"/>
            <w:tcBorders>
              <w:top w:val="single" w:sz="4" w:space="0" w:color="auto"/>
              <w:left w:val="single" w:sz="4" w:space="0" w:color="auto"/>
              <w:bottom w:val="single" w:sz="4" w:space="0" w:color="auto"/>
              <w:right w:val="single" w:sz="4" w:space="0" w:color="auto"/>
            </w:tcBorders>
          </w:tcPr>
          <w:p w:rsidR="006D7243" w:rsidRDefault="006D7243">
            <w:pPr>
              <w:pStyle w:val="Default"/>
              <w:rPr>
                <w:sz w:val="19"/>
                <w:szCs w:val="19"/>
              </w:rPr>
            </w:pPr>
            <w:r>
              <w:rPr>
                <w:sz w:val="19"/>
                <w:szCs w:val="19"/>
              </w:rPr>
              <w:t xml:space="preserve">В военных и торговых гаванях Пирея. Военный и торговый флот. Гражданское и негражданское население Афинского полиса. Пошлины. Рабство и </w:t>
            </w:r>
          </w:p>
          <w:p w:rsidR="006D7243" w:rsidRDefault="006D7243">
            <w:pPr>
              <w:pStyle w:val="Default"/>
              <w:rPr>
                <w:sz w:val="19"/>
                <w:szCs w:val="19"/>
              </w:rPr>
            </w:pPr>
            <w:r>
              <w:rPr>
                <w:sz w:val="19"/>
                <w:szCs w:val="19"/>
              </w:rPr>
              <w:t xml:space="preserve">рабский труд. Афины - крупнейший центр ремесла и торговли </w:t>
            </w:r>
          </w:p>
        </w:tc>
        <w:tc>
          <w:tcPr>
            <w:tcW w:w="5250" w:type="dxa"/>
            <w:tcBorders>
              <w:top w:val="single" w:sz="4" w:space="0" w:color="auto"/>
              <w:left w:val="single" w:sz="4" w:space="0" w:color="auto"/>
              <w:bottom w:val="single" w:sz="4" w:space="0" w:color="auto"/>
              <w:right w:val="single" w:sz="4" w:space="0" w:color="auto"/>
            </w:tcBorders>
          </w:tcPr>
          <w:p w:rsidR="006D7243" w:rsidRDefault="006D7243">
            <w:pPr>
              <w:pStyle w:val="Default"/>
              <w:rPr>
                <w:sz w:val="19"/>
                <w:szCs w:val="19"/>
              </w:rPr>
            </w:pPr>
            <w:r>
              <w:rPr>
                <w:sz w:val="19"/>
                <w:szCs w:val="19"/>
              </w:rPr>
              <w:t xml:space="preserve">Сравнивать военную и торговую гавани. </w:t>
            </w:r>
          </w:p>
          <w:p w:rsidR="006D7243" w:rsidRDefault="006D7243">
            <w:pPr>
              <w:pStyle w:val="Default"/>
              <w:rPr>
                <w:sz w:val="19"/>
                <w:szCs w:val="19"/>
              </w:rPr>
            </w:pPr>
            <w:r>
              <w:rPr>
                <w:sz w:val="19"/>
                <w:szCs w:val="19"/>
              </w:rPr>
              <w:t xml:space="preserve">Оценивать, насколько возможной была покупка раба </w:t>
            </w:r>
            <w:proofErr w:type="gramStart"/>
            <w:r>
              <w:rPr>
                <w:sz w:val="19"/>
                <w:szCs w:val="19"/>
              </w:rPr>
              <w:t>для</w:t>
            </w:r>
            <w:proofErr w:type="gramEnd"/>
            <w:r>
              <w:rPr>
                <w:sz w:val="19"/>
                <w:szCs w:val="19"/>
              </w:rPr>
              <w:t xml:space="preserve"> </w:t>
            </w:r>
          </w:p>
          <w:p w:rsidR="006D7243" w:rsidRDefault="006D7243">
            <w:pPr>
              <w:pStyle w:val="Default"/>
              <w:rPr>
                <w:sz w:val="19"/>
                <w:szCs w:val="19"/>
              </w:rPr>
            </w:pPr>
            <w:r>
              <w:rPr>
                <w:sz w:val="19"/>
                <w:szCs w:val="19"/>
              </w:rPr>
              <w:t xml:space="preserve">каждого грека. </w:t>
            </w:r>
          </w:p>
          <w:p w:rsidR="006D7243" w:rsidRDefault="006D7243">
            <w:pPr>
              <w:pStyle w:val="Default"/>
              <w:rPr>
                <w:sz w:val="19"/>
                <w:szCs w:val="19"/>
              </w:rPr>
            </w:pPr>
            <w:r>
              <w:rPr>
                <w:sz w:val="19"/>
                <w:szCs w:val="19"/>
              </w:rPr>
              <w:t xml:space="preserve">Характеризовать положение граждан, переселенцев, рабов в греческих полисах. </w:t>
            </w:r>
          </w:p>
        </w:tc>
      </w:tr>
      <w:tr w:rsidR="006D7243" w:rsidTr="00840BAE">
        <w:trPr>
          <w:trHeight w:val="264"/>
        </w:trPr>
        <w:tc>
          <w:tcPr>
            <w:tcW w:w="1242" w:type="dxa"/>
            <w:tcBorders>
              <w:top w:val="single" w:sz="4" w:space="0" w:color="auto"/>
              <w:left w:val="single" w:sz="4" w:space="0" w:color="auto"/>
              <w:bottom w:val="single" w:sz="4" w:space="0" w:color="auto"/>
              <w:right w:val="single" w:sz="4" w:space="0" w:color="auto"/>
            </w:tcBorders>
          </w:tcPr>
          <w:p w:rsidR="006D7243" w:rsidRDefault="006D7243" w:rsidP="008C1D99">
            <w:pPr>
              <w:pStyle w:val="Default"/>
              <w:numPr>
                <w:ilvl w:val="0"/>
                <w:numId w:val="8"/>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6D7243" w:rsidRDefault="006D7243" w:rsidP="008C554C">
            <w:pPr>
              <w:pStyle w:val="Default"/>
              <w:rPr>
                <w:sz w:val="19"/>
                <w:szCs w:val="19"/>
              </w:rPr>
            </w:pPr>
            <w:r>
              <w:rPr>
                <w:sz w:val="19"/>
                <w:szCs w:val="19"/>
              </w:rPr>
              <w:t xml:space="preserve">В городе богини Афины. </w:t>
            </w:r>
          </w:p>
        </w:tc>
        <w:tc>
          <w:tcPr>
            <w:tcW w:w="5382" w:type="dxa"/>
            <w:tcBorders>
              <w:top w:val="single" w:sz="4" w:space="0" w:color="auto"/>
              <w:left w:val="single" w:sz="4" w:space="0" w:color="auto"/>
              <w:bottom w:val="single" w:sz="4" w:space="0" w:color="auto"/>
              <w:right w:val="single" w:sz="4" w:space="0" w:color="auto"/>
            </w:tcBorders>
          </w:tcPr>
          <w:p w:rsidR="006D7243" w:rsidRPr="006D7243" w:rsidRDefault="006D7243" w:rsidP="006D7243">
            <w:pPr>
              <w:pStyle w:val="Default"/>
              <w:rPr>
                <w:sz w:val="19"/>
                <w:szCs w:val="19"/>
              </w:rPr>
            </w:pPr>
            <w:r>
              <w:rPr>
                <w:sz w:val="19"/>
                <w:szCs w:val="19"/>
              </w:rPr>
              <w:t xml:space="preserve">Город Афины и его районы. Миф </w:t>
            </w:r>
            <w:proofErr w:type="gramStart"/>
            <w:r>
              <w:rPr>
                <w:sz w:val="19"/>
                <w:szCs w:val="19"/>
              </w:rPr>
              <w:t>рождении</w:t>
            </w:r>
            <w:proofErr w:type="gramEnd"/>
            <w:r>
              <w:rPr>
                <w:sz w:val="19"/>
                <w:szCs w:val="19"/>
              </w:rPr>
              <w:t xml:space="preserve"> богини Афины. Посуда с краснофигурным и чернофигурным рисунками. </w:t>
            </w:r>
            <w:r w:rsidRPr="006D7243">
              <w:rPr>
                <w:sz w:val="19"/>
                <w:szCs w:val="19"/>
              </w:rPr>
              <w:t xml:space="preserve">Керамик и его жители. Агора - главная площадь Афин. Быт афинян. </w:t>
            </w:r>
          </w:p>
          <w:p w:rsidR="006D7243" w:rsidRDefault="006D7243" w:rsidP="006D7243">
            <w:pPr>
              <w:pStyle w:val="Default"/>
              <w:rPr>
                <w:sz w:val="19"/>
                <w:szCs w:val="19"/>
              </w:rPr>
            </w:pPr>
            <w:r w:rsidRPr="006D7243">
              <w:rPr>
                <w:sz w:val="19"/>
                <w:szCs w:val="19"/>
              </w:rPr>
              <w:t xml:space="preserve">Храмы Акрополя. Особенности архитектуры храмов. Фидий и его Афина. Атлеты Мирона и </w:t>
            </w:r>
            <w:proofErr w:type="spellStart"/>
            <w:r w:rsidRPr="006D7243">
              <w:rPr>
                <w:sz w:val="19"/>
                <w:szCs w:val="19"/>
              </w:rPr>
              <w:t>Поликлета</w:t>
            </w:r>
            <w:proofErr w:type="spellEnd"/>
          </w:p>
        </w:tc>
        <w:tc>
          <w:tcPr>
            <w:tcW w:w="5250" w:type="dxa"/>
            <w:tcBorders>
              <w:top w:val="single" w:sz="4" w:space="0" w:color="auto"/>
              <w:left w:val="single" w:sz="4" w:space="0" w:color="auto"/>
              <w:bottom w:val="single" w:sz="4" w:space="0" w:color="auto"/>
              <w:right w:val="single" w:sz="4" w:space="0" w:color="auto"/>
            </w:tcBorders>
          </w:tcPr>
          <w:p w:rsidR="006D7243" w:rsidRDefault="006D7243">
            <w:pPr>
              <w:pStyle w:val="Default"/>
              <w:rPr>
                <w:sz w:val="19"/>
                <w:szCs w:val="19"/>
              </w:rPr>
            </w:pPr>
            <w:r>
              <w:rPr>
                <w:sz w:val="19"/>
                <w:szCs w:val="19"/>
              </w:rPr>
              <w:t xml:space="preserve">Рассказывать о наиболее значимых частях Афин. </w:t>
            </w:r>
          </w:p>
          <w:p w:rsidR="006D7243" w:rsidRDefault="006D7243" w:rsidP="006D7243">
            <w:pPr>
              <w:pStyle w:val="Default"/>
              <w:rPr>
                <w:sz w:val="19"/>
                <w:szCs w:val="19"/>
              </w:rPr>
            </w:pPr>
            <w:r>
              <w:rPr>
                <w:sz w:val="19"/>
                <w:szCs w:val="19"/>
              </w:rPr>
              <w:t xml:space="preserve">Формулировать собственное мнение об архитектурных сооружениях Афин. </w:t>
            </w:r>
          </w:p>
          <w:p w:rsidR="006D7243" w:rsidRDefault="006D7243" w:rsidP="006D7243">
            <w:pPr>
              <w:pStyle w:val="Default"/>
              <w:rPr>
                <w:sz w:val="19"/>
                <w:szCs w:val="19"/>
              </w:rPr>
            </w:pPr>
            <w:r>
              <w:rPr>
                <w:sz w:val="19"/>
                <w:szCs w:val="19"/>
              </w:rPr>
              <w:t xml:space="preserve">Составлять план виртуальной экскурсии по Акрополю. Создавать короткую презентацию в </w:t>
            </w:r>
            <w:proofErr w:type="spellStart"/>
            <w:r>
              <w:rPr>
                <w:sz w:val="19"/>
                <w:szCs w:val="19"/>
              </w:rPr>
              <w:t>Power</w:t>
            </w:r>
            <w:proofErr w:type="spellEnd"/>
            <w:r>
              <w:rPr>
                <w:sz w:val="19"/>
                <w:szCs w:val="19"/>
              </w:rPr>
              <w:t xml:space="preserve"> </w:t>
            </w:r>
            <w:proofErr w:type="spellStart"/>
            <w:r>
              <w:rPr>
                <w:sz w:val="19"/>
                <w:szCs w:val="19"/>
              </w:rPr>
              <w:t>Point</w:t>
            </w:r>
            <w:proofErr w:type="spellEnd"/>
            <w:r>
              <w:rPr>
                <w:sz w:val="19"/>
                <w:szCs w:val="19"/>
              </w:rPr>
              <w:t xml:space="preserve"> об одном из храмов Акрополя совместно с родителями или старшеклассниками; кроссворд на самостоятельно выбранную тему (в соответствии с темой урока) </w:t>
            </w:r>
          </w:p>
        </w:tc>
      </w:tr>
      <w:tr w:rsidR="00935239" w:rsidTr="00840BAE">
        <w:trPr>
          <w:trHeight w:val="264"/>
        </w:trPr>
        <w:tc>
          <w:tcPr>
            <w:tcW w:w="1242" w:type="dxa"/>
            <w:tcBorders>
              <w:top w:val="single" w:sz="4" w:space="0" w:color="auto"/>
              <w:left w:val="single" w:sz="4" w:space="0" w:color="auto"/>
              <w:bottom w:val="single" w:sz="4" w:space="0" w:color="auto"/>
              <w:right w:val="single" w:sz="4" w:space="0" w:color="auto"/>
            </w:tcBorders>
          </w:tcPr>
          <w:p w:rsidR="00935239" w:rsidRDefault="00935239" w:rsidP="008C1D99">
            <w:pPr>
              <w:pStyle w:val="Default"/>
              <w:numPr>
                <w:ilvl w:val="0"/>
                <w:numId w:val="8"/>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935239" w:rsidRDefault="00935239" w:rsidP="00732E15">
            <w:pPr>
              <w:pStyle w:val="Default"/>
              <w:rPr>
                <w:sz w:val="19"/>
                <w:szCs w:val="19"/>
              </w:rPr>
            </w:pPr>
            <w:r>
              <w:rPr>
                <w:sz w:val="19"/>
                <w:szCs w:val="19"/>
              </w:rPr>
              <w:t xml:space="preserve">В афинских школах и </w:t>
            </w:r>
            <w:proofErr w:type="spellStart"/>
            <w:r>
              <w:rPr>
                <w:sz w:val="19"/>
                <w:szCs w:val="19"/>
              </w:rPr>
              <w:t>гимнасиях</w:t>
            </w:r>
            <w:proofErr w:type="spellEnd"/>
            <w:r>
              <w:rPr>
                <w:sz w:val="19"/>
                <w:szCs w:val="19"/>
              </w:rPr>
              <w:t xml:space="preserve">. </w:t>
            </w:r>
          </w:p>
        </w:tc>
        <w:tc>
          <w:tcPr>
            <w:tcW w:w="5382" w:type="dxa"/>
            <w:tcBorders>
              <w:top w:val="single" w:sz="4" w:space="0" w:color="auto"/>
              <w:left w:val="single" w:sz="4" w:space="0" w:color="auto"/>
              <w:bottom w:val="single" w:sz="4" w:space="0" w:color="auto"/>
              <w:right w:val="single" w:sz="4" w:space="0" w:color="auto"/>
            </w:tcBorders>
          </w:tcPr>
          <w:p w:rsidR="00935239" w:rsidRDefault="00935239">
            <w:pPr>
              <w:pStyle w:val="Default"/>
              <w:rPr>
                <w:sz w:val="19"/>
                <w:szCs w:val="19"/>
              </w:rPr>
            </w:pPr>
            <w:r>
              <w:rPr>
                <w:sz w:val="19"/>
                <w:szCs w:val="19"/>
              </w:rPr>
              <w:t>Воспитание детей педагогами. Раб</w:t>
            </w:r>
            <w:proofErr w:type="gramStart"/>
            <w:r>
              <w:rPr>
                <w:sz w:val="19"/>
                <w:szCs w:val="19"/>
              </w:rPr>
              <w:t>ы-</w:t>
            </w:r>
            <w:proofErr w:type="gramEnd"/>
            <w:r>
              <w:rPr>
                <w:sz w:val="19"/>
                <w:szCs w:val="19"/>
              </w:rPr>
              <w:t xml:space="preserve"> педагоги. Занятия в школе. Палестра. Афинские </w:t>
            </w:r>
            <w:proofErr w:type="spellStart"/>
            <w:r>
              <w:rPr>
                <w:sz w:val="19"/>
                <w:szCs w:val="19"/>
              </w:rPr>
              <w:t>гимнасии</w:t>
            </w:r>
            <w:proofErr w:type="spellEnd"/>
            <w:r>
              <w:rPr>
                <w:sz w:val="19"/>
                <w:szCs w:val="19"/>
              </w:rPr>
              <w:t xml:space="preserve">. Греческие учёные о природе человека. Скульптуры </w:t>
            </w:r>
            <w:proofErr w:type="spellStart"/>
            <w:r>
              <w:rPr>
                <w:sz w:val="19"/>
                <w:szCs w:val="19"/>
              </w:rPr>
              <w:t>Поликлета</w:t>
            </w:r>
            <w:proofErr w:type="spellEnd"/>
            <w:r>
              <w:rPr>
                <w:sz w:val="19"/>
                <w:szCs w:val="19"/>
              </w:rPr>
              <w:t xml:space="preserve"> и Мирона и спортивные достижения учащихся палестры. В афинских </w:t>
            </w:r>
            <w:proofErr w:type="spellStart"/>
            <w:r>
              <w:rPr>
                <w:sz w:val="19"/>
                <w:szCs w:val="19"/>
              </w:rPr>
              <w:t>гимнасиях</w:t>
            </w:r>
            <w:proofErr w:type="spellEnd"/>
            <w:r>
              <w:rPr>
                <w:sz w:val="19"/>
                <w:szCs w:val="19"/>
              </w:rPr>
              <w:t xml:space="preserve">. Обучение красноречию </w:t>
            </w:r>
          </w:p>
        </w:tc>
        <w:tc>
          <w:tcPr>
            <w:tcW w:w="5250" w:type="dxa"/>
            <w:tcBorders>
              <w:top w:val="single" w:sz="4" w:space="0" w:color="auto"/>
              <w:left w:val="single" w:sz="4" w:space="0" w:color="auto"/>
              <w:bottom w:val="single" w:sz="4" w:space="0" w:color="auto"/>
              <w:right w:val="single" w:sz="4" w:space="0" w:color="auto"/>
            </w:tcBorders>
          </w:tcPr>
          <w:p w:rsidR="00935239" w:rsidRDefault="00935239">
            <w:pPr>
              <w:pStyle w:val="Default"/>
              <w:rPr>
                <w:sz w:val="19"/>
                <w:szCs w:val="19"/>
              </w:rPr>
            </w:pPr>
            <w:r>
              <w:rPr>
                <w:sz w:val="19"/>
                <w:szCs w:val="19"/>
              </w:rPr>
              <w:t xml:space="preserve">Сравнивать типы школ и систему обучения в них. Последовательно рассказывать о каждой из школ. Объяснять назначение каждой из школ. </w:t>
            </w:r>
          </w:p>
          <w:p w:rsidR="00935239" w:rsidRDefault="00935239">
            <w:pPr>
              <w:pStyle w:val="Default"/>
              <w:rPr>
                <w:sz w:val="19"/>
                <w:szCs w:val="19"/>
              </w:rPr>
            </w:pPr>
            <w:r>
              <w:rPr>
                <w:sz w:val="19"/>
                <w:szCs w:val="19"/>
              </w:rPr>
              <w:t xml:space="preserve">Пояснять, почему греки придавали большое значение умению доступно излагать мысли. Выполнять практическую работу с текстом по дифференцированным заданиям </w:t>
            </w:r>
          </w:p>
        </w:tc>
      </w:tr>
      <w:tr w:rsidR="00935239" w:rsidTr="00840BAE">
        <w:trPr>
          <w:trHeight w:val="264"/>
        </w:trPr>
        <w:tc>
          <w:tcPr>
            <w:tcW w:w="1242" w:type="dxa"/>
            <w:tcBorders>
              <w:top w:val="single" w:sz="4" w:space="0" w:color="auto"/>
              <w:left w:val="single" w:sz="4" w:space="0" w:color="auto"/>
              <w:bottom w:val="single" w:sz="4" w:space="0" w:color="auto"/>
              <w:right w:val="single" w:sz="4" w:space="0" w:color="auto"/>
            </w:tcBorders>
          </w:tcPr>
          <w:p w:rsidR="00935239" w:rsidRDefault="00935239" w:rsidP="008C1D99">
            <w:pPr>
              <w:pStyle w:val="Default"/>
              <w:numPr>
                <w:ilvl w:val="0"/>
                <w:numId w:val="8"/>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935239" w:rsidRDefault="00935239" w:rsidP="00732E15">
            <w:pPr>
              <w:pStyle w:val="Default"/>
              <w:rPr>
                <w:sz w:val="19"/>
                <w:szCs w:val="19"/>
              </w:rPr>
            </w:pPr>
            <w:r>
              <w:rPr>
                <w:sz w:val="19"/>
                <w:szCs w:val="19"/>
              </w:rPr>
              <w:t xml:space="preserve">В афинском театре. </w:t>
            </w:r>
          </w:p>
        </w:tc>
        <w:tc>
          <w:tcPr>
            <w:tcW w:w="5382" w:type="dxa"/>
            <w:tcBorders>
              <w:top w:val="single" w:sz="4" w:space="0" w:color="auto"/>
              <w:left w:val="single" w:sz="4" w:space="0" w:color="auto"/>
              <w:bottom w:val="single" w:sz="4" w:space="0" w:color="auto"/>
              <w:right w:val="single" w:sz="4" w:space="0" w:color="auto"/>
            </w:tcBorders>
          </w:tcPr>
          <w:p w:rsidR="00935239" w:rsidRDefault="00935239">
            <w:pPr>
              <w:pStyle w:val="Default"/>
              <w:rPr>
                <w:sz w:val="19"/>
                <w:szCs w:val="19"/>
              </w:rPr>
            </w:pPr>
            <w:r>
              <w:rPr>
                <w:sz w:val="19"/>
                <w:szCs w:val="19"/>
              </w:rPr>
              <w:t xml:space="preserve">Возникновение театра в Древней Греции. Устройство. Театральные актёры. Театральные представления: трагедии и комедии. Воспитательная роль театральных представлений </w:t>
            </w:r>
          </w:p>
        </w:tc>
        <w:tc>
          <w:tcPr>
            <w:tcW w:w="5250" w:type="dxa"/>
            <w:tcBorders>
              <w:top w:val="single" w:sz="4" w:space="0" w:color="auto"/>
              <w:left w:val="single" w:sz="4" w:space="0" w:color="auto"/>
              <w:bottom w:val="single" w:sz="4" w:space="0" w:color="auto"/>
              <w:right w:val="single" w:sz="4" w:space="0" w:color="auto"/>
            </w:tcBorders>
          </w:tcPr>
          <w:p w:rsidR="00935239" w:rsidRDefault="00935239">
            <w:pPr>
              <w:pStyle w:val="Default"/>
              <w:rPr>
                <w:sz w:val="19"/>
                <w:szCs w:val="19"/>
              </w:rPr>
            </w:pPr>
            <w:r>
              <w:rPr>
                <w:sz w:val="19"/>
                <w:szCs w:val="19"/>
              </w:rPr>
              <w:t xml:space="preserve">Объяснять причины особой любви греков к представлениям. Называть отличительные признаки комедии и трагедии. Комментировать строки из трагедии Софокла «Антигона». Оценивать роль современного театра для общества </w:t>
            </w:r>
          </w:p>
        </w:tc>
      </w:tr>
      <w:tr w:rsidR="00935239" w:rsidTr="00840BAE">
        <w:trPr>
          <w:trHeight w:val="264"/>
        </w:trPr>
        <w:tc>
          <w:tcPr>
            <w:tcW w:w="1242" w:type="dxa"/>
            <w:tcBorders>
              <w:top w:val="single" w:sz="4" w:space="0" w:color="auto"/>
              <w:left w:val="single" w:sz="4" w:space="0" w:color="auto"/>
              <w:bottom w:val="single" w:sz="4" w:space="0" w:color="auto"/>
              <w:right w:val="single" w:sz="4" w:space="0" w:color="auto"/>
            </w:tcBorders>
          </w:tcPr>
          <w:p w:rsidR="00935239" w:rsidRDefault="00935239" w:rsidP="008C1D99">
            <w:pPr>
              <w:pStyle w:val="Default"/>
              <w:numPr>
                <w:ilvl w:val="0"/>
                <w:numId w:val="8"/>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935239" w:rsidRDefault="00935239" w:rsidP="00732E15">
            <w:pPr>
              <w:pStyle w:val="Default"/>
              <w:rPr>
                <w:sz w:val="19"/>
                <w:szCs w:val="19"/>
              </w:rPr>
            </w:pPr>
            <w:r>
              <w:rPr>
                <w:sz w:val="19"/>
                <w:szCs w:val="19"/>
              </w:rPr>
              <w:t xml:space="preserve">Афинская демократия при Перикле. </w:t>
            </w:r>
          </w:p>
        </w:tc>
        <w:tc>
          <w:tcPr>
            <w:tcW w:w="5382" w:type="dxa"/>
            <w:tcBorders>
              <w:top w:val="single" w:sz="4" w:space="0" w:color="auto"/>
              <w:left w:val="single" w:sz="4" w:space="0" w:color="auto"/>
              <w:bottom w:val="single" w:sz="4" w:space="0" w:color="auto"/>
              <w:right w:val="single" w:sz="4" w:space="0" w:color="auto"/>
            </w:tcBorders>
          </w:tcPr>
          <w:p w:rsidR="00935239" w:rsidRDefault="00935239">
            <w:pPr>
              <w:pStyle w:val="Default"/>
              <w:rPr>
                <w:sz w:val="19"/>
                <w:szCs w:val="19"/>
              </w:rPr>
            </w:pPr>
            <w:r>
              <w:rPr>
                <w:sz w:val="19"/>
                <w:szCs w:val="19"/>
              </w:rPr>
              <w:t xml:space="preserve">Сущность афинской демократии в V в. до н. э. Выборы на общественные должности в Афинах. Полномочия и роль Народного собрания, Совета пятисот. Перикл и наивысший расцвет Афин </w:t>
            </w:r>
          </w:p>
          <w:p w:rsidR="00935239" w:rsidRDefault="00935239">
            <w:pPr>
              <w:pStyle w:val="Default"/>
              <w:rPr>
                <w:sz w:val="19"/>
                <w:szCs w:val="19"/>
              </w:rPr>
            </w:pPr>
            <w:r>
              <w:rPr>
                <w:sz w:val="19"/>
                <w:szCs w:val="19"/>
              </w:rPr>
              <w:t xml:space="preserve">и демократии. Оплата работы на выборных должностях. Друзья и соратники Перикла: </w:t>
            </w:r>
            <w:proofErr w:type="spellStart"/>
            <w:r>
              <w:rPr>
                <w:sz w:val="19"/>
                <w:szCs w:val="19"/>
              </w:rPr>
              <w:t>Аспасия</w:t>
            </w:r>
            <w:proofErr w:type="spellEnd"/>
            <w:r>
              <w:rPr>
                <w:sz w:val="19"/>
                <w:szCs w:val="19"/>
              </w:rPr>
              <w:t xml:space="preserve">, Геродот, Анаксагор, Софокл, Фидий. Афинский мудрец Сократ </w:t>
            </w:r>
          </w:p>
        </w:tc>
        <w:tc>
          <w:tcPr>
            <w:tcW w:w="5250" w:type="dxa"/>
            <w:tcBorders>
              <w:top w:val="single" w:sz="4" w:space="0" w:color="auto"/>
              <w:left w:val="single" w:sz="4" w:space="0" w:color="auto"/>
              <w:bottom w:val="single" w:sz="4" w:space="0" w:color="auto"/>
              <w:right w:val="single" w:sz="4" w:space="0" w:color="auto"/>
            </w:tcBorders>
          </w:tcPr>
          <w:p w:rsidR="00935239" w:rsidRDefault="00935239">
            <w:pPr>
              <w:pStyle w:val="Default"/>
              <w:rPr>
                <w:sz w:val="19"/>
                <w:szCs w:val="19"/>
              </w:rPr>
            </w:pPr>
            <w:r>
              <w:rPr>
                <w:sz w:val="19"/>
                <w:szCs w:val="19"/>
              </w:rPr>
              <w:t xml:space="preserve">Самостоятельно подготавливать тематические сообщения (по выбору). </w:t>
            </w:r>
          </w:p>
          <w:p w:rsidR="00935239" w:rsidRDefault="00935239">
            <w:pPr>
              <w:pStyle w:val="Default"/>
              <w:rPr>
                <w:sz w:val="19"/>
                <w:szCs w:val="19"/>
              </w:rPr>
            </w:pPr>
            <w:r>
              <w:rPr>
                <w:sz w:val="19"/>
                <w:szCs w:val="19"/>
              </w:rPr>
              <w:t xml:space="preserve">Называть заслуги Перикла в восстановлении и процветании Афин. </w:t>
            </w:r>
          </w:p>
          <w:p w:rsidR="00935239" w:rsidRDefault="00935239">
            <w:pPr>
              <w:pStyle w:val="Default"/>
              <w:rPr>
                <w:sz w:val="19"/>
                <w:szCs w:val="19"/>
              </w:rPr>
            </w:pPr>
            <w:r>
              <w:rPr>
                <w:sz w:val="19"/>
                <w:szCs w:val="19"/>
              </w:rPr>
              <w:t xml:space="preserve">Проводить поиск информации в Интернете о единомышленниках, друзьях Перикла. </w:t>
            </w:r>
          </w:p>
          <w:p w:rsidR="00935239" w:rsidRDefault="00935239" w:rsidP="00935239">
            <w:pPr>
              <w:pStyle w:val="Default"/>
              <w:rPr>
                <w:sz w:val="19"/>
                <w:szCs w:val="19"/>
              </w:rPr>
            </w:pPr>
            <w:r>
              <w:rPr>
                <w:sz w:val="19"/>
                <w:szCs w:val="19"/>
              </w:rPr>
              <w:t xml:space="preserve">Систематизировать информацию  о демократических преобразованиях во время руководства полисом Перикла </w:t>
            </w:r>
          </w:p>
        </w:tc>
      </w:tr>
      <w:tr w:rsidR="00F55C56" w:rsidTr="000C1B6D">
        <w:trPr>
          <w:trHeight w:val="264"/>
        </w:trPr>
        <w:tc>
          <w:tcPr>
            <w:tcW w:w="15276" w:type="dxa"/>
            <w:gridSpan w:val="4"/>
            <w:tcBorders>
              <w:top w:val="single" w:sz="4" w:space="0" w:color="auto"/>
              <w:left w:val="single" w:sz="4" w:space="0" w:color="auto"/>
              <w:bottom w:val="single" w:sz="4" w:space="0" w:color="auto"/>
              <w:right w:val="single" w:sz="4" w:space="0" w:color="auto"/>
            </w:tcBorders>
          </w:tcPr>
          <w:p w:rsidR="00F55C56" w:rsidRPr="00F55C56" w:rsidRDefault="00F55C56" w:rsidP="00F55C56">
            <w:pPr>
              <w:pStyle w:val="Default"/>
              <w:jc w:val="center"/>
              <w:rPr>
                <w:b/>
                <w:sz w:val="19"/>
                <w:szCs w:val="19"/>
              </w:rPr>
            </w:pPr>
            <w:r w:rsidRPr="00F55C56">
              <w:rPr>
                <w:b/>
                <w:sz w:val="19"/>
                <w:szCs w:val="19"/>
              </w:rPr>
              <w:t>Тема 10. Македонские завоевания в IV в. до н. э. (4 ч)</w:t>
            </w:r>
          </w:p>
        </w:tc>
      </w:tr>
      <w:tr w:rsidR="00F55C56" w:rsidTr="00840BAE">
        <w:trPr>
          <w:trHeight w:val="264"/>
        </w:trPr>
        <w:tc>
          <w:tcPr>
            <w:tcW w:w="1242" w:type="dxa"/>
            <w:tcBorders>
              <w:top w:val="single" w:sz="4" w:space="0" w:color="auto"/>
              <w:left w:val="single" w:sz="4" w:space="0" w:color="auto"/>
              <w:bottom w:val="single" w:sz="4" w:space="0" w:color="auto"/>
              <w:right w:val="single" w:sz="4" w:space="0" w:color="auto"/>
            </w:tcBorders>
          </w:tcPr>
          <w:p w:rsidR="00F55C56" w:rsidRDefault="00F55C56" w:rsidP="008C1D99">
            <w:pPr>
              <w:pStyle w:val="Default"/>
              <w:numPr>
                <w:ilvl w:val="0"/>
                <w:numId w:val="8"/>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F55C56" w:rsidRDefault="00F55C56" w:rsidP="00732E15">
            <w:pPr>
              <w:pStyle w:val="Default"/>
              <w:rPr>
                <w:sz w:val="19"/>
                <w:szCs w:val="19"/>
              </w:rPr>
            </w:pPr>
            <w:r>
              <w:rPr>
                <w:sz w:val="19"/>
                <w:szCs w:val="19"/>
              </w:rPr>
              <w:t xml:space="preserve">Города Эллады подчиняются Македонии. </w:t>
            </w:r>
          </w:p>
        </w:tc>
        <w:tc>
          <w:tcPr>
            <w:tcW w:w="5382" w:type="dxa"/>
            <w:tcBorders>
              <w:top w:val="single" w:sz="4" w:space="0" w:color="auto"/>
              <w:left w:val="single" w:sz="4" w:space="0" w:color="auto"/>
              <w:bottom w:val="single" w:sz="4" w:space="0" w:color="auto"/>
              <w:right w:val="single" w:sz="4" w:space="0" w:color="auto"/>
            </w:tcBorders>
          </w:tcPr>
          <w:p w:rsidR="00F55C56" w:rsidRDefault="00F55C56">
            <w:pPr>
              <w:pStyle w:val="Default"/>
              <w:rPr>
                <w:sz w:val="19"/>
                <w:szCs w:val="19"/>
              </w:rPr>
            </w:pPr>
            <w:r>
              <w:rPr>
                <w:sz w:val="19"/>
                <w:szCs w:val="19"/>
              </w:rPr>
              <w:t xml:space="preserve">Возвышение Македонии при царе Филиппе. Влияние эллинской культуры. Македонская фаланга. Конница. Осадные башни. Плутарх о Демосфене. Потеря Грецией независимости. Битва при </w:t>
            </w:r>
            <w:proofErr w:type="spellStart"/>
            <w:r>
              <w:rPr>
                <w:sz w:val="19"/>
                <w:szCs w:val="19"/>
              </w:rPr>
              <w:t>Херонее</w:t>
            </w:r>
            <w:proofErr w:type="spellEnd"/>
            <w:r>
              <w:rPr>
                <w:sz w:val="19"/>
                <w:szCs w:val="19"/>
              </w:rPr>
              <w:t xml:space="preserve">: горечь поражения и начало отсчёта новой истории. Гибель Филиппа. Александр - царь Македонии и Греции </w:t>
            </w:r>
          </w:p>
        </w:tc>
        <w:tc>
          <w:tcPr>
            <w:tcW w:w="5250" w:type="dxa"/>
            <w:tcBorders>
              <w:top w:val="single" w:sz="4" w:space="0" w:color="auto"/>
              <w:left w:val="single" w:sz="4" w:space="0" w:color="auto"/>
              <w:bottom w:val="single" w:sz="4" w:space="0" w:color="auto"/>
              <w:right w:val="single" w:sz="4" w:space="0" w:color="auto"/>
            </w:tcBorders>
          </w:tcPr>
          <w:p w:rsidR="00F55C56" w:rsidRDefault="00F55C56">
            <w:pPr>
              <w:pStyle w:val="Default"/>
              <w:rPr>
                <w:sz w:val="19"/>
                <w:szCs w:val="19"/>
              </w:rPr>
            </w:pPr>
            <w:r>
              <w:rPr>
                <w:sz w:val="19"/>
                <w:szCs w:val="19"/>
              </w:rPr>
              <w:t xml:space="preserve">Показывать на карте и объяснять местонахождение Македонии. Характеризовать политические методы Филиппа Македонского. Сравнивать политический курс Филиппа и Александра Македонских. </w:t>
            </w:r>
          </w:p>
          <w:p w:rsidR="00F55C56" w:rsidRDefault="00F55C56">
            <w:pPr>
              <w:pStyle w:val="Default"/>
              <w:rPr>
                <w:sz w:val="19"/>
                <w:szCs w:val="19"/>
              </w:rPr>
            </w:pPr>
            <w:r>
              <w:rPr>
                <w:sz w:val="19"/>
                <w:szCs w:val="19"/>
              </w:rPr>
              <w:t xml:space="preserve">Объяснять причины потери независимости Грецией. Разъяснять причины, по которым Демосфен не был услышан в Греции </w:t>
            </w:r>
          </w:p>
        </w:tc>
      </w:tr>
      <w:tr w:rsidR="00F55C56" w:rsidTr="00840BAE">
        <w:trPr>
          <w:trHeight w:val="264"/>
        </w:trPr>
        <w:tc>
          <w:tcPr>
            <w:tcW w:w="1242" w:type="dxa"/>
            <w:tcBorders>
              <w:top w:val="single" w:sz="4" w:space="0" w:color="auto"/>
              <w:left w:val="single" w:sz="4" w:space="0" w:color="auto"/>
              <w:bottom w:val="single" w:sz="4" w:space="0" w:color="auto"/>
              <w:right w:val="single" w:sz="4" w:space="0" w:color="auto"/>
            </w:tcBorders>
          </w:tcPr>
          <w:p w:rsidR="00F55C56" w:rsidRDefault="00F55C56" w:rsidP="008C1D99">
            <w:pPr>
              <w:pStyle w:val="Default"/>
              <w:numPr>
                <w:ilvl w:val="0"/>
                <w:numId w:val="8"/>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F55C56" w:rsidRDefault="00F55C56" w:rsidP="00732E15">
            <w:pPr>
              <w:pStyle w:val="Default"/>
              <w:rPr>
                <w:sz w:val="19"/>
                <w:szCs w:val="19"/>
              </w:rPr>
            </w:pPr>
            <w:r>
              <w:rPr>
                <w:sz w:val="19"/>
                <w:szCs w:val="19"/>
              </w:rPr>
              <w:t xml:space="preserve">Поход Александра Македонского на Восток. </w:t>
            </w:r>
          </w:p>
        </w:tc>
        <w:tc>
          <w:tcPr>
            <w:tcW w:w="5382" w:type="dxa"/>
            <w:tcBorders>
              <w:top w:val="single" w:sz="4" w:space="0" w:color="auto"/>
              <w:left w:val="single" w:sz="4" w:space="0" w:color="auto"/>
              <w:bottom w:val="single" w:sz="4" w:space="0" w:color="auto"/>
              <w:right w:val="single" w:sz="4" w:space="0" w:color="auto"/>
            </w:tcBorders>
          </w:tcPr>
          <w:p w:rsidR="00F55C56" w:rsidRDefault="00F55C56" w:rsidP="00F55C56">
            <w:pPr>
              <w:pStyle w:val="Default"/>
              <w:rPr>
                <w:sz w:val="19"/>
                <w:szCs w:val="19"/>
              </w:rPr>
            </w:pPr>
            <w:r>
              <w:rPr>
                <w:sz w:val="19"/>
                <w:szCs w:val="19"/>
              </w:rPr>
              <w:t xml:space="preserve">Александр возглавил поход македонцев и греков в Азию. Быстрая победа над войском Дария III у города </w:t>
            </w:r>
            <w:proofErr w:type="spellStart"/>
            <w:r>
              <w:rPr>
                <w:sz w:val="19"/>
                <w:szCs w:val="19"/>
              </w:rPr>
              <w:t>Исс</w:t>
            </w:r>
            <w:proofErr w:type="spellEnd"/>
            <w:r>
              <w:rPr>
                <w:sz w:val="19"/>
                <w:szCs w:val="19"/>
              </w:rPr>
              <w:t xml:space="preserve">. Походы в Финикию, Египет. Основание Александрии. Победа при </w:t>
            </w:r>
            <w:proofErr w:type="spellStart"/>
            <w:r>
              <w:rPr>
                <w:sz w:val="19"/>
                <w:szCs w:val="19"/>
              </w:rPr>
              <w:t>Гавгамелах</w:t>
            </w:r>
            <w:proofErr w:type="spellEnd"/>
            <w:r>
              <w:rPr>
                <w:sz w:val="19"/>
                <w:szCs w:val="19"/>
              </w:rPr>
              <w:t xml:space="preserve">. Гибель </w:t>
            </w:r>
          </w:p>
          <w:p w:rsidR="00F55C56" w:rsidRDefault="00F55C56" w:rsidP="00F55C56">
            <w:pPr>
              <w:pStyle w:val="Default"/>
              <w:rPr>
                <w:sz w:val="19"/>
                <w:szCs w:val="19"/>
              </w:rPr>
            </w:pPr>
            <w:r>
              <w:rPr>
                <w:sz w:val="19"/>
                <w:szCs w:val="19"/>
              </w:rPr>
              <w:t xml:space="preserve">Персидского царства. Поход в Индию - начало пути к </w:t>
            </w:r>
            <w:r>
              <w:rPr>
                <w:sz w:val="19"/>
                <w:szCs w:val="19"/>
              </w:rPr>
              <w:lastRenderedPageBreak/>
              <w:t xml:space="preserve">завоеванию мира. Возвращение в Вавилон. Писатели об Александре Македонском </w:t>
            </w:r>
          </w:p>
        </w:tc>
        <w:tc>
          <w:tcPr>
            <w:tcW w:w="5250" w:type="dxa"/>
            <w:tcBorders>
              <w:top w:val="single" w:sz="4" w:space="0" w:color="auto"/>
              <w:left w:val="single" w:sz="4" w:space="0" w:color="auto"/>
              <w:bottom w:val="single" w:sz="4" w:space="0" w:color="auto"/>
              <w:right w:val="single" w:sz="4" w:space="0" w:color="auto"/>
            </w:tcBorders>
          </w:tcPr>
          <w:p w:rsidR="00F55C56" w:rsidRDefault="00F55C56">
            <w:pPr>
              <w:pStyle w:val="Default"/>
              <w:rPr>
                <w:sz w:val="19"/>
                <w:szCs w:val="19"/>
              </w:rPr>
            </w:pPr>
            <w:r>
              <w:rPr>
                <w:sz w:val="19"/>
                <w:szCs w:val="19"/>
              </w:rPr>
              <w:lastRenderedPageBreak/>
              <w:t xml:space="preserve">Используя карту и её легенду, рассказывать о военных событиях похода Александра Македонского на Восток. Характеризовать ситуацию на Востоке, которая способствовала победам Александра Македонского. Оценивать поступки Александра Македонского, его </w:t>
            </w:r>
            <w:r>
              <w:rPr>
                <w:sz w:val="19"/>
                <w:szCs w:val="19"/>
              </w:rPr>
              <w:lastRenderedPageBreak/>
              <w:t xml:space="preserve">противников </w:t>
            </w:r>
          </w:p>
        </w:tc>
      </w:tr>
      <w:tr w:rsidR="00F55C56" w:rsidTr="00840BAE">
        <w:trPr>
          <w:trHeight w:val="264"/>
        </w:trPr>
        <w:tc>
          <w:tcPr>
            <w:tcW w:w="1242" w:type="dxa"/>
            <w:tcBorders>
              <w:top w:val="single" w:sz="4" w:space="0" w:color="auto"/>
              <w:left w:val="single" w:sz="4" w:space="0" w:color="auto"/>
              <w:bottom w:val="single" w:sz="4" w:space="0" w:color="auto"/>
              <w:right w:val="single" w:sz="4" w:space="0" w:color="auto"/>
            </w:tcBorders>
          </w:tcPr>
          <w:p w:rsidR="00F55C56" w:rsidRDefault="00F55C56" w:rsidP="008C1D99">
            <w:pPr>
              <w:pStyle w:val="Default"/>
              <w:numPr>
                <w:ilvl w:val="0"/>
                <w:numId w:val="8"/>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F55C56" w:rsidRDefault="00F55C56" w:rsidP="00732E15">
            <w:pPr>
              <w:pStyle w:val="Default"/>
              <w:rPr>
                <w:sz w:val="19"/>
                <w:szCs w:val="19"/>
              </w:rPr>
            </w:pPr>
            <w:r>
              <w:rPr>
                <w:sz w:val="19"/>
                <w:szCs w:val="19"/>
              </w:rPr>
              <w:t xml:space="preserve">В Александрии Египетской. </w:t>
            </w:r>
          </w:p>
        </w:tc>
        <w:tc>
          <w:tcPr>
            <w:tcW w:w="5382" w:type="dxa"/>
            <w:tcBorders>
              <w:top w:val="single" w:sz="4" w:space="0" w:color="auto"/>
              <w:left w:val="single" w:sz="4" w:space="0" w:color="auto"/>
              <w:bottom w:val="single" w:sz="4" w:space="0" w:color="auto"/>
              <w:right w:val="single" w:sz="4" w:space="0" w:color="auto"/>
            </w:tcBorders>
          </w:tcPr>
          <w:p w:rsidR="00F55C56" w:rsidRDefault="00F55C56">
            <w:pPr>
              <w:pStyle w:val="Default"/>
              <w:rPr>
                <w:sz w:val="19"/>
                <w:szCs w:val="19"/>
              </w:rPr>
            </w:pPr>
            <w:r>
              <w:rPr>
                <w:sz w:val="19"/>
                <w:szCs w:val="19"/>
              </w:rPr>
              <w:t xml:space="preserve">Распад державы Александра Македонского после его смерти. Складывание пространства эллинистического мира на территории державы Александра Македонского. </w:t>
            </w:r>
            <w:proofErr w:type="spellStart"/>
            <w:r>
              <w:rPr>
                <w:sz w:val="19"/>
                <w:szCs w:val="19"/>
              </w:rPr>
              <w:t>Фаросский</w:t>
            </w:r>
            <w:proofErr w:type="spellEnd"/>
            <w:r>
              <w:rPr>
                <w:sz w:val="19"/>
                <w:szCs w:val="19"/>
              </w:rPr>
              <w:t xml:space="preserve"> маяк - одно из чудес света. Музей. Александрийская библиотека. </w:t>
            </w:r>
          </w:p>
        </w:tc>
        <w:tc>
          <w:tcPr>
            <w:tcW w:w="5250" w:type="dxa"/>
            <w:tcBorders>
              <w:top w:val="single" w:sz="4" w:space="0" w:color="auto"/>
              <w:left w:val="single" w:sz="4" w:space="0" w:color="auto"/>
              <w:bottom w:val="single" w:sz="4" w:space="0" w:color="auto"/>
              <w:right w:val="single" w:sz="4" w:space="0" w:color="auto"/>
            </w:tcBorders>
          </w:tcPr>
          <w:p w:rsidR="00F55C56" w:rsidRDefault="00F55C56">
            <w:pPr>
              <w:pStyle w:val="Default"/>
              <w:rPr>
                <w:sz w:val="19"/>
                <w:szCs w:val="19"/>
              </w:rPr>
            </w:pPr>
            <w:r>
              <w:rPr>
                <w:sz w:val="19"/>
                <w:szCs w:val="19"/>
              </w:rPr>
              <w:t xml:space="preserve">Называть причины распада державы Александра Македонского. </w:t>
            </w:r>
          </w:p>
          <w:p w:rsidR="00F55C56" w:rsidRDefault="00F55C56">
            <w:pPr>
              <w:pStyle w:val="Default"/>
              <w:rPr>
                <w:sz w:val="19"/>
                <w:szCs w:val="19"/>
              </w:rPr>
            </w:pPr>
            <w:r>
              <w:rPr>
                <w:sz w:val="19"/>
                <w:szCs w:val="19"/>
              </w:rPr>
              <w:t xml:space="preserve">Показывать на карте государства, образовавшиеся в ходе распада державы. </w:t>
            </w:r>
          </w:p>
          <w:p w:rsidR="00F55C56" w:rsidRDefault="00F55C56">
            <w:pPr>
              <w:pStyle w:val="Default"/>
              <w:rPr>
                <w:sz w:val="19"/>
                <w:szCs w:val="19"/>
              </w:rPr>
            </w:pPr>
            <w:r>
              <w:rPr>
                <w:sz w:val="19"/>
                <w:szCs w:val="19"/>
              </w:rPr>
              <w:t xml:space="preserve">Рассказывать об Александрии - центре эллинистического мира. Сравнивать Александрию и Афины </w:t>
            </w:r>
          </w:p>
        </w:tc>
      </w:tr>
      <w:tr w:rsidR="00F55C56" w:rsidTr="00840BAE">
        <w:trPr>
          <w:trHeight w:val="264"/>
        </w:trPr>
        <w:tc>
          <w:tcPr>
            <w:tcW w:w="1242" w:type="dxa"/>
            <w:tcBorders>
              <w:top w:val="single" w:sz="4" w:space="0" w:color="auto"/>
              <w:left w:val="single" w:sz="4" w:space="0" w:color="auto"/>
              <w:bottom w:val="single" w:sz="4" w:space="0" w:color="auto"/>
              <w:right w:val="single" w:sz="4" w:space="0" w:color="auto"/>
            </w:tcBorders>
          </w:tcPr>
          <w:p w:rsidR="00F55C56" w:rsidRDefault="00F55C56" w:rsidP="008C1D99">
            <w:pPr>
              <w:pStyle w:val="Default"/>
              <w:numPr>
                <w:ilvl w:val="0"/>
                <w:numId w:val="8"/>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F55C56" w:rsidRDefault="00F55C56">
            <w:pPr>
              <w:pStyle w:val="Default"/>
              <w:rPr>
                <w:sz w:val="19"/>
                <w:szCs w:val="19"/>
              </w:rPr>
            </w:pPr>
            <w:r>
              <w:rPr>
                <w:sz w:val="19"/>
                <w:szCs w:val="19"/>
              </w:rPr>
              <w:t xml:space="preserve">Вклад древних эллинов </w:t>
            </w:r>
            <w:proofErr w:type="gramStart"/>
            <w:r>
              <w:rPr>
                <w:sz w:val="19"/>
                <w:szCs w:val="19"/>
              </w:rPr>
              <w:t>в</w:t>
            </w:r>
            <w:proofErr w:type="gramEnd"/>
            <w:r>
              <w:rPr>
                <w:sz w:val="19"/>
                <w:szCs w:val="19"/>
              </w:rPr>
              <w:t xml:space="preserve"> </w:t>
            </w:r>
          </w:p>
          <w:p w:rsidR="00F55C56" w:rsidRDefault="00F55C56" w:rsidP="00732E15">
            <w:pPr>
              <w:pStyle w:val="Default"/>
              <w:rPr>
                <w:sz w:val="19"/>
                <w:szCs w:val="19"/>
              </w:rPr>
            </w:pPr>
            <w:r>
              <w:rPr>
                <w:sz w:val="19"/>
                <w:szCs w:val="19"/>
              </w:rPr>
              <w:t xml:space="preserve">мировую культуру. </w:t>
            </w:r>
          </w:p>
        </w:tc>
        <w:tc>
          <w:tcPr>
            <w:tcW w:w="5382" w:type="dxa"/>
            <w:tcBorders>
              <w:top w:val="single" w:sz="4" w:space="0" w:color="auto"/>
              <w:left w:val="single" w:sz="4" w:space="0" w:color="auto"/>
              <w:bottom w:val="single" w:sz="4" w:space="0" w:color="auto"/>
              <w:right w:val="single" w:sz="4" w:space="0" w:color="auto"/>
            </w:tcBorders>
          </w:tcPr>
          <w:p w:rsidR="00F55C56" w:rsidRDefault="00F55C56">
            <w:pPr>
              <w:pStyle w:val="Default"/>
              <w:rPr>
                <w:sz w:val="19"/>
                <w:szCs w:val="19"/>
              </w:rPr>
            </w:pPr>
            <w:r>
              <w:rPr>
                <w:sz w:val="19"/>
                <w:szCs w:val="19"/>
              </w:rPr>
              <w:t xml:space="preserve">Условия складывания и своеобразие эллинистической культуры. Управление обществом в странах Древнего Востока и в Афинском полисе. Особенности афинской демократии </w:t>
            </w:r>
          </w:p>
        </w:tc>
        <w:tc>
          <w:tcPr>
            <w:tcW w:w="5250" w:type="dxa"/>
            <w:tcBorders>
              <w:top w:val="single" w:sz="4" w:space="0" w:color="auto"/>
              <w:left w:val="single" w:sz="4" w:space="0" w:color="auto"/>
              <w:bottom w:val="single" w:sz="4" w:space="0" w:color="auto"/>
              <w:right w:val="single" w:sz="4" w:space="0" w:color="auto"/>
            </w:tcBorders>
          </w:tcPr>
          <w:p w:rsidR="00F55C56" w:rsidRDefault="00F55C56">
            <w:pPr>
              <w:pStyle w:val="Default"/>
              <w:rPr>
                <w:sz w:val="19"/>
                <w:szCs w:val="19"/>
              </w:rPr>
            </w:pPr>
            <w:r>
              <w:rPr>
                <w:sz w:val="19"/>
                <w:szCs w:val="19"/>
              </w:rPr>
              <w:t xml:space="preserve">Называть самое известное в Древней Греции: имя поэта, название храма, место сражения, имя стратега, завоевателя Греции. </w:t>
            </w:r>
          </w:p>
          <w:p w:rsidR="00F55C56" w:rsidRDefault="00F55C56">
            <w:pPr>
              <w:pStyle w:val="Default"/>
              <w:rPr>
                <w:sz w:val="19"/>
                <w:szCs w:val="19"/>
              </w:rPr>
            </w:pPr>
            <w:r>
              <w:rPr>
                <w:sz w:val="19"/>
                <w:szCs w:val="19"/>
              </w:rPr>
              <w:t xml:space="preserve">Объяснять значение понятий: демократия, стратег, оратор, спартанское воспитание, Олимпийские игры. Характеризовать основных богов и героев древнегреческой мифологии </w:t>
            </w:r>
          </w:p>
        </w:tc>
      </w:tr>
      <w:tr w:rsidR="00CA7A75" w:rsidTr="000C1B6D">
        <w:trPr>
          <w:trHeight w:val="264"/>
        </w:trPr>
        <w:tc>
          <w:tcPr>
            <w:tcW w:w="15276" w:type="dxa"/>
            <w:gridSpan w:val="4"/>
            <w:tcBorders>
              <w:top w:val="single" w:sz="4" w:space="0" w:color="auto"/>
              <w:left w:val="single" w:sz="4" w:space="0" w:color="auto"/>
              <w:bottom w:val="single" w:sz="4" w:space="0" w:color="auto"/>
              <w:right w:val="single" w:sz="4" w:space="0" w:color="auto"/>
            </w:tcBorders>
          </w:tcPr>
          <w:p w:rsidR="00CA7A75" w:rsidRPr="00CA7A75" w:rsidRDefault="00CA7A75" w:rsidP="00CA7A75">
            <w:pPr>
              <w:pStyle w:val="Default"/>
              <w:jc w:val="center"/>
              <w:rPr>
                <w:b/>
                <w:sz w:val="19"/>
                <w:szCs w:val="19"/>
              </w:rPr>
            </w:pPr>
            <w:r w:rsidRPr="00CA7A75">
              <w:rPr>
                <w:b/>
                <w:sz w:val="19"/>
                <w:szCs w:val="19"/>
              </w:rPr>
              <w:t>Раздел IV. ДРЕВНИИ РИМ (17 ч)</w:t>
            </w:r>
          </w:p>
        </w:tc>
      </w:tr>
      <w:tr w:rsidR="00CA7A75" w:rsidTr="000C1B6D">
        <w:trPr>
          <w:trHeight w:val="264"/>
        </w:trPr>
        <w:tc>
          <w:tcPr>
            <w:tcW w:w="15276" w:type="dxa"/>
            <w:gridSpan w:val="4"/>
            <w:tcBorders>
              <w:top w:val="single" w:sz="4" w:space="0" w:color="auto"/>
              <w:left w:val="single" w:sz="4" w:space="0" w:color="auto"/>
              <w:bottom w:val="single" w:sz="4" w:space="0" w:color="auto"/>
              <w:right w:val="single" w:sz="4" w:space="0" w:color="auto"/>
            </w:tcBorders>
          </w:tcPr>
          <w:p w:rsidR="00CA7A75" w:rsidRPr="00CA7A75" w:rsidRDefault="00CA7A75" w:rsidP="00CA7A75">
            <w:pPr>
              <w:pStyle w:val="Default"/>
              <w:jc w:val="center"/>
              <w:rPr>
                <w:b/>
                <w:sz w:val="19"/>
                <w:szCs w:val="19"/>
              </w:rPr>
            </w:pPr>
            <w:r w:rsidRPr="00CA7A75">
              <w:rPr>
                <w:b/>
                <w:sz w:val="19"/>
                <w:szCs w:val="19"/>
              </w:rPr>
              <w:t>Тема 11. Рим: от его возникновения до установления господства над Италией (3 ч)</w:t>
            </w:r>
          </w:p>
        </w:tc>
      </w:tr>
      <w:tr w:rsidR="006430B9" w:rsidTr="00840BAE">
        <w:trPr>
          <w:trHeight w:val="264"/>
        </w:trPr>
        <w:tc>
          <w:tcPr>
            <w:tcW w:w="1242" w:type="dxa"/>
            <w:tcBorders>
              <w:top w:val="single" w:sz="4" w:space="0" w:color="auto"/>
              <w:left w:val="single" w:sz="4" w:space="0" w:color="auto"/>
              <w:bottom w:val="single" w:sz="4" w:space="0" w:color="auto"/>
              <w:right w:val="single" w:sz="4" w:space="0" w:color="auto"/>
            </w:tcBorders>
          </w:tcPr>
          <w:p w:rsidR="006430B9" w:rsidRDefault="006430B9" w:rsidP="008C1D99">
            <w:pPr>
              <w:pStyle w:val="Default"/>
              <w:numPr>
                <w:ilvl w:val="0"/>
                <w:numId w:val="8"/>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6430B9" w:rsidRDefault="006430B9" w:rsidP="00732E15">
            <w:pPr>
              <w:pStyle w:val="Default"/>
              <w:rPr>
                <w:sz w:val="19"/>
                <w:szCs w:val="19"/>
              </w:rPr>
            </w:pPr>
            <w:r>
              <w:rPr>
                <w:sz w:val="19"/>
                <w:szCs w:val="19"/>
              </w:rPr>
              <w:t xml:space="preserve">Древнейший Рим. </w:t>
            </w:r>
          </w:p>
        </w:tc>
        <w:tc>
          <w:tcPr>
            <w:tcW w:w="5382" w:type="dxa"/>
            <w:tcBorders>
              <w:top w:val="single" w:sz="4" w:space="0" w:color="auto"/>
              <w:left w:val="single" w:sz="4" w:space="0" w:color="auto"/>
              <w:bottom w:val="single" w:sz="4" w:space="0" w:color="auto"/>
              <w:right w:val="single" w:sz="4" w:space="0" w:color="auto"/>
            </w:tcBorders>
          </w:tcPr>
          <w:p w:rsidR="006430B9" w:rsidRDefault="006430B9">
            <w:pPr>
              <w:pStyle w:val="Default"/>
              <w:rPr>
                <w:sz w:val="19"/>
                <w:szCs w:val="19"/>
              </w:rPr>
            </w:pPr>
            <w:r>
              <w:rPr>
                <w:sz w:val="19"/>
                <w:szCs w:val="19"/>
              </w:rPr>
              <w:t xml:space="preserve">Легенда об основании Рима: </w:t>
            </w:r>
            <w:proofErr w:type="spellStart"/>
            <w:r>
              <w:rPr>
                <w:sz w:val="19"/>
                <w:szCs w:val="19"/>
              </w:rPr>
              <w:t>Амулий</w:t>
            </w:r>
            <w:proofErr w:type="spellEnd"/>
            <w:r>
              <w:rPr>
                <w:sz w:val="19"/>
                <w:szCs w:val="19"/>
              </w:rPr>
              <w:t xml:space="preserve">, Ромул и Рем. Ромул - первый царь </w:t>
            </w:r>
          </w:p>
          <w:p w:rsidR="006430B9" w:rsidRDefault="006430B9">
            <w:pPr>
              <w:pStyle w:val="Default"/>
              <w:rPr>
                <w:sz w:val="19"/>
                <w:szCs w:val="19"/>
              </w:rPr>
            </w:pPr>
            <w:r>
              <w:rPr>
                <w:sz w:val="19"/>
                <w:szCs w:val="19"/>
              </w:rPr>
              <w:t xml:space="preserve">Рима. Город на семи холмах и его обитатели. Занятия римлян. Почитание Весты и Марса. Управление ранним Римом. Тарквиний Гордый и римский юноша Муций. Отказ римлян от царской власти </w:t>
            </w:r>
          </w:p>
        </w:tc>
        <w:tc>
          <w:tcPr>
            <w:tcW w:w="5250" w:type="dxa"/>
            <w:tcBorders>
              <w:top w:val="single" w:sz="4" w:space="0" w:color="auto"/>
              <w:left w:val="single" w:sz="4" w:space="0" w:color="auto"/>
              <w:bottom w:val="single" w:sz="4" w:space="0" w:color="auto"/>
              <w:right w:val="single" w:sz="4" w:space="0" w:color="auto"/>
            </w:tcBorders>
          </w:tcPr>
          <w:p w:rsidR="006430B9" w:rsidRDefault="006430B9">
            <w:pPr>
              <w:pStyle w:val="Default"/>
              <w:rPr>
                <w:sz w:val="19"/>
                <w:szCs w:val="19"/>
              </w:rPr>
            </w:pPr>
            <w:r>
              <w:rPr>
                <w:sz w:val="19"/>
                <w:szCs w:val="19"/>
              </w:rPr>
              <w:t xml:space="preserve">Сравнивать природные условия Греции и Рима. Соотносить время возникновения Рима с событиями, происходившими в Греции. Рассказывать легенды, связанные с историей Рима. Характеризовать общественный строй, установившийся с возникновением Рима. </w:t>
            </w:r>
          </w:p>
          <w:p w:rsidR="006430B9" w:rsidRDefault="006430B9">
            <w:pPr>
              <w:pStyle w:val="Default"/>
              <w:rPr>
                <w:sz w:val="19"/>
                <w:szCs w:val="19"/>
              </w:rPr>
            </w:pPr>
            <w:r>
              <w:rPr>
                <w:sz w:val="19"/>
                <w:szCs w:val="19"/>
              </w:rPr>
              <w:t xml:space="preserve">Использовать карты, ресурсы мультимедиа, другие источники информации для формирования устойчивых представлений о Древнем Риме </w:t>
            </w:r>
          </w:p>
        </w:tc>
      </w:tr>
      <w:tr w:rsidR="006430B9" w:rsidTr="00840BAE">
        <w:trPr>
          <w:trHeight w:val="264"/>
        </w:trPr>
        <w:tc>
          <w:tcPr>
            <w:tcW w:w="1242" w:type="dxa"/>
            <w:tcBorders>
              <w:top w:val="single" w:sz="4" w:space="0" w:color="auto"/>
              <w:left w:val="single" w:sz="4" w:space="0" w:color="auto"/>
              <w:bottom w:val="single" w:sz="4" w:space="0" w:color="auto"/>
              <w:right w:val="single" w:sz="4" w:space="0" w:color="auto"/>
            </w:tcBorders>
          </w:tcPr>
          <w:p w:rsidR="006430B9" w:rsidRDefault="006430B9" w:rsidP="008C1D99">
            <w:pPr>
              <w:pStyle w:val="Default"/>
              <w:numPr>
                <w:ilvl w:val="0"/>
                <w:numId w:val="8"/>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6430B9" w:rsidRDefault="006430B9" w:rsidP="00732E15">
            <w:pPr>
              <w:pStyle w:val="Default"/>
              <w:rPr>
                <w:sz w:val="19"/>
                <w:szCs w:val="19"/>
              </w:rPr>
            </w:pPr>
            <w:r>
              <w:rPr>
                <w:sz w:val="19"/>
                <w:szCs w:val="19"/>
              </w:rPr>
              <w:t xml:space="preserve">Завоевание Римом Италии. </w:t>
            </w:r>
          </w:p>
        </w:tc>
        <w:tc>
          <w:tcPr>
            <w:tcW w:w="5382" w:type="dxa"/>
            <w:tcBorders>
              <w:top w:val="single" w:sz="4" w:space="0" w:color="auto"/>
              <w:left w:val="single" w:sz="4" w:space="0" w:color="auto"/>
              <w:bottom w:val="single" w:sz="4" w:space="0" w:color="auto"/>
              <w:right w:val="single" w:sz="4" w:space="0" w:color="auto"/>
            </w:tcBorders>
          </w:tcPr>
          <w:p w:rsidR="006430B9" w:rsidRDefault="006430B9">
            <w:pPr>
              <w:pStyle w:val="Default"/>
              <w:rPr>
                <w:sz w:val="19"/>
                <w:szCs w:val="19"/>
              </w:rPr>
            </w:pPr>
            <w:r>
              <w:rPr>
                <w:sz w:val="19"/>
                <w:szCs w:val="19"/>
              </w:rPr>
              <w:t xml:space="preserve">Возникновение республики. Консулы - ежегодно выбираемые правители Рима. Борьба плебеев за свои права. Народный трибун и право вето. Нашествие галлов. Военные победы римлян. Битвы с Пирром. Пиррова победа. Установление господства Рима над Италией. Решение земельного вопроса для плебеев </w:t>
            </w:r>
          </w:p>
        </w:tc>
        <w:tc>
          <w:tcPr>
            <w:tcW w:w="5250" w:type="dxa"/>
            <w:tcBorders>
              <w:top w:val="single" w:sz="4" w:space="0" w:color="auto"/>
              <w:left w:val="single" w:sz="4" w:space="0" w:color="auto"/>
              <w:bottom w:val="single" w:sz="4" w:space="0" w:color="auto"/>
              <w:right w:val="single" w:sz="4" w:space="0" w:color="auto"/>
            </w:tcBorders>
          </w:tcPr>
          <w:p w:rsidR="006430B9" w:rsidRDefault="006430B9">
            <w:pPr>
              <w:pStyle w:val="Default"/>
              <w:rPr>
                <w:sz w:val="19"/>
                <w:szCs w:val="19"/>
              </w:rPr>
            </w:pPr>
            <w:r>
              <w:rPr>
                <w:sz w:val="19"/>
                <w:szCs w:val="19"/>
              </w:rPr>
              <w:t xml:space="preserve">Исследовать по карте и </w:t>
            </w:r>
            <w:proofErr w:type="spellStart"/>
            <w:r>
              <w:rPr>
                <w:sz w:val="19"/>
                <w:szCs w:val="19"/>
              </w:rPr>
              <w:t>мультимедиаресурсам</w:t>
            </w:r>
            <w:proofErr w:type="spellEnd"/>
            <w:r>
              <w:rPr>
                <w:sz w:val="19"/>
                <w:szCs w:val="19"/>
              </w:rPr>
              <w:t xml:space="preserve"> территории, завоёванные Римом. </w:t>
            </w:r>
          </w:p>
          <w:p w:rsidR="006430B9" w:rsidRDefault="006430B9">
            <w:pPr>
              <w:pStyle w:val="Default"/>
              <w:rPr>
                <w:sz w:val="19"/>
                <w:szCs w:val="19"/>
              </w:rPr>
            </w:pPr>
            <w:r>
              <w:rPr>
                <w:sz w:val="19"/>
                <w:szCs w:val="19"/>
              </w:rPr>
              <w:t xml:space="preserve">Характеризовать Римскую республику и причины её возникновения. </w:t>
            </w:r>
          </w:p>
          <w:p w:rsidR="006430B9" w:rsidRDefault="006430B9">
            <w:pPr>
              <w:pStyle w:val="Default"/>
              <w:rPr>
                <w:sz w:val="19"/>
                <w:szCs w:val="19"/>
              </w:rPr>
            </w:pPr>
            <w:r>
              <w:rPr>
                <w:sz w:val="19"/>
                <w:szCs w:val="19"/>
              </w:rPr>
              <w:t xml:space="preserve">Выделять причины побед римского войска, в том числе над Пирром. </w:t>
            </w:r>
          </w:p>
          <w:p w:rsidR="006430B9" w:rsidRDefault="006430B9">
            <w:pPr>
              <w:pStyle w:val="Default"/>
              <w:rPr>
                <w:sz w:val="19"/>
                <w:szCs w:val="19"/>
              </w:rPr>
            </w:pPr>
            <w:r>
              <w:rPr>
                <w:sz w:val="19"/>
                <w:szCs w:val="19"/>
              </w:rPr>
              <w:t xml:space="preserve">Сравнивать территориальные приобретения Рима в III и II вв. до н. э. </w:t>
            </w:r>
          </w:p>
        </w:tc>
      </w:tr>
      <w:tr w:rsidR="006430B9" w:rsidTr="00840BAE">
        <w:trPr>
          <w:trHeight w:val="264"/>
        </w:trPr>
        <w:tc>
          <w:tcPr>
            <w:tcW w:w="1242" w:type="dxa"/>
            <w:tcBorders>
              <w:top w:val="single" w:sz="4" w:space="0" w:color="auto"/>
              <w:left w:val="single" w:sz="4" w:space="0" w:color="auto"/>
              <w:bottom w:val="single" w:sz="4" w:space="0" w:color="auto"/>
              <w:right w:val="single" w:sz="4" w:space="0" w:color="auto"/>
            </w:tcBorders>
          </w:tcPr>
          <w:p w:rsidR="006430B9" w:rsidRDefault="006430B9" w:rsidP="008C1D99">
            <w:pPr>
              <w:pStyle w:val="Default"/>
              <w:numPr>
                <w:ilvl w:val="0"/>
                <w:numId w:val="8"/>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6430B9" w:rsidRDefault="006430B9" w:rsidP="00732E15">
            <w:pPr>
              <w:pStyle w:val="Default"/>
              <w:rPr>
                <w:sz w:val="19"/>
                <w:szCs w:val="19"/>
              </w:rPr>
            </w:pPr>
            <w:r>
              <w:rPr>
                <w:sz w:val="19"/>
                <w:szCs w:val="19"/>
              </w:rPr>
              <w:t xml:space="preserve">Устройство Римской республики. </w:t>
            </w:r>
          </w:p>
        </w:tc>
        <w:tc>
          <w:tcPr>
            <w:tcW w:w="5382" w:type="dxa"/>
            <w:tcBorders>
              <w:top w:val="single" w:sz="4" w:space="0" w:color="auto"/>
              <w:left w:val="single" w:sz="4" w:space="0" w:color="auto"/>
              <w:bottom w:val="single" w:sz="4" w:space="0" w:color="auto"/>
              <w:right w:val="single" w:sz="4" w:space="0" w:color="auto"/>
            </w:tcBorders>
          </w:tcPr>
          <w:p w:rsidR="006430B9" w:rsidRDefault="006430B9">
            <w:pPr>
              <w:pStyle w:val="Default"/>
              <w:rPr>
                <w:sz w:val="19"/>
                <w:szCs w:val="19"/>
              </w:rPr>
            </w:pPr>
            <w:r>
              <w:rPr>
                <w:sz w:val="19"/>
                <w:szCs w:val="19"/>
              </w:rPr>
              <w:t xml:space="preserve">Плебеи - полноправные граждане Рима. Устройство Римской республики. </w:t>
            </w:r>
          </w:p>
          <w:p w:rsidR="006430B9" w:rsidRDefault="006430B9">
            <w:pPr>
              <w:pStyle w:val="Default"/>
              <w:rPr>
                <w:sz w:val="19"/>
                <w:szCs w:val="19"/>
              </w:rPr>
            </w:pPr>
            <w:r>
              <w:rPr>
                <w:sz w:val="19"/>
                <w:szCs w:val="19"/>
              </w:rPr>
              <w:t xml:space="preserve">Отмена долгового рабства. Выборы двух консулов. Принятие законов. Роль сената в Риме. Римское войско и римские легионы. Тит Ливий о легионах. Одежда римлян. Гадания в Риме </w:t>
            </w:r>
          </w:p>
        </w:tc>
        <w:tc>
          <w:tcPr>
            <w:tcW w:w="5250" w:type="dxa"/>
            <w:tcBorders>
              <w:top w:val="single" w:sz="4" w:space="0" w:color="auto"/>
              <w:left w:val="single" w:sz="4" w:space="0" w:color="auto"/>
              <w:bottom w:val="single" w:sz="4" w:space="0" w:color="auto"/>
              <w:right w:val="single" w:sz="4" w:space="0" w:color="auto"/>
            </w:tcBorders>
          </w:tcPr>
          <w:p w:rsidR="006430B9" w:rsidRDefault="006430B9">
            <w:pPr>
              <w:pStyle w:val="Default"/>
              <w:rPr>
                <w:sz w:val="19"/>
                <w:szCs w:val="19"/>
              </w:rPr>
            </w:pPr>
            <w:r>
              <w:rPr>
                <w:sz w:val="19"/>
                <w:szCs w:val="19"/>
              </w:rPr>
              <w:t xml:space="preserve">Сравнивать устройство Римской </w:t>
            </w:r>
          </w:p>
          <w:p w:rsidR="006430B9" w:rsidRDefault="006430B9">
            <w:pPr>
              <w:pStyle w:val="Default"/>
              <w:rPr>
                <w:sz w:val="19"/>
                <w:szCs w:val="19"/>
              </w:rPr>
            </w:pPr>
            <w:r>
              <w:rPr>
                <w:sz w:val="19"/>
                <w:szCs w:val="19"/>
              </w:rPr>
              <w:t xml:space="preserve">республики с греческим полисом. </w:t>
            </w:r>
          </w:p>
          <w:p w:rsidR="006430B9" w:rsidRDefault="006430B9">
            <w:pPr>
              <w:pStyle w:val="Default"/>
              <w:rPr>
                <w:sz w:val="19"/>
                <w:szCs w:val="19"/>
              </w:rPr>
            </w:pPr>
            <w:r>
              <w:rPr>
                <w:sz w:val="19"/>
                <w:szCs w:val="19"/>
              </w:rPr>
              <w:t xml:space="preserve">Объяснять, где население больше </w:t>
            </w:r>
          </w:p>
          <w:p w:rsidR="006430B9" w:rsidRDefault="006430B9">
            <w:pPr>
              <w:pStyle w:val="Default"/>
              <w:rPr>
                <w:sz w:val="19"/>
                <w:szCs w:val="19"/>
              </w:rPr>
            </w:pPr>
            <w:r>
              <w:rPr>
                <w:sz w:val="19"/>
                <w:szCs w:val="19"/>
              </w:rPr>
              <w:t xml:space="preserve">участвовало во власти: в Греции или Риме. </w:t>
            </w:r>
          </w:p>
          <w:p w:rsidR="006430B9" w:rsidRDefault="006430B9">
            <w:pPr>
              <w:pStyle w:val="Default"/>
              <w:rPr>
                <w:sz w:val="19"/>
                <w:szCs w:val="19"/>
              </w:rPr>
            </w:pPr>
            <w:r>
              <w:rPr>
                <w:sz w:val="19"/>
                <w:szCs w:val="19"/>
              </w:rPr>
              <w:t xml:space="preserve">Выделять и называть преимущества легиона по сравнению </w:t>
            </w:r>
            <w:proofErr w:type="gramStart"/>
            <w:r>
              <w:rPr>
                <w:sz w:val="19"/>
                <w:szCs w:val="19"/>
              </w:rPr>
              <w:t>с</w:t>
            </w:r>
            <w:proofErr w:type="gramEnd"/>
            <w:r>
              <w:rPr>
                <w:sz w:val="19"/>
                <w:szCs w:val="19"/>
              </w:rPr>
              <w:t xml:space="preserve"> </w:t>
            </w:r>
          </w:p>
          <w:p w:rsidR="006430B9" w:rsidRDefault="006430B9">
            <w:pPr>
              <w:pStyle w:val="Default"/>
              <w:rPr>
                <w:sz w:val="19"/>
                <w:szCs w:val="19"/>
              </w:rPr>
            </w:pPr>
            <w:r>
              <w:rPr>
                <w:sz w:val="19"/>
                <w:szCs w:val="19"/>
              </w:rPr>
              <w:t xml:space="preserve">фалангой. </w:t>
            </w:r>
          </w:p>
          <w:p w:rsidR="006430B9" w:rsidRDefault="006430B9">
            <w:pPr>
              <w:pStyle w:val="Default"/>
              <w:rPr>
                <w:sz w:val="19"/>
                <w:szCs w:val="19"/>
              </w:rPr>
            </w:pPr>
            <w:r>
              <w:rPr>
                <w:sz w:val="19"/>
                <w:szCs w:val="19"/>
              </w:rPr>
              <w:t xml:space="preserve">Представлять сообщения и доклады в соответствии с требованиями регламента </w:t>
            </w:r>
          </w:p>
        </w:tc>
      </w:tr>
      <w:tr w:rsidR="00B07236" w:rsidTr="000C1B6D">
        <w:trPr>
          <w:trHeight w:val="264"/>
        </w:trPr>
        <w:tc>
          <w:tcPr>
            <w:tcW w:w="15276" w:type="dxa"/>
            <w:gridSpan w:val="4"/>
            <w:tcBorders>
              <w:top w:val="single" w:sz="4" w:space="0" w:color="auto"/>
              <w:left w:val="single" w:sz="4" w:space="0" w:color="auto"/>
              <w:bottom w:val="single" w:sz="4" w:space="0" w:color="auto"/>
              <w:right w:val="single" w:sz="4" w:space="0" w:color="auto"/>
            </w:tcBorders>
          </w:tcPr>
          <w:p w:rsidR="00B07236" w:rsidRPr="00B07236" w:rsidRDefault="00B07236" w:rsidP="00B07236">
            <w:pPr>
              <w:pStyle w:val="Default"/>
              <w:jc w:val="center"/>
              <w:rPr>
                <w:b/>
                <w:sz w:val="19"/>
                <w:szCs w:val="19"/>
              </w:rPr>
            </w:pPr>
            <w:r w:rsidRPr="00B07236">
              <w:rPr>
                <w:b/>
                <w:sz w:val="19"/>
                <w:szCs w:val="19"/>
              </w:rPr>
              <w:t>Тема 12. Рим - сильнейшая держава Средиземноморья (3 ч)</w:t>
            </w:r>
          </w:p>
        </w:tc>
      </w:tr>
      <w:tr w:rsidR="00B07236" w:rsidTr="00840BAE">
        <w:trPr>
          <w:trHeight w:val="264"/>
        </w:trPr>
        <w:tc>
          <w:tcPr>
            <w:tcW w:w="1242" w:type="dxa"/>
            <w:tcBorders>
              <w:top w:val="single" w:sz="4" w:space="0" w:color="auto"/>
              <w:left w:val="single" w:sz="4" w:space="0" w:color="auto"/>
              <w:bottom w:val="single" w:sz="4" w:space="0" w:color="auto"/>
              <w:right w:val="single" w:sz="4" w:space="0" w:color="auto"/>
            </w:tcBorders>
          </w:tcPr>
          <w:p w:rsidR="00B07236" w:rsidRDefault="00B07236" w:rsidP="008C1D99">
            <w:pPr>
              <w:pStyle w:val="Default"/>
              <w:numPr>
                <w:ilvl w:val="0"/>
                <w:numId w:val="8"/>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B07236" w:rsidRDefault="00B07236" w:rsidP="00732E15">
            <w:pPr>
              <w:pStyle w:val="Default"/>
              <w:rPr>
                <w:sz w:val="19"/>
                <w:szCs w:val="19"/>
              </w:rPr>
            </w:pPr>
            <w:r>
              <w:rPr>
                <w:sz w:val="19"/>
                <w:szCs w:val="19"/>
              </w:rPr>
              <w:t xml:space="preserve">Вторая война Рима с Карфагеном.  </w:t>
            </w:r>
          </w:p>
        </w:tc>
        <w:tc>
          <w:tcPr>
            <w:tcW w:w="5382" w:type="dxa"/>
            <w:tcBorders>
              <w:top w:val="single" w:sz="4" w:space="0" w:color="auto"/>
              <w:left w:val="single" w:sz="4" w:space="0" w:color="auto"/>
              <w:bottom w:val="single" w:sz="4" w:space="0" w:color="auto"/>
              <w:right w:val="single" w:sz="4" w:space="0" w:color="auto"/>
            </w:tcBorders>
          </w:tcPr>
          <w:p w:rsidR="00B07236" w:rsidRDefault="00B07236">
            <w:pPr>
              <w:pStyle w:val="Default"/>
              <w:rPr>
                <w:sz w:val="19"/>
                <w:szCs w:val="19"/>
              </w:rPr>
            </w:pPr>
            <w:r>
              <w:rPr>
                <w:sz w:val="19"/>
                <w:szCs w:val="19"/>
              </w:rPr>
              <w:t xml:space="preserve">Карфаген - стратегический узел в Западном Средиземноморье. </w:t>
            </w:r>
            <w:r>
              <w:rPr>
                <w:sz w:val="19"/>
                <w:szCs w:val="19"/>
              </w:rPr>
              <w:lastRenderedPageBreak/>
              <w:t xml:space="preserve">Первые победы Рима над Карфагеном. Создание военного флота. Захват Сицилии. Поход Ганнибала через снежные Альпы. Вторжение войск Ганнибала в Италию. Разгром римлян при Каннах: тактика Ганнибала и тактика римлян. </w:t>
            </w:r>
          </w:p>
          <w:p w:rsidR="00B07236" w:rsidRDefault="00B07236">
            <w:pPr>
              <w:pStyle w:val="Default"/>
              <w:rPr>
                <w:sz w:val="19"/>
                <w:szCs w:val="19"/>
              </w:rPr>
            </w:pPr>
            <w:r>
              <w:rPr>
                <w:sz w:val="19"/>
                <w:szCs w:val="19"/>
              </w:rPr>
              <w:t xml:space="preserve">Изменение стратегии римлян в войне с Ганнибалом. Первая морская победа римлян. Окончание войны. Победа </w:t>
            </w:r>
            <w:proofErr w:type="spellStart"/>
            <w:r>
              <w:rPr>
                <w:sz w:val="19"/>
                <w:szCs w:val="19"/>
              </w:rPr>
              <w:t>Сципиона</w:t>
            </w:r>
            <w:proofErr w:type="spellEnd"/>
            <w:r>
              <w:rPr>
                <w:sz w:val="19"/>
                <w:szCs w:val="19"/>
              </w:rPr>
              <w:t xml:space="preserve"> над Ганнибалом при Заме. Установление господства Рима в Западном Средиземноморье </w:t>
            </w:r>
          </w:p>
        </w:tc>
        <w:tc>
          <w:tcPr>
            <w:tcW w:w="5250" w:type="dxa"/>
            <w:tcBorders>
              <w:top w:val="single" w:sz="4" w:space="0" w:color="auto"/>
              <w:left w:val="single" w:sz="4" w:space="0" w:color="auto"/>
              <w:bottom w:val="single" w:sz="4" w:space="0" w:color="auto"/>
              <w:right w:val="single" w:sz="4" w:space="0" w:color="auto"/>
            </w:tcBorders>
          </w:tcPr>
          <w:p w:rsidR="00B07236" w:rsidRDefault="00B07236">
            <w:pPr>
              <w:pStyle w:val="Default"/>
              <w:rPr>
                <w:sz w:val="19"/>
                <w:szCs w:val="19"/>
              </w:rPr>
            </w:pPr>
            <w:r>
              <w:rPr>
                <w:sz w:val="19"/>
                <w:szCs w:val="19"/>
              </w:rPr>
              <w:lastRenderedPageBreak/>
              <w:t xml:space="preserve">Называть причины карфагенских войн. Отмечать цели </w:t>
            </w:r>
            <w:r>
              <w:rPr>
                <w:sz w:val="19"/>
                <w:szCs w:val="19"/>
              </w:rPr>
              <w:lastRenderedPageBreak/>
              <w:t xml:space="preserve">сторон во второй карфагенской войне. Показывать по карте и комментировать поход Ганнибала. Характеризовать цели, поступки Ганнибала. Перечислять причины поражения Ганнибала в войне с римлянами </w:t>
            </w:r>
          </w:p>
        </w:tc>
      </w:tr>
      <w:tr w:rsidR="00B07236" w:rsidTr="00840BAE">
        <w:trPr>
          <w:trHeight w:val="264"/>
        </w:trPr>
        <w:tc>
          <w:tcPr>
            <w:tcW w:w="1242" w:type="dxa"/>
            <w:tcBorders>
              <w:top w:val="single" w:sz="4" w:space="0" w:color="auto"/>
              <w:left w:val="single" w:sz="4" w:space="0" w:color="auto"/>
              <w:bottom w:val="single" w:sz="4" w:space="0" w:color="auto"/>
              <w:right w:val="single" w:sz="4" w:space="0" w:color="auto"/>
            </w:tcBorders>
          </w:tcPr>
          <w:p w:rsidR="00B07236" w:rsidRDefault="00B07236" w:rsidP="008C1D99">
            <w:pPr>
              <w:pStyle w:val="Default"/>
              <w:numPr>
                <w:ilvl w:val="0"/>
                <w:numId w:val="8"/>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B07236" w:rsidRDefault="00B07236" w:rsidP="00732E15">
            <w:pPr>
              <w:pStyle w:val="Default"/>
              <w:rPr>
                <w:sz w:val="19"/>
                <w:szCs w:val="19"/>
              </w:rPr>
            </w:pPr>
            <w:r>
              <w:rPr>
                <w:sz w:val="19"/>
                <w:szCs w:val="19"/>
              </w:rPr>
              <w:t xml:space="preserve">Установление господства Рима во всём Средиземноморье. </w:t>
            </w:r>
          </w:p>
        </w:tc>
        <w:tc>
          <w:tcPr>
            <w:tcW w:w="5382" w:type="dxa"/>
            <w:tcBorders>
              <w:top w:val="single" w:sz="4" w:space="0" w:color="auto"/>
              <w:left w:val="single" w:sz="4" w:space="0" w:color="auto"/>
              <w:bottom w:val="single" w:sz="4" w:space="0" w:color="auto"/>
              <w:right w:val="single" w:sz="4" w:space="0" w:color="auto"/>
            </w:tcBorders>
          </w:tcPr>
          <w:p w:rsidR="00B07236" w:rsidRDefault="00B07236">
            <w:pPr>
              <w:pStyle w:val="Default"/>
              <w:rPr>
                <w:sz w:val="19"/>
                <w:szCs w:val="19"/>
              </w:rPr>
            </w:pPr>
            <w:r>
              <w:rPr>
                <w:sz w:val="19"/>
                <w:szCs w:val="19"/>
              </w:rPr>
              <w:t xml:space="preserve">Рост Римского государства. Политика Рима «разделяй и властвуй». Подчинение Греции Риму. Поражение Сирии и Македонии. Трёхдневный триумф римского консула и исчезновение Македонии </w:t>
            </w:r>
          </w:p>
          <w:p w:rsidR="00B07236" w:rsidRDefault="00B07236">
            <w:pPr>
              <w:pStyle w:val="Default"/>
              <w:rPr>
                <w:sz w:val="19"/>
                <w:szCs w:val="19"/>
              </w:rPr>
            </w:pPr>
            <w:r>
              <w:rPr>
                <w:sz w:val="19"/>
                <w:szCs w:val="19"/>
              </w:rPr>
              <w:t xml:space="preserve">Разрушение Коринфа. Сенатор </w:t>
            </w:r>
            <w:proofErr w:type="spellStart"/>
            <w:r>
              <w:rPr>
                <w:sz w:val="19"/>
                <w:szCs w:val="19"/>
              </w:rPr>
              <w:t>Катон</w:t>
            </w:r>
            <w:proofErr w:type="spellEnd"/>
            <w:r>
              <w:rPr>
                <w:sz w:val="19"/>
                <w:szCs w:val="19"/>
              </w:rPr>
              <w:t xml:space="preserve"> </w:t>
            </w:r>
            <w:proofErr w:type="gramStart"/>
            <w:r>
              <w:rPr>
                <w:sz w:val="19"/>
                <w:szCs w:val="19"/>
              </w:rPr>
              <w:t>-а</w:t>
            </w:r>
            <w:proofErr w:type="gramEnd"/>
            <w:r>
              <w:rPr>
                <w:sz w:val="19"/>
                <w:szCs w:val="19"/>
              </w:rPr>
              <w:t xml:space="preserve">втор сценария гибели Карфагена Смерть Ганнибала. Средиземноморье - провинция Рима </w:t>
            </w:r>
          </w:p>
        </w:tc>
        <w:tc>
          <w:tcPr>
            <w:tcW w:w="5250" w:type="dxa"/>
            <w:tcBorders>
              <w:top w:val="single" w:sz="4" w:space="0" w:color="auto"/>
              <w:left w:val="single" w:sz="4" w:space="0" w:color="auto"/>
              <w:bottom w:val="single" w:sz="4" w:space="0" w:color="auto"/>
              <w:right w:val="single" w:sz="4" w:space="0" w:color="auto"/>
            </w:tcBorders>
          </w:tcPr>
          <w:p w:rsidR="00B07236" w:rsidRDefault="00B07236">
            <w:pPr>
              <w:pStyle w:val="Default"/>
              <w:rPr>
                <w:sz w:val="19"/>
                <w:szCs w:val="19"/>
              </w:rPr>
            </w:pPr>
            <w:r>
              <w:rPr>
                <w:sz w:val="19"/>
                <w:szCs w:val="19"/>
              </w:rPr>
              <w:t xml:space="preserve">Работать с картой в процессе изучения событий, обеспечивших господство Рима в Средиземноморье. </w:t>
            </w:r>
          </w:p>
          <w:p w:rsidR="00B07236" w:rsidRDefault="00B07236">
            <w:pPr>
              <w:pStyle w:val="Default"/>
              <w:rPr>
                <w:sz w:val="19"/>
                <w:szCs w:val="19"/>
              </w:rPr>
            </w:pPr>
            <w:r>
              <w:rPr>
                <w:sz w:val="19"/>
                <w:szCs w:val="19"/>
              </w:rPr>
              <w:t>Характеризовать способы подчинения госуда</w:t>
            </w:r>
            <w:proofErr w:type="gramStart"/>
            <w:r>
              <w:rPr>
                <w:sz w:val="19"/>
                <w:szCs w:val="19"/>
              </w:rPr>
              <w:t>рств вл</w:t>
            </w:r>
            <w:proofErr w:type="gramEnd"/>
            <w:r>
              <w:rPr>
                <w:sz w:val="19"/>
                <w:szCs w:val="19"/>
              </w:rPr>
              <w:t xml:space="preserve">асти Рима. Рассказывать о падении Македонского царства и его значении для эллинистического мира, Рима. Составлять простой план параграфа </w:t>
            </w:r>
          </w:p>
        </w:tc>
      </w:tr>
      <w:tr w:rsidR="00B07236" w:rsidTr="00840BAE">
        <w:trPr>
          <w:trHeight w:val="264"/>
        </w:trPr>
        <w:tc>
          <w:tcPr>
            <w:tcW w:w="1242" w:type="dxa"/>
            <w:tcBorders>
              <w:top w:val="single" w:sz="4" w:space="0" w:color="auto"/>
              <w:left w:val="single" w:sz="4" w:space="0" w:color="auto"/>
              <w:bottom w:val="single" w:sz="4" w:space="0" w:color="auto"/>
              <w:right w:val="single" w:sz="4" w:space="0" w:color="auto"/>
            </w:tcBorders>
          </w:tcPr>
          <w:p w:rsidR="00B07236" w:rsidRDefault="00B07236" w:rsidP="008C1D99">
            <w:pPr>
              <w:pStyle w:val="Default"/>
              <w:numPr>
                <w:ilvl w:val="0"/>
                <w:numId w:val="8"/>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B07236" w:rsidRDefault="00B07236" w:rsidP="00732E15">
            <w:pPr>
              <w:pStyle w:val="Default"/>
              <w:rPr>
                <w:sz w:val="19"/>
                <w:szCs w:val="19"/>
              </w:rPr>
            </w:pPr>
            <w:r>
              <w:rPr>
                <w:sz w:val="19"/>
                <w:szCs w:val="19"/>
              </w:rPr>
              <w:t xml:space="preserve">Рабство в Древнем Риме. </w:t>
            </w:r>
          </w:p>
        </w:tc>
        <w:tc>
          <w:tcPr>
            <w:tcW w:w="5382" w:type="dxa"/>
            <w:tcBorders>
              <w:top w:val="single" w:sz="4" w:space="0" w:color="auto"/>
              <w:left w:val="single" w:sz="4" w:space="0" w:color="auto"/>
              <w:bottom w:val="single" w:sz="4" w:space="0" w:color="auto"/>
              <w:right w:val="single" w:sz="4" w:space="0" w:color="auto"/>
            </w:tcBorders>
          </w:tcPr>
          <w:p w:rsidR="00B07236" w:rsidRDefault="00B07236">
            <w:pPr>
              <w:pStyle w:val="Default"/>
              <w:rPr>
                <w:sz w:val="19"/>
                <w:szCs w:val="19"/>
              </w:rPr>
            </w:pPr>
            <w:r>
              <w:rPr>
                <w:sz w:val="19"/>
                <w:szCs w:val="19"/>
              </w:rPr>
              <w:t xml:space="preserve">Завоевательные походы Рима - главный источник рабства. Политика Рима в провинциях. Наместники. Раб - «говорящее орудие». Гладиаторские игры - </w:t>
            </w:r>
          </w:p>
          <w:p w:rsidR="00B07236" w:rsidRDefault="00B07236">
            <w:pPr>
              <w:pStyle w:val="Default"/>
              <w:rPr>
                <w:sz w:val="19"/>
                <w:szCs w:val="19"/>
              </w:rPr>
            </w:pPr>
            <w:r>
              <w:rPr>
                <w:sz w:val="19"/>
                <w:szCs w:val="19"/>
              </w:rPr>
              <w:t xml:space="preserve">любимое зрелище римлян. Амфитеатры Римские учёные о рабах </w:t>
            </w:r>
          </w:p>
        </w:tc>
        <w:tc>
          <w:tcPr>
            <w:tcW w:w="5250" w:type="dxa"/>
            <w:tcBorders>
              <w:top w:val="single" w:sz="4" w:space="0" w:color="auto"/>
              <w:left w:val="single" w:sz="4" w:space="0" w:color="auto"/>
              <w:bottom w:val="single" w:sz="4" w:space="0" w:color="auto"/>
              <w:right w:val="single" w:sz="4" w:space="0" w:color="auto"/>
            </w:tcBorders>
          </w:tcPr>
          <w:p w:rsidR="00B07236" w:rsidRDefault="00B07236">
            <w:pPr>
              <w:pStyle w:val="Default"/>
              <w:rPr>
                <w:sz w:val="19"/>
                <w:szCs w:val="19"/>
              </w:rPr>
            </w:pPr>
            <w:r>
              <w:rPr>
                <w:sz w:val="19"/>
                <w:szCs w:val="19"/>
              </w:rPr>
              <w:t xml:space="preserve">Выделять в тексте главное о рабстве в Древнем Риме. Доказывать бесправное положение рабов в Риме. Объяснять причины широкого распространения рабства во всех сферах жизни римлян </w:t>
            </w:r>
          </w:p>
        </w:tc>
      </w:tr>
      <w:tr w:rsidR="00B07236" w:rsidTr="000C1B6D">
        <w:trPr>
          <w:trHeight w:val="264"/>
        </w:trPr>
        <w:tc>
          <w:tcPr>
            <w:tcW w:w="15276" w:type="dxa"/>
            <w:gridSpan w:val="4"/>
            <w:tcBorders>
              <w:top w:val="single" w:sz="4" w:space="0" w:color="auto"/>
              <w:left w:val="single" w:sz="4" w:space="0" w:color="auto"/>
              <w:bottom w:val="single" w:sz="4" w:space="0" w:color="auto"/>
              <w:right w:val="single" w:sz="4" w:space="0" w:color="auto"/>
            </w:tcBorders>
          </w:tcPr>
          <w:p w:rsidR="00B07236" w:rsidRPr="00B07236" w:rsidRDefault="00B07236" w:rsidP="00B07236">
            <w:pPr>
              <w:pStyle w:val="Default"/>
              <w:jc w:val="center"/>
              <w:rPr>
                <w:b/>
                <w:sz w:val="19"/>
                <w:szCs w:val="19"/>
              </w:rPr>
            </w:pPr>
            <w:r w:rsidRPr="00B07236">
              <w:rPr>
                <w:b/>
                <w:sz w:val="19"/>
                <w:szCs w:val="19"/>
              </w:rPr>
              <w:t>Тема 13. Гражданские войны в Риме (4 ч)</w:t>
            </w:r>
          </w:p>
        </w:tc>
      </w:tr>
      <w:tr w:rsidR="00B07236" w:rsidTr="00840BAE">
        <w:trPr>
          <w:trHeight w:val="264"/>
        </w:trPr>
        <w:tc>
          <w:tcPr>
            <w:tcW w:w="1242" w:type="dxa"/>
            <w:tcBorders>
              <w:top w:val="single" w:sz="4" w:space="0" w:color="auto"/>
              <w:left w:val="single" w:sz="4" w:space="0" w:color="auto"/>
              <w:bottom w:val="single" w:sz="4" w:space="0" w:color="auto"/>
              <w:right w:val="single" w:sz="4" w:space="0" w:color="auto"/>
            </w:tcBorders>
          </w:tcPr>
          <w:p w:rsidR="00B07236" w:rsidRDefault="00B07236" w:rsidP="008C1D99">
            <w:pPr>
              <w:pStyle w:val="Default"/>
              <w:numPr>
                <w:ilvl w:val="0"/>
                <w:numId w:val="8"/>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B07236" w:rsidRDefault="00B07236" w:rsidP="00732E15">
            <w:pPr>
              <w:pStyle w:val="Default"/>
              <w:rPr>
                <w:sz w:val="19"/>
                <w:szCs w:val="19"/>
              </w:rPr>
            </w:pPr>
            <w:r>
              <w:rPr>
                <w:sz w:val="19"/>
                <w:szCs w:val="19"/>
              </w:rPr>
              <w:t xml:space="preserve">Земельный закон братьев </w:t>
            </w:r>
            <w:proofErr w:type="spellStart"/>
            <w:r>
              <w:rPr>
                <w:sz w:val="19"/>
                <w:szCs w:val="19"/>
              </w:rPr>
              <w:t>Гракхов</w:t>
            </w:r>
            <w:proofErr w:type="spellEnd"/>
            <w:r>
              <w:rPr>
                <w:sz w:val="19"/>
                <w:szCs w:val="19"/>
              </w:rPr>
              <w:t xml:space="preserve">. </w:t>
            </w:r>
          </w:p>
        </w:tc>
        <w:tc>
          <w:tcPr>
            <w:tcW w:w="5382" w:type="dxa"/>
            <w:tcBorders>
              <w:top w:val="single" w:sz="4" w:space="0" w:color="auto"/>
              <w:left w:val="single" w:sz="4" w:space="0" w:color="auto"/>
              <w:bottom w:val="single" w:sz="4" w:space="0" w:color="auto"/>
              <w:right w:val="single" w:sz="4" w:space="0" w:color="auto"/>
            </w:tcBorders>
          </w:tcPr>
          <w:p w:rsidR="00B07236" w:rsidRDefault="00B07236">
            <w:pPr>
              <w:pStyle w:val="Default"/>
              <w:rPr>
                <w:sz w:val="19"/>
                <w:szCs w:val="19"/>
              </w:rPr>
            </w:pPr>
            <w:r>
              <w:rPr>
                <w:sz w:val="19"/>
                <w:szCs w:val="19"/>
              </w:rPr>
              <w:t xml:space="preserve">Возобновление и обострение противоречий между различными группами в римском обществе после подчинения Средиземноморья. Начало гражданских войн в Риме. Дальние заморские походы и разорение земледельцев Италии. Потеря имущества бедняками. Обнищание населения. Заступник бедняков Тиберий </w:t>
            </w:r>
            <w:proofErr w:type="spellStart"/>
            <w:r>
              <w:rPr>
                <w:sz w:val="19"/>
                <w:szCs w:val="19"/>
              </w:rPr>
              <w:t>Гракх</w:t>
            </w:r>
            <w:proofErr w:type="spellEnd"/>
            <w:r>
              <w:rPr>
                <w:sz w:val="19"/>
                <w:szCs w:val="19"/>
              </w:rPr>
              <w:t xml:space="preserve">. Принятие земельного закона Тиберия </w:t>
            </w:r>
            <w:proofErr w:type="spellStart"/>
            <w:r>
              <w:rPr>
                <w:sz w:val="19"/>
                <w:szCs w:val="19"/>
              </w:rPr>
              <w:t>Гракха</w:t>
            </w:r>
            <w:proofErr w:type="spellEnd"/>
            <w:r>
              <w:rPr>
                <w:sz w:val="19"/>
                <w:szCs w:val="19"/>
              </w:rPr>
              <w:t xml:space="preserve">. Гибель Тиберия. Дальнейшее разорение земледельцев Италии. Гай </w:t>
            </w:r>
            <w:proofErr w:type="spellStart"/>
            <w:r>
              <w:rPr>
                <w:sz w:val="19"/>
                <w:szCs w:val="19"/>
              </w:rPr>
              <w:t>Гракх</w:t>
            </w:r>
            <w:proofErr w:type="spellEnd"/>
            <w:r>
              <w:rPr>
                <w:sz w:val="19"/>
                <w:szCs w:val="19"/>
              </w:rPr>
              <w:t xml:space="preserve"> </w:t>
            </w:r>
            <w:proofErr w:type="gramStart"/>
            <w:r>
              <w:rPr>
                <w:sz w:val="19"/>
                <w:szCs w:val="19"/>
              </w:rPr>
              <w:t>-п</w:t>
            </w:r>
            <w:proofErr w:type="gramEnd"/>
            <w:r>
              <w:rPr>
                <w:sz w:val="19"/>
                <w:szCs w:val="19"/>
              </w:rPr>
              <w:t xml:space="preserve">родолжатель дела брата. Гибель Гая </w:t>
            </w:r>
          </w:p>
        </w:tc>
        <w:tc>
          <w:tcPr>
            <w:tcW w:w="5250" w:type="dxa"/>
            <w:tcBorders>
              <w:top w:val="single" w:sz="4" w:space="0" w:color="auto"/>
              <w:left w:val="single" w:sz="4" w:space="0" w:color="auto"/>
              <w:bottom w:val="single" w:sz="4" w:space="0" w:color="auto"/>
              <w:right w:val="single" w:sz="4" w:space="0" w:color="auto"/>
            </w:tcBorders>
          </w:tcPr>
          <w:p w:rsidR="00B07236" w:rsidRDefault="00B07236">
            <w:pPr>
              <w:pStyle w:val="Default"/>
              <w:rPr>
                <w:sz w:val="19"/>
                <w:szCs w:val="19"/>
              </w:rPr>
            </w:pPr>
            <w:r>
              <w:rPr>
                <w:sz w:val="19"/>
                <w:szCs w:val="19"/>
              </w:rPr>
              <w:t xml:space="preserve">Устанавливать причины гражданских войн в Риме. Называть причины, которые заставили Тиберия </w:t>
            </w:r>
            <w:proofErr w:type="spellStart"/>
            <w:r>
              <w:rPr>
                <w:sz w:val="19"/>
                <w:szCs w:val="19"/>
              </w:rPr>
              <w:t>Гракха</w:t>
            </w:r>
            <w:proofErr w:type="spellEnd"/>
            <w:r>
              <w:rPr>
                <w:sz w:val="19"/>
                <w:szCs w:val="19"/>
              </w:rPr>
              <w:t xml:space="preserve"> выступить в защиту бедняков. </w:t>
            </w:r>
          </w:p>
          <w:p w:rsidR="00B07236" w:rsidRDefault="00B07236">
            <w:pPr>
              <w:pStyle w:val="Default"/>
              <w:rPr>
                <w:sz w:val="19"/>
                <w:szCs w:val="19"/>
              </w:rPr>
            </w:pPr>
            <w:r>
              <w:rPr>
                <w:sz w:val="19"/>
                <w:szCs w:val="19"/>
              </w:rPr>
              <w:t xml:space="preserve">Работать в малых группах, систематизируя информацию. Высчитывать, сколько лет римляне жили в мире. Оценивать поступки братьев </w:t>
            </w:r>
            <w:proofErr w:type="spellStart"/>
            <w:r>
              <w:rPr>
                <w:sz w:val="19"/>
                <w:szCs w:val="19"/>
              </w:rPr>
              <w:t>Гракхов</w:t>
            </w:r>
            <w:proofErr w:type="spellEnd"/>
            <w:r>
              <w:rPr>
                <w:sz w:val="19"/>
                <w:szCs w:val="19"/>
              </w:rPr>
              <w:t xml:space="preserve"> во благо менее защищённых римлян </w:t>
            </w:r>
          </w:p>
        </w:tc>
      </w:tr>
      <w:tr w:rsidR="00B07236" w:rsidTr="00840BAE">
        <w:trPr>
          <w:trHeight w:val="264"/>
        </w:trPr>
        <w:tc>
          <w:tcPr>
            <w:tcW w:w="1242" w:type="dxa"/>
            <w:tcBorders>
              <w:top w:val="single" w:sz="4" w:space="0" w:color="auto"/>
              <w:left w:val="single" w:sz="4" w:space="0" w:color="auto"/>
              <w:bottom w:val="single" w:sz="4" w:space="0" w:color="auto"/>
              <w:right w:val="single" w:sz="4" w:space="0" w:color="auto"/>
            </w:tcBorders>
          </w:tcPr>
          <w:p w:rsidR="00B07236" w:rsidRDefault="00B07236" w:rsidP="008C1D99">
            <w:pPr>
              <w:pStyle w:val="Default"/>
              <w:numPr>
                <w:ilvl w:val="0"/>
                <w:numId w:val="8"/>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B07236" w:rsidRDefault="00B07236" w:rsidP="00732E15">
            <w:pPr>
              <w:pStyle w:val="Default"/>
              <w:rPr>
                <w:sz w:val="19"/>
                <w:szCs w:val="19"/>
              </w:rPr>
            </w:pPr>
            <w:r>
              <w:rPr>
                <w:sz w:val="19"/>
                <w:szCs w:val="19"/>
              </w:rPr>
              <w:t xml:space="preserve">Восстание Спартака. </w:t>
            </w:r>
          </w:p>
        </w:tc>
        <w:tc>
          <w:tcPr>
            <w:tcW w:w="5382" w:type="dxa"/>
            <w:tcBorders>
              <w:top w:val="single" w:sz="4" w:space="0" w:color="auto"/>
              <w:left w:val="single" w:sz="4" w:space="0" w:color="auto"/>
              <w:bottom w:val="single" w:sz="4" w:space="0" w:color="auto"/>
              <w:right w:val="single" w:sz="4" w:space="0" w:color="auto"/>
            </w:tcBorders>
          </w:tcPr>
          <w:p w:rsidR="00B07236" w:rsidRDefault="00B07236">
            <w:pPr>
              <w:pStyle w:val="Default"/>
              <w:rPr>
                <w:sz w:val="19"/>
                <w:szCs w:val="19"/>
              </w:rPr>
            </w:pPr>
            <w:r>
              <w:rPr>
                <w:sz w:val="19"/>
                <w:szCs w:val="19"/>
              </w:rPr>
              <w:t xml:space="preserve">Первая победа восставших и Спартака над римским войском. Походы армии восставших рабов. Три победы восставших, приблизившие их к свободе. Обеспокоенность римского сената небывалым размахом восстания. Разгром армии рабов римлянами под руководством Красса. Причины поражения восставших </w:t>
            </w:r>
          </w:p>
        </w:tc>
        <w:tc>
          <w:tcPr>
            <w:tcW w:w="5250" w:type="dxa"/>
            <w:tcBorders>
              <w:top w:val="single" w:sz="4" w:space="0" w:color="auto"/>
              <w:left w:val="single" w:sz="4" w:space="0" w:color="auto"/>
              <w:bottom w:val="single" w:sz="4" w:space="0" w:color="auto"/>
              <w:right w:val="single" w:sz="4" w:space="0" w:color="auto"/>
            </w:tcBorders>
          </w:tcPr>
          <w:p w:rsidR="00B07236" w:rsidRDefault="00B07236">
            <w:pPr>
              <w:pStyle w:val="Default"/>
              <w:rPr>
                <w:sz w:val="19"/>
                <w:szCs w:val="19"/>
              </w:rPr>
            </w:pPr>
            <w:r>
              <w:rPr>
                <w:sz w:val="19"/>
                <w:szCs w:val="19"/>
              </w:rPr>
              <w:t xml:space="preserve">Прослеживать движение войска Спартака по карте, комментировать события и поступки восставших. Составлять рассказ от имени Спартака, сенатора, Красса. Разрабатывать краткосрочные проекты на темы «Поход Спартака в Альпы»; «Красс против Спартака» </w:t>
            </w:r>
          </w:p>
        </w:tc>
      </w:tr>
      <w:tr w:rsidR="00B07236" w:rsidTr="00840BAE">
        <w:trPr>
          <w:trHeight w:val="264"/>
        </w:trPr>
        <w:tc>
          <w:tcPr>
            <w:tcW w:w="1242" w:type="dxa"/>
            <w:tcBorders>
              <w:top w:val="single" w:sz="4" w:space="0" w:color="auto"/>
              <w:left w:val="single" w:sz="4" w:space="0" w:color="auto"/>
              <w:bottom w:val="single" w:sz="4" w:space="0" w:color="auto"/>
              <w:right w:val="single" w:sz="4" w:space="0" w:color="auto"/>
            </w:tcBorders>
          </w:tcPr>
          <w:p w:rsidR="00B07236" w:rsidRDefault="00B07236" w:rsidP="008C1D99">
            <w:pPr>
              <w:pStyle w:val="Default"/>
              <w:numPr>
                <w:ilvl w:val="0"/>
                <w:numId w:val="8"/>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B07236" w:rsidRDefault="00B07236" w:rsidP="00732E15">
            <w:pPr>
              <w:pStyle w:val="Default"/>
              <w:rPr>
                <w:sz w:val="19"/>
                <w:szCs w:val="19"/>
              </w:rPr>
            </w:pPr>
            <w:r>
              <w:rPr>
                <w:sz w:val="19"/>
                <w:szCs w:val="19"/>
              </w:rPr>
              <w:t xml:space="preserve">Единовластие Цезаря. </w:t>
            </w:r>
          </w:p>
        </w:tc>
        <w:tc>
          <w:tcPr>
            <w:tcW w:w="5382" w:type="dxa"/>
            <w:tcBorders>
              <w:top w:val="single" w:sz="4" w:space="0" w:color="auto"/>
              <w:left w:val="single" w:sz="4" w:space="0" w:color="auto"/>
              <w:bottom w:val="single" w:sz="4" w:space="0" w:color="auto"/>
              <w:right w:val="single" w:sz="4" w:space="0" w:color="auto"/>
            </w:tcBorders>
          </w:tcPr>
          <w:p w:rsidR="00B07236" w:rsidRPr="00B07236" w:rsidRDefault="00B07236" w:rsidP="00B07236">
            <w:pPr>
              <w:pStyle w:val="Default"/>
              <w:rPr>
                <w:sz w:val="19"/>
                <w:szCs w:val="19"/>
              </w:rPr>
            </w:pPr>
            <w:r>
              <w:rPr>
                <w:sz w:val="19"/>
                <w:szCs w:val="19"/>
              </w:rPr>
              <w:t xml:space="preserve">Превращение римской армии в </w:t>
            </w:r>
            <w:proofErr w:type="gramStart"/>
            <w:r>
              <w:rPr>
                <w:sz w:val="19"/>
                <w:szCs w:val="19"/>
              </w:rPr>
              <w:t>наёмную</w:t>
            </w:r>
            <w:proofErr w:type="gramEnd"/>
            <w:r>
              <w:rPr>
                <w:sz w:val="19"/>
                <w:szCs w:val="19"/>
              </w:rPr>
              <w:t xml:space="preserve">. Борьба полководцев за единоличную власть. Красс и Помпей. Возвышение Цезаря. </w:t>
            </w:r>
            <w:r w:rsidRPr="00B07236">
              <w:rPr>
                <w:sz w:val="19"/>
                <w:szCs w:val="19"/>
              </w:rPr>
              <w:t xml:space="preserve">Красс, Помпей и Цезарь. Завоевание Галлии. Гибель Красса. </w:t>
            </w:r>
          </w:p>
          <w:p w:rsidR="00B07236" w:rsidRPr="00B07236" w:rsidRDefault="00B07236" w:rsidP="00B07236">
            <w:pPr>
              <w:pStyle w:val="Default"/>
              <w:rPr>
                <w:sz w:val="19"/>
                <w:szCs w:val="19"/>
              </w:rPr>
            </w:pPr>
            <w:r w:rsidRPr="00B07236">
              <w:rPr>
                <w:sz w:val="19"/>
                <w:szCs w:val="19"/>
              </w:rPr>
              <w:t xml:space="preserve">Плутарх о Риме. Захват Цезарем власти. </w:t>
            </w:r>
          </w:p>
          <w:p w:rsidR="00B07236" w:rsidRPr="00B07236" w:rsidRDefault="00B07236" w:rsidP="00B07236">
            <w:pPr>
              <w:pStyle w:val="Default"/>
              <w:rPr>
                <w:sz w:val="19"/>
                <w:szCs w:val="19"/>
              </w:rPr>
            </w:pPr>
            <w:r w:rsidRPr="00B07236">
              <w:rPr>
                <w:sz w:val="19"/>
                <w:szCs w:val="19"/>
              </w:rPr>
              <w:t xml:space="preserve">Рим у ног Цезаря. Диктатура Цезаря. </w:t>
            </w:r>
          </w:p>
          <w:p w:rsidR="00B07236" w:rsidRPr="00B07236" w:rsidRDefault="00B07236" w:rsidP="00B07236">
            <w:pPr>
              <w:pStyle w:val="Default"/>
              <w:rPr>
                <w:sz w:val="19"/>
                <w:szCs w:val="19"/>
              </w:rPr>
            </w:pPr>
            <w:r w:rsidRPr="00B07236">
              <w:rPr>
                <w:sz w:val="19"/>
                <w:szCs w:val="19"/>
              </w:rPr>
              <w:t xml:space="preserve">Легионы и ветераны - опора Цезаря в его политическом </w:t>
            </w:r>
          </w:p>
          <w:p w:rsidR="00B07236" w:rsidRPr="00B07236" w:rsidRDefault="00B07236" w:rsidP="00B07236">
            <w:pPr>
              <w:pStyle w:val="Default"/>
              <w:rPr>
                <w:sz w:val="19"/>
                <w:szCs w:val="19"/>
              </w:rPr>
            </w:pPr>
            <w:proofErr w:type="gramStart"/>
            <w:r w:rsidRPr="00B07236">
              <w:rPr>
                <w:sz w:val="19"/>
                <w:szCs w:val="19"/>
              </w:rPr>
              <w:t>курсе</w:t>
            </w:r>
            <w:proofErr w:type="gramEnd"/>
            <w:r w:rsidRPr="00B07236">
              <w:rPr>
                <w:sz w:val="19"/>
                <w:szCs w:val="19"/>
              </w:rPr>
              <w:t xml:space="preserve">. Брут и Цезарь. </w:t>
            </w:r>
          </w:p>
          <w:p w:rsidR="00B07236" w:rsidRDefault="00B07236" w:rsidP="00B07236">
            <w:pPr>
              <w:pStyle w:val="Default"/>
              <w:rPr>
                <w:sz w:val="19"/>
                <w:szCs w:val="19"/>
              </w:rPr>
            </w:pPr>
            <w:r w:rsidRPr="00B07236">
              <w:rPr>
                <w:sz w:val="19"/>
                <w:szCs w:val="19"/>
              </w:rPr>
              <w:t>Убийство Цезаря в сенате</w:t>
            </w:r>
          </w:p>
        </w:tc>
        <w:tc>
          <w:tcPr>
            <w:tcW w:w="5250" w:type="dxa"/>
            <w:tcBorders>
              <w:top w:val="single" w:sz="4" w:space="0" w:color="auto"/>
              <w:left w:val="single" w:sz="4" w:space="0" w:color="auto"/>
              <w:bottom w:val="single" w:sz="4" w:space="0" w:color="auto"/>
              <w:right w:val="single" w:sz="4" w:space="0" w:color="auto"/>
            </w:tcBorders>
          </w:tcPr>
          <w:p w:rsidR="00B07236" w:rsidRDefault="00B07236" w:rsidP="00B07236">
            <w:pPr>
              <w:pStyle w:val="Default"/>
              <w:rPr>
                <w:sz w:val="19"/>
                <w:szCs w:val="19"/>
              </w:rPr>
            </w:pPr>
            <w:proofErr w:type="gramStart"/>
            <w:r>
              <w:rPr>
                <w:sz w:val="19"/>
                <w:szCs w:val="19"/>
              </w:rPr>
              <w:t>Составлять рассказ, используя понятия: наёмная армия, консул, верность воинов, диктатор, заговорщик, гибель.</w:t>
            </w:r>
            <w:proofErr w:type="gramEnd"/>
            <w:r>
              <w:rPr>
                <w:sz w:val="19"/>
                <w:szCs w:val="19"/>
              </w:rPr>
              <w:t xml:space="preserve"> Анализировать действия и поступки Юлия Цезаря. Объяснять позиции Красса, Помпея и сената в отношении Юлия Цезаря </w:t>
            </w:r>
          </w:p>
          <w:p w:rsidR="00B07236" w:rsidRDefault="00B07236">
            <w:pPr>
              <w:pStyle w:val="Default"/>
              <w:rPr>
                <w:sz w:val="19"/>
                <w:szCs w:val="19"/>
              </w:rPr>
            </w:pPr>
          </w:p>
        </w:tc>
      </w:tr>
      <w:tr w:rsidR="00B07236" w:rsidTr="00840BAE">
        <w:trPr>
          <w:trHeight w:val="264"/>
        </w:trPr>
        <w:tc>
          <w:tcPr>
            <w:tcW w:w="1242" w:type="dxa"/>
            <w:tcBorders>
              <w:top w:val="single" w:sz="4" w:space="0" w:color="auto"/>
              <w:left w:val="single" w:sz="4" w:space="0" w:color="auto"/>
              <w:bottom w:val="single" w:sz="4" w:space="0" w:color="auto"/>
              <w:right w:val="single" w:sz="4" w:space="0" w:color="auto"/>
            </w:tcBorders>
          </w:tcPr>
          <w:p w:rsidR="00B07236" w:rsidRDefault="00B07236" w:rsidP="008C1D99">
            <w:pPr>
              <w:pStyle w:val="Default"/>
              <w:numPr>
                <w:ilvl w:val="0"/>
                <w:numId w:val="8"/>
              </w:numPr>
              <w:rPr>
                <w:sz w:val="19"/>
                <w:szCs w:val="19"/>
              </w:rPr>
            </w:pPr>
            <w:r>
              <w:rPr>
                <w:sz w:val="19"/>
                <w:szCs w:val="19"/>
              </w:rPr>
              <w:lastRenderedPageBreak/>
              <w:t xml:space="preserve"> </w:t>
            </w:r>
          </w:p>
        </w:tc>
        <w:tc>
          <w:tcPr>
            <w:tcW w:w="3402" w:type="dxa"/>
            <w:tcBorders>
              <w:top w:val="single" w:sz="4" w:space="0" w:color="auto"/>
              <w:left w:val="single" w:sz="4" w:space="0" w:color="auto"/>
              <w:bottom w:val="single" w:sz="4" w:space="0" w:color="auto"/>
              <w:right w:val="single" w:sz="4" w:space="0" w:color="auto"/>
            </w:tcBorders>
          </w:tcPr>
          <w:p w:rsidR="00B07236" w:rsidRDefault="00B07236" w:rsidP="00732E15">
            <w:pPr>
              <w:pStyle w:val="Default"/>
              <w:rPr>
                <w:sz w:val="19"/>
                <w:szCs w:val="19"/>
              </w:rPr>
            </w:pPr>
            <w:r>
              <w:rPr>
                <w:sz w:val="19"/>
                <w:szCs w:val="19"/>
              </w:rPr>
              <w:t xml:space="preserve">Установление империи. </w:t>
            </w:r>
          </w:p>
        </w:tc>
        <w:tc>
          <w:tcPr>
            <w:tcW w:w="5382" w:type="dxa"/>
            <w:tcBorders>
              <w:top w:val="single" w:sz="4" w:space="0" w:color="auto"/>
              <w:left w:val="single" w:sz="4" w:space="0" w:color="auto"/>
              <w:bottom w:val="single" w:sz="4" w:space="0" w:color="auto"/>
              <w:right w:val="single" w:sz="4" w:space="0" w:color="auto"/>
            </w:tcBorders>
          </w:tcPr>
          <w:p w:rsidR="00B07236" w:rsidRDefault="00B07236">
            <w:pPr>
              <w:pStyle w:val="Default"/>
              <w:rPr>
                <w:sz w:val="19"/>
                <w:szCs w:val="19"/>
              </w:rPr>
            </w:pPr>
            <w:r>
              <w:rPr>
                <w:sz w:val="19"/>
                <w:szCs w:val="19"/>
              </w:rPr>
              <w:t xml:space="preserve">Поражение сторонников республики. </w:t>
            </w:r>
          </w:p>
          <w:p w:rsidR="00B07236" w:rsidRDefault="00B07236">
            <w:pPr>
              <w:pStyle w:val="Default"/>
              <w:rPr>
                <w:sz w:val="19"/>
                <w:szCs w:val="19"/>
              </w:rPr>
            </w:pPr>
            <w:r>
              <w:rPr>
                <w:sz w:val="19"/>
                <w:szCs w:val="19"/>
              </w:rPr>
              <w:t xml:space="preserve">Бегство заговорщиков из Рима. Борьба Антония и </w:t>
            </w:r>
            <w:proofErr w:type="spellStart"/>
            <w:r>
              <w:rPr>
                <w:sz w:val="19"/>
                <w:szCs w:val="19"/>
              </w:rPr>
              <w:t>Октавиана</w:t>
            </w:r>
            <w:proofErr w:type="spellEnd"/>
            <w:r>
              <w:rPr>
                <w:sz w:val="19"/>
                <w:szCs w:val="19"/>
              </w:rPr>
              <w:t xml:space="preserve"> за единовластие. </w:t>
            </w:r>
          </w:p>
          <w:p w:rsidR="00B07236" w:rsidRDefault="00B07236">
            <w:pPr>
              <w:pStyle w:val="Default"/>
              <w:rPr>
                <w:sz w:val="19"/>
                <w:szCs w:val="19"/>
              </w:rPr>
            </w:pPr>
            <w:r>
              <w:rPr>
                <w:sz w:val="19"/>
                <w:szCs w:val="19"/>
              </w:rPr>
              <w:t xml:space="preserve">Роль Клеопатры в судьбе Антония. Победа флота </w:t>
            </w:r>
            <w:proofErr w:type="spellStart"/>
            <w:r>
              <w:rPr>
                <w:sz w:val="19"/>
                <w:szCs w:val="19"/>
              </w:rPr>
              <w:t>Октавиана</w:t>
            </w:r>
            <w:proofErr w:type="spellEnd"/>
            <w:r>
              <w:rPr>
                <w:sz w:val="19"/>
                <w:szCs w:val="19"/>
              </w:rPr>
              <w:t xml:space="preserve"> у мыса Акций. </w:t>
            </w:r>
          </w:p>
          <w:p w:rsidR="00B07236" w:rsidRDefault="00B07236">
            <w:pPr>
              <w:pStyle w:val="Default"/>
              <w:rPr>
                <w:sz w:val="19"/>
                <w:szCs w:val="19"/>
              </w:rPr>
            </w:pPr>
            <w:r>
              <w:rPr>
                <w:sz w:val="19"/>
                <w:szCs w:val="19"/>
              </w:rPr>
              <w:t xml:space="preserve">Окончание гражданских войн в Италии и провинциях. Власть и правление </w:t>
            </w:r>
            <w:proofErr w:type="spellStart"/>
            <w:r>
              <w:rPr>
                <w:sz w:val="19"/>
                <w:szCs w:val="19"/>
              </w:rPr>
              <w:t>Октавиана</w:t>
            </w:r>
            <w:proofErr w:type="spellEnd"/>
            <w:r>
              <w:rPr>
                <w:sz w:val="19"/>
                <w:szCs w:val="19"/>
              </w:rPr>
              <w:t xml:space="preserve"> Августа. Превращение Римского государства в империю. Меценат и поэт Гораций. Гибель Цицерона - римского философа. Поэма Вергилия «Энеида» </w:t>
            </w:r>
          </w:p>
        </w:tc>
        <w:tc>
          <w:tcPr>
            <w:tcW w:w="5250" w:type="dxa"/>
            <w:tcBorders>
              <w:top w:val="single" w:sz="4" w:space="0" w:color="auto"/>
              <w:left w:val="single" w:sz="4" w:space="0" w:color="auto"/>
              <w:bottom w:val="single" w:sz="4" w:space="0" w:color="auto"/>
              <w:right w:val="single" w:sz="4" w:space="0" w:color="auto"/>
            </w:tcBorders>
          </w:tcPr>
          <w:p w:rsidR="00B07236" w:rsidRDefault="00B07236">
            <w:pPr>
              <w:pStyle w:val="Default"/>
              <w:rPr>
                <w:sz w:val="19"/>
                <w:szCs w:val="19"/>
              </w:rPr>
            </w:pPr>
            <w:r>
              <w:rPr>
                <w:sz w:val="19"/>
                <w:szCs w:val="19"/>
              </w:rPr>
              <w:t xml:space="preserve">Определять причины поражения сторонников республики. Составлять кроссворд по одному из пунктов параграфа (на выбор). </w:t>
            </w:r>
          </w:p>
          <w:p w:rsidR="00B07236" w:rsidRDefault="00B07236">
            <w:pPr>
              <w:pStyle w:val="Default"/>
              <w:rPr>
                <w:sz w:val="19"/>
                <w:szCs w:val="19"/>
              </w:rPr>
            </w:pPr>
            <w:r>
              <w:rPr>
                <w:sz w:val="19"/>
                <w:szCs w:val="19"/>
              </w:rPr>
              <w:t xml:space="preserve">Сопоставлять действия Антония и </w:t>
            </w:r>
            <w:proofErr w:type="spellStart"/>
            <w:r>
              <w:rPr>
                <w:sz w:val="19"/>
                <w:szCs w:val="19"/>
              </w:rPr>
              <w:t>Октавиана</w:t>
            </w:r>
            <w:proofErr w:type="spellEnd"/>
            <w:r>
              <w:rPr>
                <w:sz w:val="19"/>
                <w:szCs w:val="19"/>
              </w:rPr>
              <w:t xml:space="preserve"> в борьбе за власть. </w:t>
            </w:r>
          </w:p>
          <w:p w:rsidR="00B07236" w:rsidRDefault="00B07236">
            <w:pPr>
              <w:pStyle w:val="Default"/>
              <w:rPr>
                <w:sz w:val="19"/>
                <w:szCs w:val="19"/>
              </w:rPr>
            </w:pPr>
            <w:r>
              <w:rPr>
                <w:sz w:val="19"/>
                <w:szCs w:val="19"/>
              </w:rPr>
              <w:t xml:space="preserve">Объяснять причины завершения гражданских войн в Риме. Характеризовать правление </w:t>
            </w:r>
            <w:proofErr w:type="spellStart"/>
            <w:r>
              <w:rPr>
                <w:sz w:val="19"/>
                <w:szCs w:val="19"/>
              </w:rPr>
              <w:t>Октавиана</w:t>
            </w:r>
            <w:proofErr w:type="spellEnd"/>
            <w:r>
              <w:rPr>
                <w:sz w:val="19"/>
                <w:szCs w:val="19"/>
              </w:rPr>
              <w:t xml:space="preserve"> Августа. Рассказывать о судьбах знаменитых римлян </w:t>
            </w:r>
          </w:p>
        </w:tc>
      </w:tr>
      <w:tr w:rsidR="00460C9B" w:rsidTr="000C1B6D">
        <w:trPr>
          <w:trHeight w:val="264"/>
        </w:trPr>
        <w:tc>
          <w:tcPr>
            <w:tcW w:w="15276" w:type="dxa"/>
            <w:gridSpan w:val="4"/>
            <w:tcBorders>
              <w:top w:val="single" w:sz="4" w:space="0" w:color="auto"/>
              <w:left w:val="single" w:sz="4" w:space="0" w:color="auto"/>
              <w:bottom w:val="single" w:sz="4" w:space="0" w:color="auto"/>
              <w:right w:val="single" w:sz="4" w:space="0" w:color="auto"/>
            </w:tcBorders>
          </w:tcPr>
          <w:p w:rsidR="00460C9B" w:rsidRPr="00460C9B" w:rsidRDefault="00460C9B" w:rsidP="00460C9B">
            <w:pPr>
              <w:pStyle w:val="Default"/>
              <w:jc w:val="center"/>
              <w:rPr>
                <w:b/>
                <w:sz w:val="19"/>
                <w:szCs w:val="19"/>
              </w:rPr>
            </w:pPr>
            <w:r w:rsidRPr="00460C9B">
              <w:rPr>
                <w:b/>
                <w:sz w:val="19"/>
                <w:szCs w:val="19"/>
              </w:rPr>
              <w:t>Тема 14. Римская империя в первые века нашей эры (5 ч)</w:t>
            </w:r>
          </w:p>
        </w:tc>
      </w:tr>
      <w:tr w:rsidR="0033237D" w:rsidTr="00840BAE">
        <w:trPr>
          <w:trHeight w:val="264"/>
        </w:trPr>
        <w:tc>
          <w:tcPr>
            <w:tcW w:w="1242" w:type="dxa"/>
            <w:tcBorders>
              <w:top w:val="single" w:sz="4" w:space="0" w:color="auto"/>
              <w:left w:val="single" w:sz="4" w:space="0" w:color="auto"/>
              <w:bottom w:val="single" w:sz="4" w:space="0" w:color="auto"/>
              <w:right w:val="single" w:sz="4" w:space="0" w:color="auto"/>
            </w:tcBorders>
          </w:tcPr>
          <w:p w:rsidR="0033237D" w:rsidRDefault="0033237D" w:rsidP="008C1D99">
            <w:pPr>
              <w:pStyle w:val="Default"/>
              <w:numPr>
                <w:ilvl w:val="0"/>
                <w:numId w:val="8"/>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33237D" w:rsidRDefault="0033237D" w:rsidP="00732E15">
            <w:pPr>
              <w:pStyle w:val="Default"/>
              <w:rPr>
                <w:sz w:val="19"/>
                <w:szCs w:val="19"/>
              </w:rPr>
            </w:pPr>
            <w:r>
              <w:rPr>
                <w:sz w:val="19"/>
                <w:szCs w:val="19"/>
              </w:rPr>
              <w:t xml:space="preserve">Соседи Римской империи. </w:t>
            </w:r>
          </w:p>
        </w:tc>
        <w:tc>
          <w:tcPr>
            <w:tcW w:w="5382" w:type="dxa"/>
            <w:tcBorders>
              <w:top w:val="single" w:sz="4" w:space="0" w:color="auto"/>
              <w:left w:val="single" w:sz="4" w:space="0" w:color="auto"/>
              <w:bottom w:val="single" w:sz="4" w:space="0" w:color="auto"/>
              <w:right w:val="single" w:sz="4" w:space="0" w:color="auto"/>
            </w:tcBorders>
          </w:tcPr>
          <w:p w:rsidR="0033237D" w:rsidRDefault="0033237D">
            <w:pPr>
              <w:pStyle w:val="Default"/>
              <w:rPr>
                <w:sz w:val="19"/>
                <w:szCs w:val="19"/>
              </w:rPr>
            </w:pPr>
            <w:r>
              <w:rPr>
                <w:sz w:val="19"/>
                <w:szCs w:val="19"/>
              </w:rPr>
              <w:t xml:space="preserve">Установление мира с Парфией. Разгром римских легионов германцами. </w:t>
            </w:r>
          </w:p>
          <w:p w:rsidR="0033237D" w:rsidRDefault="0033237D">
            <w:pPr>
              <w:pStyle w:val="Default"/>
              <w:rPr>
                <w:sz w:val="19"/>
                <w:szCs w:val="19"/>
              </w:rPr>
            </w:pPr>
            <w:r>
              <w:rPr>
                <w:sz w:val="19"/>
                <w:szCs w:val="19"/>
              </w:rPr>
              <w:t xml:space="preserve">Главные враги Римской империи. Образ жизни и верования германцев. Предки славянских народов: римские писатели о славянах, об их занятиях, образе жизни и о верованиях. Дороги Римской империи </w:t>
            </w:r>
          </w:p>
        </w:tc>
        <w:tc>
          <w:tcPr>
            <w:tcW w:w="5250" w:type="dxa"/>
            <w:tcBorders>
              <w:top w:val="single" w:sz="4" w:space="0" w:color="auto"/>
              <w:left w:val="single" w:sz="4" w:space="0" w:color="auto"/>
              <w:bottom w:val="single" w:sz="4" w:space="0" w:color="auto"/>
              <w:right w:val="single" w:sz="4" w:space="0" w:color="auto"/>
            </w:tcBorders>
          </w:tcPr>
          <w:p w:rsidR="0033237D" w:rsidRDefault="0033237D">
            <w:pPr>
              <w:pStyle w:val="Default"/>
              <w:rPr>
                <w:sz w:val="19"/>
                <w:szCs w:val="19"/>
              </w:rPr>
            </w:pPr>
            <w:r>
              <w:rPr>
                <w:sz w:val="19"/>
                <w:szCs w:val="19"/>
              </w:rPr>
              <w:t xml:space="preserve">Показывать на карте территории расселения народов, попавших под власть империи. </w:t>
            </w:r>
          </w:p>
          <w:p w:rsidR="0033237D" w:rsidRDefault="0033237D">
            <w:pPr>
              <w:pStyle w:val="Default"/>
              <w:rPr>
                <w:sz w:val="19"/>
                <w:szCs w:val="19"/>
              </w:rPr>
            </w:pPr>
            <w:r>
              <w:rPr>
                <w:sz w:val="19"/>
                <w:szCs w:val="19"/>
              </w:rPr>
              <w:t xml:space="preserve">Комментировать иллюстрации на страницах учебника. Составлять задания, вопросы, обмениваться ими. Рассказывать о племенах - соседях Римской империи и их взаимоотношениях </w:t>
            </w:r>
          </w:p>
        </w:tc>
      </w:tr>
      <w:tr w:rsidR="0033237D" w:rsidTr="00840BAE">
        <w:trPr>
          <w:trHeight w:val="264"/>
        </w:trPr>
        <w:tc>
          <w:tcPr>
            <w:tcW w:w="1242" w:type="dxa"/>
            <w:tcBorders>
              <w:top w:val="single" w:sz="4" w:space="0" w:color="auto"/>
              <w:left w:val="single" w:sz="4" w:space="0" w:color="auto"/>
              <w:bottom w:val="single" w:sz="4" w:space="0" w:color="auto"/>
              <w:right w:val="single" w:sz="4" w:space="0" w:color="auto"/>
            </w:tcBorders>
          </w:tcPr>
          <w:p w:rsidR="0033237D" w:rsidRDefault="0033237D" w:rsidP="008C1D99">
            <w:pPr>
              <w:pStyle w:val="Default"/>
              <w:numPr>
                <w:ilvl w:val="0"/>
                <w:numId w:val="8"/>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33237D" w:rsidRDefault="0033237D" w:rsidP="00732E15">
            <w:pPr>
              <w:pStyle w:val="Default"/>
              <w:rPr>
                <w:sz w:val="19"/>
                <w:szCs w:val="19"/>
              </w:rPr>
            </w:pPr>
            <w:r>
              <w:rPr>
                <w:sz w:val="19"/>
                <w:szCs w:val="19"/>
              </w:rPr>
              <w:t xml:space="preserve">В Риме при императоре Нероне. </w:t>
            </w:r>
          </w:p>
        </w:tc>
        <w:tc>
          <w:tcPr>
            <w:tcW w:w="5382" w:type="dxa"/>
            <w:tcBorders>
              <w:top w:val="single" w:sz="4" w:space="0" w:color="auto"/>
              <w:left w:val="single" w:sz="4" w:space="0" w:color="auto"/>
              <w:bottom w:val="single" w:sz="4" w:space="0" w:color="auto"/>
              <w:right w:val="single" w:sz="4" w:space="0" w:color="auto"/>
            </w:tcBorders>
          </w:tcPr>
          <w:p w:rsidR="0033237D" w:rsidRDefault="0033237D">
            <w:pPr>
              <w:pStyle w:val="Default"/>
              <w:rPr>
                <w:sz w:val="19"/>
                <w:szCs w:val="19"/>
              </w:rPr>
            </w:pPr>
            <w:r>
              <w:rPr>
                <w:sz w:val="19"/>
                <w:szCs w:val="19"/>
              </w:rPr>
              <w:t xml:space="preserve">Складывание культа императоров. </w:t>
            </w:r>
          </w:p>
          <w:p w:rsidR="0033237D" w:rsidRDefault="0033237D">
            <w:pPr>
              <w:pStyle w:val="Default"/>
              <w:rPr>
                <w:sz w:val="19"/>
                <w:szCs w:val="19"/>
              </w:rPr>
            </w:pPr>
            <w:r>
              <w:rPr>
                <w:sz w:val="19"/>
                <w:szCs w:val="19"/>
              </w:rPr>
              <w:t xml:space="preserve">Актёр на императорском троне. Тацит о Нероне. Падение нравственности: расцвет доносительства. Нерон и Сенека. Пожар в Риме. Преследования христиан. Массовое восстание в армии и гибель Нерона </w:t>
            </w:r>
          </w:p>
        </w:tc>
        <w:tc>
          <w:tcPr>
            <w:tcW w:w="5250" w:type="dxa"/>
            <w:tcBorders>
              <w:top w:val="single" w:sz="4" w:space="0" w:color="auto"/>
              <w:left w:val="single" w:sz="4" w:space="0" w:color="auto"/>
              <w:bottom w:val="single" w:sz="4" w:space="0" w:color="auto"/>
              <w:right w:val="single" w:sz="4" w:space="0" w:color="auto"/>
            </w:tcBorders>
          </w:tcPr>
          <w:p w:rsidR="0033237D" w:rsidRDefault="0033237D">
            <w:pPr>
              <w:pStyle w:val="Default"/>
              <w:rPr>
                <w:sz w:val="19"/>
                <w:szCs w:val="19"/>
              </w:rPr>
            </w:pPr>
            <w:r>
              <w:rPr>
                <w:sz w:val="19"/>
                <w:szCs w:val="19"/>
              </w:rPr>
              <w:t xml:space="preserve">Использовать различные средства и источники информации в ходе подготовки сообщения о жизни Рима в I в. н. э. Осуществлять отбор аргументов в пользу версий о пожаре в Риме. </w:t>
            </w:r>
          </w:p>
          <w:p w:rsidR="0033237D" w:rsidRDefault="0033237D">
            <w:pPr>
              <w:pStyle w:val="Default"/>
              <w:rPr>
                <w:sz w:val="19"/>
                <w:szCs w:val="19"/>
              </w:rPr>
            </w:pPr>
            <w:r>
              <w:rPr>
                <w:sz w:val="19"/>
                <w:szCs w:val="19"/>
              </w:rPr>
              <w:t xml:space="preserve">Анализировать причины крайнего своеволия Нерона </w:t>
            </w:r>
          </w:p>
        </w:tc>
      </w:tr>
      <w:tr w:rsidR="0033237D" w:rsidTr="00840BAE">
        <w:trPr>
          <w:trHeight w:val="264"/>
        </w:trPr>
        <w:tc>
          <w:tcPr>
            <w:tcW w:w="1242" w:type="dxa"/>
            <w:tcBorders>
              <w:top w:val="single" w:sz="4" w:space="0" w:color="auto"/>
              <w:left w:val="single" w:sz="4" w:space="0" w:color="auto"/>
              <w:bottom w:val="single" w:sz="4" w:space="0" w:color="auto"/>
              <w:right w:val="single" w:sz="4" w:space="0" w:color="auto"/>
            </w:tcBorders>
          </w:tcPr>
          <w:p w:rsidR="0033237D" w:rsidRDefault="0033237D" w:rsidP="008C1D99">
            <w:pPr>
              <w:pStyle w:val="Default"/>
              <w:numPr>
                <w:ilvl w:val="0"/>
                <w:numId w:val="8"/>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33237D" w:rsidRDefault="0033237D" w:rsidP="00732E15">
            <w:pPr>
              <w:pStyle w:val="Default"/>
              <w:rPr>
                <w:sz w:val="19"/>
                <w:szCs w:val="19"/>
              </w:rPr>
            </w:pPr>
            <w:r>
              <w:rPr>
                <w:sz w:val="19"/>
                <w:szCs w:val="19"/>
              </w:rPr>
              <w:t xml:space="preserve">Первые христиане и их учение. </w:t>
            </w:r>
          </w:p>
        </w:tc>
        <w:tc>
          <w:tcPr>
            <w:tcW w:w="5382" w:type="dxa"/>
            <w:tcBorders>
              <w:top w:val="single" w:sz="4" w:space="0" w:color="auto"/>
              <w:left w:val="single" w:sz="4" w:space="0" w:color="auto"/>
              <w:bottom w:val="single" w:sz="4" w:space="0" w:color="auto"/>
              <w:right w:val="single" w:sz="4" w:space="0" w:color="auto"/>
            </w:tcBorders>
          </w:tcPr>
          <w:p w:rsidR="0033237D" w:rsidRDefault="0033237D">
            <w:pPr>
              <w:pStyle w:val="Default"/>
              <w:rPr>
                <w:sz w:val="19"/>
                <w:szCs w:val="19"/>
              </w:rPr>
            </w:pPr>
            <w:r>
              <w:rPr>
                <w:sz w:val="19"/>
                <w:szCs w:val="19"/>
              </w:rPr>
              <w:t xml:space="preserve">Проповедник Иисус из Палестины. «Сыны света» из </w:t>
            </w:r>
            <w:proofErr w:type="spellStart"/>
            <w:r>
              <w:rPr>
                <w:sz w:val="19"/>
                <w:szCs w:val="19"/>
              </w:rPr>
              <w:t>Кумрана</w:t>
            </w:r>
            <w:proofErr w:type="spellEnd"/>
            <w:r>
              <w:rPr>
                <w:sz w:val="19"/>
                <w:szCs w:val="19"/>
              </w:rPr>
              <w:t xml:space="preserve">. Предательство Иуды. Распространение христианства. Моральные нормы Нагорной проповеди. Апостолы. Представления о Втором пришествии, Страшном суде и Царстве Божьем. Идея равенства всех людей перед Богом. Христиане - почитатели Иисуса, Божьего избранника. Преследования римскими властями христиан </w:t>
            </w:r>
          </w:p>
        </w:tc>
        <w:tc>
          <w:tcPr>
            <w:tcW w:w="5250" w:type="dxa"/>
            <w:tcBorders>
              <w:top w:val="single" w:sz="4" w:space="0" w:color="auto"/>
              <w:left w:val="single" w:sz="4" w:space="0" w:color="auto"/>
              <w:bottom w:val="single" w:sz="4" w:space="0" w:color="auto"/>
              <w:right w:val="single" w:sz="4" w:space="0" w:color="auto"/>
            </w:tcBorders>
          </w:tcPr>
          <w:p w:rsidR="0033237D" w:rsidRDefault="0033237D">
            <w:pPr>
              <w:pStyle w:val="Default"/>
              <w:rPr>
                <w:sz w:val="19"/>
                <w:szCs w:val="19"/>
              </w:rPr>
            </w:pPr>
            <w:r>
              <w:rPr>
                <w:sz w:val="19"/>
                <w:szCs w:val="19"/>
              </w:rPr>
              <w:t xml:space="preserve">Рассказывать об условиях появления христианского учения. Давать объяснение причинам распространения христианства. Комментировать и оценивать комплекс моральных норм христиан. </w:t>
            </w:r>
          </w:p>
          <w:p w:rsidR="0033237D" w:rsidRDefault="0033237D">
            <w:pPr>
              <w:pStyle w:val="Default"/>
              <w:rPr>
                <w:sz w:val="19"/>
                <w:szCs w:val="19"/>
              </w:rPr>
            </w:pPr>
            <w:r>
              <w:rPr>
                <w:sz w:val="19"/>
                <w:szCs w:val="19"/>
              </w:rPr>
              <w:t xml:space="preserve">Объяснять, почему сохранили свою ценность поучения Нагорной проповеди в наши дни </w:t>
            </w:r>
          </w:p>
        </w:tc>
      </w:tr>
      <w:tr w:rsidR="0033237D" w:rsidTr="00840BAE">
        <w:trPr>
          <w:trHeight w:val="264"/>
        </w:trPr>
        <w:tc>
          <w:tcPr>
            <w:tcW w:w="1242" w:type="dxa"/>
            <w:tcBorders>
              <w:top w:val="single" w:sz="4" w:space="0" w:color="auto"/>
              <w:left w:val="single" w:sz="4" w:space="0" w:color="auto"/>
              <w:bottom w:val="single" w:sz="4" w:space="0" w:color="auto"/>
              <w:right w:val="single" w:sz="4" w:space="0" w:color="auto"/>
            </w:tcBorders>
          </w:tcPr>
          <w:p w:rsidR="0033237D" w:rsidRDefault="0033237D" w:rsidP="008C1D99">
            <w:pPr>
              <w:pStyle w:val="Default"/>
              <w:numPr>
                <w:ilvl w:val="0"/>
                <w:numId w:val="8"/>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33237D" w:rsidRDefault="0033237D" w:rsidP="00732E15">
            <w:pPr>
              <w:pStyle w:val="Default"/>
              <w:rPr>
                <w:sz w:val="19"/>
                <w:szCs w:val="19"/>
              </w:rPr>
            </w:pPr>
            <w:r>
              <w:rPr>
                <w:sz w:val="19"/>
                <w:szCs w:val="19"/>
              </w:rPr>
              <w:t xml:space="preserve">Расцвет Римской империи во II в. н. э. </w:t>
            </w:r>
          </w:p>
        </w:tc>
        <w:tc>
          <w:tcPr>
            <w:tcW w:w="5382" w:type="dxa"/>
            <w:tcBorders>
              <w:top w:val="single" w:sz="4" w:space="0" w:color="auto"/>
              <w:left w:val="single" w:sz="4" w:space="0" w:color="auto"/>
              <w:bottom w:val="single" w:sz="4" w:space="0" w:color="auto"/>
              <w:right w:val="single" w:sz="4" w:space="0" w:color="auto"/>
            </w:tcBorders>
          </w:tcPr>
          <w:p w:rsidR="0033237D" w:rsidRDefault="0033237D" w:rsidP="0033237D">
            <w:pPr>
              <w:pStyle w:val="Default"/>
              <w:rPr>
                <w:sz w:val="19"/>
                <w:szCs w:val="19"/>
              </w:rPr>
            </w:pPr>
            <w:r>
              <w:rPr>
                <w:sz w:val="19"/>
                <w:szCs w:val="19"/>
              </w:rPr>
              <w:t xml:space="preserve">Неэффективность рабского труда. Возникновение и развитие колоната. </w:t>
            </w:r>
          </w:p>
          <w:p w:rsidR="0033237D" w:rsidRDefault="0033237D" w:rsidP="0033237D">
            <w:pPr>
              <w:pStyle w:val="Default"/>
              <w:rPr>
                <w:sz w:val="19"/>
                <w:szCs w:val="19"/>
              </w:rPr>
            </w:pPr>
            <w:r>
              <w:rPr>
                <w:sz w:val="19"/>
                <w:szCs w:val="19"/>
              </w:rPr>
              <w:t xml:space="preserve">Правление Траяна - «лучшего из императоров». Тацит о Траяне. Военные успехи Траяна - последние завоевания римлян. Переход к обороне границ Римской империи. Масштабное строительство в Риме и провинциях на века. Новое в строительном ремесле. Обустройство городов в провинциях империи </w:t>
            </w:r>
          </w:p>
        </w:tc>
        <w:tc>
          <w:tcPr>
            <w:tcW w:w="5250" w:type="dxa"/>
            <w:tcBorders>
              <w:top w:val="single" w:sz="4" w:space="0" w:color="auto"/>
              <w:left w:val="single" w:sz="4" w:space="0" w:color="auto"/>
              <w:bottom w:val="single" w:sz="4" w:space="0" w:color="auto"/>
              <w:right w:val="single" w:sz="4" w:space="0" w:color="auto"/>
            </w:tcBorders>
          </w:tcPr>
          <w:p w:rsidR="0033237D" w:rsidRDefault="0033237D" w:rsidP="0033237D">
            <w:pPr>
              <w:pStyle w:val="Default"/>
              <w:rPr>
                <w:sz w:val="19"/>
                <w:szCs w:val="19"/>
              </w:rPr>
            </w:pPr>
            <w:r>
              <w:rPr>
                <w:sz w:val="19"/>
                <w:szCs w:val="19"/>
              </w:rPr>
              <w:t xml:space="preserve">Сравнивать положение свободного земледельца, колона и раба. Характеризовать период правления императора Траяна. Рассказывать о достижениях империи во II в. н. э. Выделять причины ослабления империи и перехода к обороне границ. </w:t>
            </w:r>
          </w:p>
          <w:p w:rsidR="0033237D" w:rsidRDefault="0033237D" w:rsidP="0033237D">
            <w:pPr>
              <w:pStyle w:val="Default"/>
              <w:rPr>
                <w:sz w:val="19"/>
                <w:szCs w:val="19"/>
              </w:rPr>
            </w:pPr>
            <w:r>
              <w:rPr>
                <w:sz w:val="19"/>
                <w:szCs w:val="19"/>
              </w:rPr>
              <w:t xml:space="preserve">Доказывать, что римляне строили на века </w:t>
            </w:r>
          </w:p>
          <w:p w:rsidR="0033237D" w:rsidRDefault="0033237D">
            <w:pPr>
              <w:pStyle w:val="Default"/>
              <w:rPr>
                <w:sz w:val="19"/>
                <w:szCs w:val="19"/>
              </w:rPr>
            </w:pPr>
          </w:p>
        </w:tc>
      </w:tr>
      <w:tr w:rsidR="0033237D" w:rsidTr="00840BAE">
        <w:trPr>
          <w:trHeight w:val="264"/>
        </w:trPr>
        <w:tc>
          <w:tcPr>
            <w:tcW w:w="1242" w:type="dxa"/>
            <w:tcBorders>
              <w:top w:val="single" w:sz="4" w:space="0" w:color="auto"/>
              <w:left w:val="single" w:sz="4" w:space="0" w:color="auto"/>
              <w:bottom w:val="single" w:sz="4" w:space="0" w:color="auto"/>
              <w:right w:val="single" w:sz="4" w:space="0" w:color="auto"/>
            </w:tcBorders>
          </w:tcPr>
          <w:p w:rsidR="0033237D" w:rsidRDefault="0033237D" w:rsidP="008C1D99">
            <w:pPr>
              <w:pStyle w:val="Default"/>
              <w:numPr>
                <w:ilvl w:val="0"/>
                <w:numId w:val="8"/>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33237D" w:rsidRDefault="0033237D" w:rsidP="00732E15">
            <w:pPr>
              <w:pStyle w:val="Default"/>
              <w:rPr>
                <w:sz w:val="19"/>
                <w:szCs w:val="19"/>
              </w:rPr>
            </w:pPr>
            <w:r>
              <w:rPr>
                <w:sz w:val="19"/>
                <w:szCs w:val="19"/>
              </w:rPr>
              <w:t xml:space="preserve">Вечный город и его жители. </w:t>
            </w:r>
          </w:p>
        </w:tc>
        <w:tc>
          <w:tcPr>
            <w:tcW w:w="5382" w:type="dxa"/>
            <w:tcBorders>
              <w:top w:val="single" w:sz="4" w:space="0" w:color="auto"/>
              <w:left w:val="single" w:sz="4" w:space="0" w:color="auto"/>
              <w:bottom w:val="single" w:sz="4" w:space="0" w:color="auto"/>
              <w:right w:val="single" w:sz="4" w:space="0" w:color="auto"/>
            </w:tcBorders>
          </w:tcPr>
          <w:p w:rsidR="0033237D" w:rsidRDefault="0033237D">
            <w:pPr>
              <w:pStyle w:val="Default"/>
              <w:rPr>
                <w:sz w:val="19"/>
                <w:szCs w:val="19"/>
              </w:rPr>
            </w:pPr>
            <w:r>
              <w:rPr>
                <w:sz w:val="19"/>
                <w:szCs w:val="19"/>
              </w:rPr>
              <w:t xml:space="preserve">Все дороги ведут в Рим. Архитектурный облик Рима. Колизей. Пантеон. </w:t>
            </w:r>
          </w:p>
          <w:p w:rsidR="0033237D" w:rsidRDefault="0033237D">
            <w:pPr>
              <w:pStyle w:val="Default"/>
              <w:rPr>
                <w:sz w:val="19"/>
                <w:szCs w:val="19"/>
              </w:rPr>
            </w:pPr>
            <w:r>
              <w:rPr>
                <w:sz w:val="19"/>
                <w:szCs w:val="19"/>
              </w:rPr>
              <w:t xml:space="preserve">Римский скульптурный портрет. Особняки на городских холмах. Многоэтажные дома в низинах между холмами. Термы в жизни и культуре римлянина. «Хлеб и зрелища» для бедноты. Большой цирк в Риме </w:t>
            </w:r>
          </w:p>
        </w:tc>
        <w:tc>
          <w:tcPr>
            <w:tcW w:w="5250" w:type="dxa"/>
            <w:tcBorders>
              <w:top w:val="single" w:sz="4" w:space="0" w:color="auto"/>
              <w:left w:val="single" w:sz="4" w:space="0" w:color="auto"/>
              <w:bottom w:val="single" w:sz="4" w:space="0" w:color="auto"/>
              <w:right w:val="single" w:sz="4" w:space="0" w:color="auto"/>
            </w:tcBorders>
          </w:tcPr>
          <w:p w:rsidR="0033237D" w:rsidRDefault="0033237D">
            <w:pPr>
              <w:pStyle w:val="Default"/>
              <w:rPr>
                <w:sz w:val="19"/>
                <w:szCs w:val="19"/>
              </w:rPr>
            </w:pPr>
            <w:r>
              <w:rPr>
                <w:sz w:val="19"/>
                <w:szCs w:val="19"/>
              </w:rPr>
              <w:t xml:space="preserve">Проводить виртуальную экскурсию по Риму (с использованием презентации, интернет - ресурсов, электронных изданий). Аргументировано доказывать смысл утверждения, что «все дороги ведут в Рим». </w:t>
            </w:r>
          </w:p>
          <w:p w:rsidR="0033237D" w:rsidRDefault="0033237D">
            <w:pPr>
              <w:pStyle w:val="Default"/>
              <w:rPr>
                <w:sz w:val="19"/>
                <w:szCs w:val="19"/>
              </w:rPr>
            </w:pPr>
            <w:r>
              <w:rPr>
                <w:sz w:val="19"/>
                <w:szCs w:val="19"/>
              </w:rPr>
              <w:t xml:space="preserve">Составить рассказ от лица простого римлянина, богатого римлянина, торговца, сенатора об одном дне в Риме </w:t>
            </w:r>
          </w:p>
        </w:tc>
      </w:tr>
      <w:tr w:rsidR="00B76E6F" w:rsidTr="000C1B6D">
        <w:trPr>
          <w:trHeight w:val="264"/>
        </w:trPr>
        <w:tc>
          <w:tcPr>
            <w:tcW w:w="15276" w:type="dxa"/>
            <w:gridSpan w:val="4"/>
            <w:tcBorders>
              <w:top w:val="single" w:sz="4" w:space="0" w:color="auto"/>
              <w:left w:val="single" w:sz="4" w:space="0" w:color="auto"/>
              <w:bottom w:val="single" w:sz="4" w:space="0" w:color="auto"/>
              <w:right w:val="single" w:sz="4" w:space="0" w:color="auto"/>
            </w:tcBorders>
          </w:tcPr>
          <w:p w:rsidR="00B76E6F" w:rsidRPr="00B76E6F" w:rsidRDefault="00B76E6F" w:rsidP="00B76E6F">
            <w:pPr>
              <w:pStyle w:val="Default"/>
              <w:jc w:val="center"/>
              <w:rPr>
                <w:b/>
                <w:sz w:val="19"/>
                <w:szCs w:val="19"/>
              </w:rPr>
            </w:pPr>
            <w:r w:rsidRPr="00B76E6F">
              <w:rPr>
                <w:b/>
                <w:sz w:val="19"/>
                <w:szCs w:val="19"/>
              </w:rPr>
              <w:t>Тема 15. Разгром Рима германцами и падение Западной Римской империи (2 ч)</w:t>
            </w:r>
          </w:p>
        </w:tc>
      </w:tr>
      <w:tr w:rsidR="00B76E6F" w:rsidTr="00840BAE">
        <w:trPr>
          <w:trHeight w:val="264"/>
        </w:trPr>
        <w:tc>
          <w:tcPr>
            <w:tcW w:w="1242" w:type="dxa"/>
            <w:tcBorders>
              <w:top w:val="single" w:sz="4" w:space="0" w:color="auto"/>
              <w:left w:val="single" w:sz="4" w:space="0" w:color="auto"/>
              <w:bottom w:val="single" w:sz="4" w:space="0" w:color="auto"/>
              <w:right w:val="single" w:sz="4" w:space="0" w:color="auto"/>
            </w:tcBorders>
          </w:tcPr>
          <w:p w:rsidR="00B76E6F" w:rsidRDefault="00B76E6F" w:rsidP="008C1D99">
            <w:pPr>
              <w:pStyle w:val="Default"/>
              <w:numPr>
                <w:ilvl w:val="0"/>
                <w:numId w:val="8"/>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B76E6F" w:rsidRDefault="00B76E6F" w:rsidP="00732E15">
            <w:pPr>
              <w:pStyle w:val="Default"/>
              <w:rPr>
                <w:sz w:val="19"/>
                <w:szCs w:val="19"/>
              </w:rPr>
            </w:pPr>
            <w:r>
              <w:rPr>
                <w:sz w:val="19"/>
                <w:szCs w:val="19"/>
              </w:rPr>
              <w:t xml:space="preserve">Римская империя при Константине. </w:t>
            </w:r>
          </w:p>
        </w:tc>
        <w:tc>
          <w:tcPr>
            <w:tcW w:w="5382" w:type="dxa"/>
            <w:tcBorders>
              <w:top w:val="single" w:sz="4" w:space="0" w:color="auto"/>
              <w:left w:val="single" w:sz="4" w:space="0" w:color="auto"/>
              <w:bottom w:val="single" w:sz="4" w:space="0" w:color="auto"/>
              <w:right w:val="single" w:sz="4" w:space="0" w:color="auto"/>
            </w:tcBorders>
          </w:tcPr>
          <w:p w:rsidR="00B76E6F" w:rsidRDefault="00B76E6F">
            <w:pPr>
              <w:pStyle w:val="Default"/>
              <w:rPr>
                <w:sz w:val="19"/>
                <w:szCs w:val="19"/>
              </w:rPr>
            </w:pPr>
            <w:r>
              <w:rPr>
                <w:sz w:val="19"/>
                <w:szCs w:val="19"/>
              </w:rPr>
              <w:t xml:space="preserve">Рим и варвары. Римская армия как инструмент борьбы полководцев за императорскую власть. Правление Константина. Увеличение численности армии. Прикрепление колонов к земле. Признание христианства. Усиление влияния римского епископа (папы). Основание Константинополя и перенесение столицы на Восток. Ад и рай в книгах христиан </w:t>
            </w:r>
          </w:p>
        </w:tc>
        <w:tc>
          <w:tcPr>
            <w:tcW w:w="5250" w:type="dxa"/>
            <w:tcBorders>
              <w:top w:val="single" w:sz="4" w:space="0" w:color="auto"/>
              <w:left w:val="single" w:sz="4" w:space="0" w:color="auto"/>
              <w:bottom w:val="single" w:sz="4" w:space="0" w:color="auto"/>
              <w:right w:val="single" w:sz="4" w:space="0" w:color="auto"/>
            </w:tcBorders>
          </w:tcPr>
          <w:p w:rsidR="00B76E6F" w:rsidRDefault="00B76E6F">
            <w:pPr>
              <w:pStyle w:val="Default"/>
              <w:rPr>
                <w:sz w:val="19"/>
                <w:szCs w:val="19"/>
              </w:rPr>
            </w:pPr>
            <w:r>
              <w:rPr>
                <w:sz w:val="19"/>
                <w:szCs w:val="19"/>
              </w:rPr>
              <w:t xml:space="preserve">Объяснять причины перемен во внутреннем положении империи. </w:t>
            </w:r>
          </w:p>
          <w:p w:rsidR="00B76E6F" w:rsidRDefault="00B76E6F">
            <w:pPr>
              <w:pStyle w:val="Default"/>
              <w:rPr>
                <w:sz w:val="19"/>
                <w:szCs w:val="19"/>
              </w:rPr>
            </w:pPr>
            <w:r>
              <w:rPr>
                <w:sz w:val="19"/>
                <w:szCs w:val="19"/>
              </w:rPr>
              <w:t xml:space="preserve">Сравнивать положение на границах империи в I в. н. э. и при императоре Константине. Обосновывать факт переноса столицы империи. Комментировать последствия утверждения христианства государственной религией. </w:t>
            </w:r>
          </w:p>
          <w:p w:rsidR="00B76E6F" w:rsidRDefault="00B76E6F">
            <w:pPr>
              <w:pStyle w:val="Default"/>
              <w:rPr>
                <w:sz w:val="19"/>
                <w:szCs w:val="19"/>
              </w:rPr>
            </w:pPr>
            <w:r>
              <w:rPr>
                <w:sz w:val="19"/>
                <w:szCs w:val="19"/>
              </w:rPr>
              <w:t xml:space="preserve">Составлять рассказ о Риме с опорой на иллюстрации к параграфу </w:t>
            </w:r>
          </w:p>
        </w:tc>
      </w:tr>
      <w:tr w:rsidR="00B76E6F" w:rsidTr="00840BAE">
        <w:trPr>
          <w:trHeight w:val="264"/>
        </w:trPr>
        <w:tc>
          <w:tcPr>
            <w:tcW w:w="1242" w:type="dxa"/>
            <w:tcBorders>
              <w:top w:val="single" w:sz="4" w:space="0" w:color="auto"/>
              <w:left w:val="single" w:sz="4" w:space="0" w:color="auto"/>
              <w:bottom w:val="single" w:sz="4" w:space="0" w:color="auto"/>
              <w:right w:val="single" w:sz="4" w:space="0" w:color="auto"/>
            </w:tcBorders>
          </w:tcPr>
          <w:p w:rsidR="00B76E6F" w:rsidRDefault="00B76E6F" w:rsidP="008C1D99">
            <w:pPr>
              <w:pStyle w:val="Default"/>
              <w:numPr>
                <w:ilvl w:val="0"/>
                <w:numId w:val="8"/>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B76E6F" w:rsidRDefault="00B76E6F" w:rsidP="00732E15">
            <w:pPr>
              <w:pStyle w:val="Default"/>
              <w:rPr>
                <w:sz w:val="19"/>
                <w:szCs w:val="19"/>
              </w:rPr>
            </w:pPr>
            <w:r>
              <w:rPr>
                <w:sz w:val="19"/>
                <w:szCs w:val="19"/>
              </w:rPr>
              <w:t xml:space="preserve">Взятие Рима варварами. </w:t>
            </w:r>
          </w:p>
        </w:tc>
        <w:tc>
          <w:tcPr>
            <w:tcW w:w="5382" w:type="dxa"/>
            <w:tcBorders>
              <w:top w:val="single" w:sz="4" w:space="0" w:color="auto"/>
              <w:left w:val="single" w:sz="4" w:space="0" w:color="auto"/>
              <w:bottom w:val="single" w:sz="4" w:space="0" w:color="auto"/>
              <w:right w:val="single" w:sz="4" w:space="0" w:color="auto"/>
            </w:tcBorders>
          </w:tcPr>
          <w:p w:rsidR="00B76E6F" w:rsidRDefault="00B76E6F">
            <w:pPr>
              <w:pStyle w:val="Default"/>
              <w:rPr>
                <w:sz w:val="19"/>
                <w:szCs w:val="19"/>
              </w:rPr>
            </w:pPr>
            <w:r>
              <w:rPr>
                <w:sz w:val="19"/>
                <w:szCs w:val="19"/>
              </w:rPr>
              <w:t xml:space="preserve">Разделение Римской империи на два </w:t>
            </w:r>
          </w:p>
          <w:p w:rsidR="00B76E6F" w:rsidRDefault="00B76E6F">
            <w:pPr>
              <w:pStyle w:val="Default"/>
              <w:rPr>
                <w:sz w:val="19"/>
                <w:szCs w:val="19"/>
              </w:rPr>
            </w:pPr>
            <w:proofErr w:type="gramStart"/>
            <w:r>
              <w:rPr>
                <w:sz w:val="19"/>
                <w:szCs w:val="19"/>
              </w:rPr>
              <w:t>самостоятельных</w:t>
            </w:r>
            <w:proofErr w:type="gramEnd"/>
            <w:r>
              <w:rPr>
                <w:sz w:val="19"/>
                <w:szCs w:val="19"/>
              </w:rPr>
              <w:t xml:space="preserve"> государства. Варвары - наёмники в римской армии. Борьба полководца </w:t>
            </w:r>
            <w:proofErr w:type="spellStart"/>
            <w:r>
              <w:rPr>
                <w:sz w:val="19"/>
                <w:szCs w:val="19"/>
              </w:rPr>
              <w:t>Стилихона</w:t>
            </w:r>
            <w:proofErr w:type="spellEnd"/>
            <w:r>
              <w:rPr>
                <w:sz w:val="19"/>
                <w:szCs w:val="19"/>
              </w:rPr>
              <w:t xml:space="preserve"> с готами. Расправа императора над </w:t>
            </w:r>
            <w:proofErr w:type="spellStart"/>
            <w:r>
              <w:rPr>
                <w:sz w:val="19"/>
                <w:szCs w:val="19"/>
              </w:rPr>
              <w:t>Стилихоном</w:t>
            </w:r>
            <w:proofErr w:type="spellEnd"/>
            <w:r>
              <w:rPr>
                <w:sz w:val="19"/>
                <w:szCs w:val="19"/>
              </w:rPr>
              <w:t>. Недовольство легионеро</w:t>
            </w:r>
            <w:proofErr w:type="gramStart"/>
            <w:r>
              <w:rPr>
                <w:sz w:val="19"/>
                <w:szCs w:val="19"/>
              </w:rPr>
              <w:t>в-</w:t>
            </w:r>
            <w:proofErr w:type="gramEnd"/>
            <w:r>
              <w:rPr>
                <w:sz w:val="19"/>
                <w:szCs w:val="19"/>
              </w:rPr>
              <w:t xml:space="preserve"> варваров. Взятие Рима </w:t>
            </w:r>
            <w:proofErr w:type="spellStart"/>
            <w:r>
              <w:rPr>
                <w:sz w:val="19"/>
                <w:szCs w:val="19"/>
              </w:rPr>
              <w:t>Аларихом</w:t>
            </w:r>
            <w:proofErr w:type="spellEnd"/>
            <w:r>
              <w:rPr>
                <w:sz w:val="19"/>
                <w:szCs w:val="19"/>
              </w:rPr>
              <w:t xml:space="preserve"> - вождём готов. Падение Западной Римской империи. Новый натиск варваров: захват Рима вандалами. </w:t>
            </w:r>
          </w:p>
          <w:p w:rsidR="00B76E6F" w:rsidRDefault="00B76E6F">
            <w:pPr>
              <w:pStyle w:val="Default"/>
              <w:rPr>
                <w:sz w:val="19"/>
                <w:szCs w:val="19"/>
              </w:rPr>
            </w:pPr>
            <w:r>
              <w:rPr>
                <w:sz w:val="19"/>
                <w:szCs w:val="19"/>
              </w:rPr>
              <w:t xml:space="preserve">Свержение юного римского императора Ромула </w:t>
            </w:r>
            <w:proofErr w:type="spellStart"/>
            <w:r>
              <w:rPr>
                <w:sz w:val="19"/>
                <w:szCs w:val="19"/>
              </w:rPr>
              <w:t>Августула</w:t>
            </w:r>
            <w:proofErr w:type="spellEnd"/>
            <w:r>
              <w:rPr>
                <w:sz w:val="19"/>
                <w:szCs w:val="19"/>
              </w:rPr>
              <w:t xml:space="preserve">. Передача имперских регалий византийскому императору. Конец эпохи Античности. </w:t>
            </w:r>
          </w:p>
        </w:tc>
        <w:tc>
          <w:tcPr>
            <w:tcW w:w="5250" w:type="dxa"/>
            <w:tcBorders>
              <w:top w:val="single" w:sz="4" w:space="0" w:color="auto"/>
              <w:left w:val="single" w:sz="4" w:space="0" w:color="auto"/>
              <w:bottom w:val="single" w:sz="4" w:space="0" w:color="auto"/>
              <w:right w:val="single" w:sz="4" w:space="0" w:color="auto"/>
            </w:tcBorders>
          </w:tcPr>
          <w:p w:rsidR="00B76E6F" w:rsidRDefault="00B76E6F">
            <w:pPr>
              <w:pStyle w:val="Default"/>
              <w:rPr>
                <w:sz w:val="19"/>
                <w:szCs w:val="19"/>
              </w:rPr>
            </w:pPr>
            <w:r>
              <w:rPr>
                <w:sz w:val="19"/>
                <w:szCs w:val="19"/>
              </w:rPr>
              <w:t xml:space="preserve">Обозначать причины раздела империи на две части. Рассказывать об исторических деятелях и их поступках. Оценивать поступки </w:t>
            </w:r>
            <w:proofErr w:type="spellStart"/>
            <w:r>
              <w:rPr>
                <w:sz w:val="19"/>
                <w:szCs w:val="19"/>
              </w:rPr>
              <w:t>Гонория</w:t>
            </w:r>
            <w:proofErr w:type="spellEnd"/>
            <w:r>
              <w:rPr>
                <w:sz w:val="19"/>
                <w:szCs w:val="19"/>
              </w:rPr>
              <w:t xml:space="preserve">, </w:t>
            </w:r>
            <w:proofErr w:type="spellStart"/>
            <w:r>
              <w:rPr>
                <w:sz w:val="19"/>
                <w:szCs w:val="19"/>
              </w:rPr>
              <w:t>Стилихона</w:t>
            </w:r>
            <w:proofErr w:type="spellEnd"/>
            <w:r>
              <w:rPr>
                <w:sz w:val="19"/>
                <w:szCs w:val="19"/>
              </w:rPr>
              <w:t xml:space="preserve">, </w:t>
            </w:r>
            <w:proofErr w:type="spellStart"/>
            <w:r>
              <w:rPr>
                <w:sz w:val="19"/>
                <w:szCs w:val="19"/>
              </w:rPr>
              <w:t>Алариха</w:t>
            </w:r>
            <w:proofErr w:type="spellEnd"/>
            <w:r>
              <w:rPr>
                <w:sz w:val="19"/>
                <w:szCs w:val="19"/>
              </w:rPr>
              <w:t xml:space="preserve"> и др. с позиции общечеловеческих ценностей. </w:t>
            </w:r>
          </w:p>
          <w:p w:rsidR="00B76E6F" w:rsidRDefault="00B76E6F">
            <w:pPr>
              <w:pStyle w:val="Default"/>
              <w:rPr>
                <w:sz w:val="19"/>
                <w:szCs w:val="19"/>
              </w:rPr>
            </w:pPr>
            <w:r>
              <w:rPr>
                <w:sz w:val="19"/>
                <w:szCs w:val="19"/>
              </w:rPr>
              <w:t xml:space="preserve">Высказывать предположения о </w:t>
            </w:r>
            <w:proofErr w:type="spellStart"/>
            <w:r>
              <w:rPr>
                <w:sz w:val="19"/>
                <w:szCs w:val="19"/>
              </w:rPr>
              <w:t>том</w:t>
            </w:r>
            <w:proofErr w:type="gramStart"/>
            <w:r>
              <w:rPr>
                <w:sz w:val="19"/>
                <w:szCs w:val="19"/>
              </w:rPr>
              <w:t>,п</w:t>
            </w:r>
            <w:proofErr w:type="gramEnd"/>
            <w:r>
              <w:rPr>
                <w:sz w:val="19"/>
                <w:szCs w:val="19"/>
              </w:rPr>
              <w:t>очему</w:t>
            </w:r>
            <w:proofErr w:type="spellEnd"/>
            <w:r>
              <w:rPr>
                <w:sz w:val="19"/>
                <w:szCs w:val="19"/>
              </w:rPr>
              <w:t xml:space="preserve"> варварам удалось уничтожить Западную Римскую империю </w:t>
            </w:r>
          </w:p>
        </w:tc>
      </w:tr>
      <w:tr w:rsidR="00B76E6F" w:rsidTr="000C1B6D">
        <w:trPr>
          <w:trHeight w:val="264"/>
        </w:trPr>
        <w:tc>
          <w:tcPr>
            <w:tcW w:w="15276" w:type="dxa"/>
            <w:gridSpan w:val="4"/>
            <w:tcBorders>
              <w:top w:val="single" w:sz="4" w:space="0" w:color="auto"/>
              <w:left w:val="single" w:sz="4" w:space="0" w:color="auto"/>
              <w:bottom w:val="single" w:sz="4" w:space="0" w:color="auto"/>
              <w:right w:val="single" w:sz="4" w:space="0" w:color="auto"/>
            </w:tcBorders>
          </w:tcPr>
          <w:p w:rsidR="00B76E6F" w:rsidRPr="00B76E6F" w:rsidRDefault="00B76E6F" w:rsidP="00B76E6F">
            <w:pPr>
              <w:pStyle w:val="Default"/>
              <w:jc w:val="center"/>
              <w:rPr>
                <w:b/>
                <w:sz w:val="19"/>
                <w:szCs w:val="19"/>
              </w:rPr>
            </w:pPr>
            <w:r w:rsidRPr="00B76E6F">
              <w:rPr>
                <w:b/>
                <w:sz w:val="19"/>
                <w:szCs w:val="19"/>
              </w:rPr>
              <w:t>ИТОГОВОЕ ПОВТОРЕНИЕ (2 ч)</w:t>
            </w:r>
          </w:p>
        </w:tc>
      </w:tr>
      <w:tr w:rsidR="00B76E6F" w:rsidTr="00B76E6F">
        <w:trPr>
          <w:trHeight w:val="407"/>
        </w:trPr>
        <w:tc>
          <w:tcPr>
            <w:tcW w:w="1242" w:type="dxa"/>
            <w:tcBorders>
              <w:top w:val="single" w:sz="4" w:space="0" w:color="auto"/>
              <w:left w:val="single" w:sz="4" w:space="0" w:color="auto"/>
              <w:bottom w:val="nil"/>
              <w:right w:val="single" w:sz="4" w:space="0" w:color="auto"/>
            </w:tcBorders>
          </w:tcPr>
          <w:p w:rsidR="00B76E6F" w:rsidRDefault="00B76E6F" w:rsidP="008C1D99">
            <w:pPr>
              <w:pStyle w:val="Default"/>
              <w:numPr>
                <w:ilvl w:val="0"/>
                <w:numId w:val="8"/>
              </w:numPr>
              <w:rPr>
                <w:sz w:val="19"/>
                <w:szCs w:val="19"/>
              </w:rPr>
            </w:pPr>
          </w:p>
        </w:tc>
        <w:tc>
          <w:tcPr>
            <w:tcW w:w="3402" w:type="dxa"/>
            <w:vMerge w:val="restart"/>
            <w:tcBorders>
              <w:top w:val="single" w:sz="4" w:space="0" w:color="auto"/>
              <w:left w:val="single" w:sz="4" w:space="0" w:color="auto"/>
              <w:right w:val="single" w:sz="4" w:space="0" w:color="auto"/>
            </w:tcBorders>
          </w:tcPr>
          <w:p w:rsidR="00B76E6F" w:rsidRDefault="00B76E6F" w:rsidP="00732E15">
            <w:pPr>
              <w:pStyle w:val="Default"/>
              <w:rPr>
                <w:sz w:val="19"/>
                <w:szCs w:val="19"/>
              </w:rPr>
            </w:pPr>
            <w:r>
              <w:rPr>
                <w:sz w:val="19"/>
                <w:szCs w:val="19"/>
              </w:rPr>
              <w:t xml:space="preserve">Признаки цивилизации Греции и Рима. </w:t>
            </w:r>
          </w:p>
        </w:tc>
        <w:tc>
          <w:tcPr>
            <w:tcW w:w="5382" w:type="dxa"/>
            <w:vMerge w:val="restart"/>
            <w:tcBorders>
              <w:top w:val="single" w:sz="4" w:space="0" w:color="auto"/>
              <w:left w:val="single" w:sz="4" w:space="0" w:color="auto"/>
              <w:right w:val="single" w:sz="4" w:space="0" w:color="auto"/>
            </w:tcBorders>
          </w:tcPr>
          <w:p w:rsidR="00B76E6F" w:rsidRDefault="00B76E6F">
            <w:pPr>
              <w:pStyle w:val="Default"/>
              <w:rPr>
                <w:sz w:val="19"/>
                <w:szCs w:val="19"/>
              </w:rPr>
            </w:pPr>
            <w:r>
              <w:rPr>
                <w:sz w:val="19"/>
                <w:szCs w:val="19"/>
              </w:rPr>
              <w:t xml:space="preserve">Народовластие в Греции и Риме. Роль граждан в управлении государством. </w:t>
            </w:r>
          </w:p>
          <w:p w:rsidR="00B76E6F" w:rsidRDefault="00B76E6F">
            <w:pPr>
              <w:pStyle w:val="Default"/>
              <w:rPr>
                <w:sz w:val="19"/>
                <w:szCs w:val="19"/>
              </w:rPr>
            </w:pPr>
            <w:r>
              <w:rPr>
                <w:sz w:val="19"/>
                <w:szCs w:val="19"/>
              </w:rPr>
              <w:t>Нравы. Любовь к Отечеству. Отличие греческого полиса и Римской республики от госуда</w:t>
            </w:r>
            <w:proofErr w:type="gramStart"/>
            <w:r>
              <w:rPr>
                <w:sz w:val="19"/>
                <w:szCs w:val="19"/>
              </w:rPr>
              <w:t>рств Др</w:t>
            </w:r>
            <w:proofErr w:type="gramEnd"/>
            <w:r>
              <w:rPr>
                <w:sz w:val="19"/>
                <w:szCs w:val="19"/>
              </w:rPr>
              <w:t xml:space="preserve">евнего Востока. Вклад народов древности в мировую культуру </w:t>
            </w:r>
          </w:p>
        </w:tc>
        <w:tc>
          <w:tcPr>
            <w:tcW w:w="5250" w:type="dxa"/>
            <w:vMerge w:val="restart"/>
            <w:tcBorders>
              <w:top w:val="single" w:sz="4" w:space="0" w:color="auto"/>
              <w:left w:val="single" w:sz="4" w:space="0" w:color="auto"/>
              <w:right w:val="single" w:sz="4" w:space="0" w:color="auto"/>
            </w:tcBorders>
          </w:tcPr>
          <w:p w:rsidR="00B76E6F" w:rsidRDefault="00B76E6F">
            <w:pPr>
              <w:pStyle w:val="Default"/>
              <w:rPr>
                <w:sz w:val="19"/>
                <w:szCs w:val="19"/>
              </w:rPr>
            </w:pPr>
            <w:r>
              <w:rPr>
                <w:sz w:val="19"/>
                <w:szCs w:val="19"/>
              </w:rPr>
              <w:t xml:space="preserve">Показывать на карте этапы расширения границ Рима. Воспроизводить легенды и их нравственный контекст. Приводить примеры высокой гражданственности, патриотизма, </w:t>
            </w:r>
            <w:proofErr w:type="gramStart"/>
            <w:r>
              <w:rPr>
                <w:sz w:val="19"/>
                <w:szCs w:val="19"/>
              </w:rPr>
              <w:t>свойственных</w:t>
            </w:r>
            <w:proofErr w:type="gramEnd"/>
            <w:r>
              <w:rPr>
                <w:sz w:val="19"/>
                <w:szCs w:val="19"/>
              </w:rPr>
              <w:t xml:space="preserve"> грекам и римлянам. </w:t>
            </w:r>
          </w:p>
          <w:p w:rsidR="00B76E6F" w:rsidRDefault="00B76E6F">
            <w:pPr>
              <w:pStyle w:val="Default"/>
              <w:rPr>
                <w:sz w:val="19"/>
                <w:szCs w:val="19"/>
              </w:rPr>
            </w:pPr>
            <w:r>
              <w:rPr>
                <w:sz w:val="19"/>
                <w:szCs w:val="19"/>
              </w:rPr>
              <w:t xml:space="preserve">Рассказывать и показывать достижения Рима в разных областях жизни. </w:t>
            </w:r>
          </w:p>
          <w:p w:rsidR="00B76E6F" w:rsidRDefault="00B76E6F">
            <w:pPr>
              <w:pStyle w:val="Default"/>
              <w:rPr>
                <w:sz w:val="19"/>
                <w:szCs w:val="19"/>
              </w:rPr>
            </w:pPr>
            <w:r>
              <w:rPr>
                <w:sz w:val="19"/>
                <w:szCs w:val="19"/>
              </w:rPr>
              <w:t xml:space="preserve">Решать кроссворды, выполнять проблемно-развивающие задания, инсценировать сюжеты античной истории </w:t>
            </w:r>
          </w:p>
        </w:tc>
      </w:tr>
      <w:tr w:rsidR="00B76E6F" w:rsidTr="00B76E6F">
        <w:trPr>
          <w:trHeight w:val="877"/>
        </w:trPr>
        <w:tc>
          <w:tcPr>
            <w:tcW w:w="1242" w:type="dxa"/>
            <w:tcBorders>
              <w:top w:val="nil"/>
              <w:left w:val="single" w:sz="4" w:space="0" w:color="auto"/>
              <w:bottom w:val="single" w:sz="4" w:space="0" w:color="auto"/>
              <w:right w:val="single" w:sz="4" w:space="0" w:color="auto"/>
            </w:tcBorders>
          </w:tcPr>
          <w:p w:rsidR="00B76E6F" w:rsidRDefault="00B76E6F" w:rsidP="008C1D99">
            <w:pPr>
              <w:pStyle w:val="Default"/>
              <w:numPr>
                <w:ilvl w:val="0"/>
                <w:numId w:val="8"/>
              </w:numPr>
              <w:rPr>
                <w:sz w:val="19"/>
                <w:szCs w:val="19"/>
              </w:rPr>
            </w:pPr>
          </w:p>
        </w:tc>
        <w:tc>
          <w:tcPr>
            <w:tcW w:w="3402" w:type="dxa"/>
            <w:vMerge/>
            <w:tcBorders>
              <w:left w:val="single" w:sz="4" w:space="0" w:color="auto"/>
              <w:bottom w:val="single" w:sz="4" w:space="0" w:color="auto"/>
              <w:right w:val="single" w:sz="4" w:space="0" w:color="auto"/>
            </w:tcBorders>
          </w:tcPr>
          <w:p w:rsidR="00B76E6F" w:rsidRDefault="00B76E6F">
            <w:pPr>
              <w:pStyle w:val="Default"/>
              <w:rPr>
                <w:sz w:val="19"/>
                <w:szCs w:val="19"/>
              </w:rPr>
            </w:pPr>
          </w:p>
        </w:tc>
        <w:tc>
          <w:tcPr>
            <w:tcW w:w="5382" w:type="dxa"/>
            <w:vMerge/>
            <w:tcBorders>
              <w:left w:val="single" w:sz="4" w:space="0" w:color="auto"/>
              <w:bottom w:val="single" w:sz="4" w:space="0" w:color="auto"/>
              <w:right w:val="single" w:sz="4" w:space="0" w:color="auto"/>
            </w:tcBorders>
          </w:tcPr>
          <w:p w:rsidR="00B76E6F" w:rsidRDefault="00B76E6F">
            <w:pPr>
              <w:pStyle w:val="Default"/>
              <w:rPr>
                <w:sz w:val="19"/>
                <w:szCs w:val="19"/>
              </w:rPr>
            </w:pPr>
          </w:p>
        </w:tc>
        <w:tc>
          <w:tcPr>
            <w:tcW w:w="5250" w:type="dxa"/>
            <w:vMerge/>
            <w:tcBorders>
              <w:left w:val="single" w:sz="4" w:space="0" w:color="auto"/>
              <w:bottom w:val="single" w:sz="4" w:space="0" w:color="auto"/>
              <w:right w:val="single" w:sz="4" w:space="0" w:color="auto"/>
            </w:tcBorders>
          </w:tcPr>
          <w:p w:rsidR="00B76E6F" w:rsidRDefault="00B76E6F">
            <w:pPr>
              <w:pStyle w:val="Default"/>
              <w:rPr>
                <w:sz w:val="19"/>
                <w:szCs w:val="19"/>
              </w:rPr>
            </w:pPr>
          </w:p>
        </w:tc>
      </w:tr>
    </w:tbl>
    <w:p w:rsidR="00070204" w:rsidRDefault="00070204" w:rsidP="00070204">
      <w:pPr>
        <w:jc w:val="center"/>
        <w:rPr>
          <w:rFonts w:ascii="Times New Roman" w:hAnsi="Times New Roman" w:cs="Times New Roman"/>
          <w:b/>
          <w:bCs/>
          <w:sz w:val="24"/>
          <w:szCs w:val="24"/>
        </w:rPr>
      </w:pPr>
    </w:p>
    <w:p w:rsidR="00F1371A" w:rsidRDefault="00F1371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070204" w:rsidRPr="00A5523F" w:rsidRDefault="00070204" w:rsidP="00070204">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6</w:t>
      </w:r>
      <w:r w:rsidRPr="00A5523F">
        <w:rPr>
          <w:rFonts w:ascii="Times New Roman" w:hAnsi="Times New Roman" w:cs="Times New Roman"/>
          <w:b/>
          <w:bCs/>
          <w:sz w:val="24"/>
          <w:szCs w:val="24"/>
        </w:rPr>
        <w:t xml:space="preserve"> класс (68 час)</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3402"/>
        <w:gridCol w:w="5387"/>
        <w:gridCol w:w="5245"/>
      </w:tblGrid>
      <w:tr w:rsidR="008C4DCE" w:rsidRPr="004751D5" w:rsidTr="008C4DCE">
        <w:trPr>
          <w:trHeight w:val="334"/>
        </w:trPr>
        <w:tc>
          <w:tcPr>
            <w:tcW w:w="1242" w:type="dxa"/>
          </w:tcPr>
          <w:p w:rsidR="008C4DCE" w:rsidRPr="004751D5" w:rsidRDefault="008C4DCE" w:rsidP="008C4DCE">
            <w:pPr>
              <w:pStyle w:val="Default"/>
              <w:jc w:val="center"/>
              <w:rPr>
                <w:b/>
                <w:sz w:val="23"/>
                <w:szCs w:val="23"/>
              </w:rPr>
            </w:pPr>
            <w:r w:rsidRPr="004751D5">
              <w:rPr>
                <w:b/>
                <w:sz w:val="23"/>
                <w:szCs w:val="23"/>
              </w:rPr>
              <w:t xml:space="preserve">№ </w:t>
            </w:r>
          </w:p>
          <w:p w:rsidR="008C4DCE" w:rsidRPr="004751D5" w:rsidRDefault="008C4DCE" w:rsidP="008C4DCE">
            <w:pPr>
              <w:pStyle w:val="Default"/>
              <w:jc w:val="center"/>
              <w:rPr>
                <w:b/>
                <w:sz w:val="23"/>
                <w:szCs w:val="23"/>
              </w:rPr>
            </w:pPr>
            <w:r w:rsidRPr="004751D5">
              <w:rPr>
                <w:b/>
                <w:sz w:val="23"/>
                <w:szCs w:val="23"/>
              </w:rPr>
              <w:t>урока</w:t>
            </w:r>
          </w:p>
        </w:tc>
        <w:tc>
          <w:tcPr>
            <w:tcW w:w="3402" w:type="dxa"/>
          </w:tcPr>
          <w:p w:rsidR="008C4DCE" w:rsidRPr="004751D5" w:rsidRDefault="008C4DCE" w:rsidP="008C4DCE">
            <w:pPr>
              <w:pStyle w:val="Default"/>
              <w:jc w:val="center"/>
              <w:rPr>
                <w:b/>
                <w:sz w:val="23"/>
                <w:szCs w:val="23"/>
              </w:rPr>
            </w:pPr>
            <w:r w:rsidRPr="004751D5">
              <w:rPr>
                <w:b/>
                <w:sz w:val="23"/>
                <w:szCs w:val="23"/>
              </w:rPr>
              <w:t>Темы</w:t>
            </w:r>
          </w:p>
        </w:tc>
        <w:tc>
          <w:tcPr>
            <w:tcW w:w="5387" w:type="dxa"/>
          </w:tcPr>
          <w:p w:rsidR="008C4DCE" w:rsidRPr="004751D5" w:rsidRDefault="008C4DCE" w:rsidP="008C4DCE">
            <w:pPr>
              <w:pStyle w:val="Default"/>
              <w:jc w:val="center"/>
              <w:rPr>
                <w:b/>
                <w:sz w:val="23"/>
                <w:szCs w:val="23"/>
              </w:rPr>
            </w:pPr>
            <w:r w:rsidRPr="004751D5">
              <w:rPr>
                <w:b/>
                <w:sz w:val="23"/>
                <w:szCs w:val="23"/>
              </w:rPr>
              <w:t>Основное содержание по темам</w:t>
            </w:r>
          </w:p>
        </w:tc>
        <w:tc>
          <w:tcPr>
            <w:tcW w:w="5245" w:type="dxa"/>
          </w:tcPr>
          <w:p w:rsidR="008C4DCE" w:rsidRPr="004751D5" w:rsidRDefault="008C4DCE" w:rsidP="008C4DCE">
            <w:pPr>
              <w:pStyle w:val="Default"/>
              <w:jc w:val="center"/>
              <w:rPr>
                <w:b/>
                <w:sz w:val="23"/>
                <w:szCs w:val="23"/>
              </w:rPr>
            </w:pPr>
            <w:r w:rsidRPr="004751D5">
              <w:rPr>
                <w:b/>
                <w:sz w:val="23"/>
                <w:szCs w:val="23"/>
              </w:rPr>
              <w:t>Основные виды учебной деятельности обучающихся (на уровне учебных действий)</w:t>
            </w:r>
          </w:p>
        </w:tc>
      </w:tr>
      <w:tr w:rsidR="000C1B6D" w:rsidRPr="004751D5" w:rsidTr="000C1B6D">
        <w:trPr>
          <w:trHeight w:val="325"/>
        </w:trPr>
        <w:tc>
          <w:tcPr>
            <w:tcW w:w="15276" w:type="dxa"/>
            <w:gridSpan w:val="4"/>
          </w:tcPr>
          <w:p w:rsidR="000C1B6D" w:rsidRPr="004751D5" w:rsidRDefault="0073533B" w:rsidP="00307BD2">
            <w:pPr>
              <w:pStyle w:val="Default"/>
              <w:jc w:val="center"/>
              <w:rPr>
                <w:b/>
                <w:sz w:val="19"/>
                <w:szCs w:val="19"/>
              </w:rPr>
            </w:pPr>
            <w:r w:rsidRPr="004751D5">
              <w:rPr>
                <w:b/>
                <w:sz w:val="19"/>
                <w:szCs w:val="19"/>
              </w:rPr>
              <w:t xml:space="preserve">Всеобщая история: история </w:t>
            </w:r>
            <w:r w:rsidR="00307BD2" w:rsidRPr="004751D5">
              <w:rPr>
                <w:b/>
                <w:sz w:val="19"/>
                <w:szCs w:val="19"/>
              </w:rPr>
              <w:t>С</w:t>
            </w:r>
            <w:r w:rsidRPr="004751D5">
              <w:rPr>
                <w:b/>
                <w:sz w:val="19"/>
                <w:szCs w:val="19"/>
              </w:rPr>
              <w:t>редних веков (28 ч.)</w:t>
            </w:r>
          </w:p>
        </w:tc>
      </w:tr>
      <w:tr w:rsidR="00307BD2" w:rsidRPr="004751D5" w:rsidTr="000C1B6D">
        <w:trPr>
          <w:trHeight w:val="325"/>
        </w:trPr>
        <w:tc>
          <w:tcPr>
            <w:tcW w:w="15276" w:type="dxa"/>
            <w:gridSpan w:val="4"/>
          </w:tcPr>
          <w:p w:rsidR="00307BD2" w:rsidRPr="004751D5" w:rsidRDefault="00307BD2" w:rsidP="000C1B6D">
            <w:pPr>
              <w:pStyle w:val="Default"/>
              <w:jc w:val="center"/>
              <w:rPr>
                <w:b/>
                <w:sz w:val="19"/>
                <w:szCs w:val="19"/>
              </w:rPr>
            </w:pPr>
            <w:r w:rsidRPr="004751D5">
              <w:rPr>
                <w:b/>
                <w:sz w:val="19"/>
                <w:szCs w:val="19"/>
              </w:rPr>
              <w:t>Введение (1 ч.)</w:t>
            </w:r>
          </w:p>
        </w:tc>
      </w:tr>
      <w:tr w:rsidR="008C4DCE" w:rsidRPr="004751D5" w:rsidTr="008C4DCE">
        <w:trPr>
          <w:trHeight w:val="685"/>
        </w:trPr>
        <w:tc>
          <w:tcPr>
            <w:tcW w:w="1242" w:type="dxa"/>
          </w:tcPr>
          <w:p w:rsidR="008C4DCE" w:rsidRPr="004751D5" w:rsidRDefault="008C4DCE" w:rsidP="008C1D99">
            <w:pPr>
              <w:pStyle w:val="Default"/>
              <w:numPr>
                <w:ilvl w:val="0"/>
                <w:numId w:val="9"/>
              </w:numPr>
              <w:rPr>
                <w:sz w:val="19"/>
                <w:szCs w:val="19"/>
              </w:rPr>
            </w:pPr>
          </w:p>
        </w:tc>
        <w:tc>
          <w:tcPr>
            <w:tcW w:w="3402" w:type="dxa"/>
          </w:tcPr>
          <w:p w:rsidR="008C4DCE" w:rsidRPr="004751D5" w:rsidRDefault="008C4DCE">
            <w:pPr>
              <w:pStyle w:val="Default"/>
              <w:rPr>
                <w:sz w:val="19"/>
                <w:szCs w:val="19"/>
              </w:rPr>
            </w:pPr>
            <w:r w:rsidRPr="004751D5">
              <w:rPr>
                <w:sz w:val="19"/>
                <w:szCs w:val="19"/>
              </w:rPr>
              <w:t xml:space="preserve">Введение. Живое Средневековье. </w:t>
            </w:r>
          </w:p>
        </w:tc>
        <w:tc>
          <w:tcPr>
            <w:tcW w:w="5387" w:type="dxa"/>
          </w:tcPr>
          <w:p w:rsidR="008C4DCE" w:rsidRPr="004751D5" w:rsidRDefault="008C4DCE">
            <w:pPr>
              <w:pStyle w:val="Default"/>
              <w:rPr>
                <w:sz w:val="19"/>
                <w:szCs w:val="19"/>
              </w:rPr>
            </w:pPr>
            <w:r w:rsidRPr="004751D5">
              <w:rPr>
                <w:sz w:val="19"/>
                <w:szCs w:val="19"/>
              </w:rPr>
              <w:t xml:space="preserve">Что изучает история Средних веков. </w:t>
            </w:r>
          </w:p>
          <w:p w:rsidR="008C4DCE" w:rsidRPr="004751D5" w:rsidRDefault="008C4DCE">
            <w:pPr>
              <w:pStyle w:val="Default"/>
              <w:rPr>
                <w:sz w:val="19"/>
                <w:szCs w:val="19"/>
              </w:rPr>
            </w:pPr>
            <w:r w:rsidRPr="004751D5">
              <w:rPr>
                <w:sz w:val="19"/>
                <w:szCs w:val="19"/>
              </w:rPr>
              <w:t xml:space="preserve">Дискуссии учёных о временных границах эпохи Средневековья. Условность термина «Средневековье». </w:t>
            </w:r>
          </w:p>
          <w:p w:rsidR="008C4DCE" w:rsidRPr="004751D5" w:rsidRDefault="008C4DCE">
            <w:pPr>
              <w:pStyle w:val="Default"/>
              <w:rPr>
                <w:sz w:val="19"/>
                <w:szCs w:val="19"/>
              </w:rPr>
            </w:pPr>
            <w:r w:rsidRPr="004751D5">
              <w:rPr>
                <w:sz w:val="19"/>
                <w:szCs w:val="19"/>
              </w:rPr>
              <w:t xml:space="preserve">Место истории Средних веков в истории человечества. </w:t>
            </w:r>
          </w:p>
          <w:p w:rsidR="008C4DCE" w:rsidRPr="004751D5" w:rsidRDefault="008C4DCE">
            <w:pPr>
              <w:pStyle w:val="Default"/>
              <w:rPr>
                <w:sz w:val="19"/>
                <w:szCs w:val="19"/>
              </w:rPr>
            </w:pPr>
            <w:r w:rsidRPr="004751D5">
              <w:rPr>
                <w:sz w:val="19"/>
                <w:szCs w:val="19"/>
              </w:rPr>
              <w:t xml:space="preserve">Этапы развития эпохи Средневековья. </w:t>
            </w:r>
          </w:p>
          <w:p w:rsidR="008C4DCE" w:rsidRPr="004751D5" w:rsidRDefault="008C4DCE">
            <w:pPr>
              <w:pStyle w:val="Default"/>
              <w:rPr>
                <w:sz w:val="19"/>
                <w:szCs w:val="19"/>
              </w:rPr>
            </w:pPr>
            <w:r w:rsidRPr="004751D5">
              <w:rPr>
                <w:sz w:val="19"/>
                <w:szCs w:val="19"/>
              </w:rPr>
              <w:t xml:space="preserve">По каким источникам учёные изучают историю Средних веков </w:t>
            </w:r>
          </w:p>
        </w:tc>
        <w:tc>
          <w:tcPr>
            <w:tcW w:w="5245" w:type="dxa"/>
          </w:tcPr>
          <w:p w:rsidR="008C4DCE" w:rsidRPr="004751D5" w:rsidRDefault="008C4DCE">
            <w:pPr>
              <w:pStyle w:val="Default"/>
              <w:rPr>
                <w:sz w:val="19"/>
                <w:szCs w:val="19"/>
              </w:rPr>
            </w:pPr>
            <w:r w:rsidRPr="004751D5">
              <w:rPr>
                <w:sz w:val="19"/>
                <w:szCs w:val="19"/>
              </w:rPr>
              <w:t xml:space="preserve">Исследовать место эпохи Средневековья в истории с помощью «ленты времени». Изучать историческую карту мира Средневековья </w:t>
            </w:r>
          </w:p>
        </w:tc>
      </w:tr>
      <w:tr w:rsidR="000C1B6D" w:rsidRPr="004751D5" w:rsidTr="000C1B6D">
        <w:trPr>
          <w:trHeight w:val="307"/>
        </w:trPr>
        <w:tc>
          <w:tcPr>
            <w:tcW w:w="15276" w:type="dxa"/>
            <w:gridSpan w:val="4"/>
          </w:tcPr>
          <w:p w:rsidR="000C1B6D" w:rsidRPr="004751D5" w:rsidRDefault="000C1B6D" w:rsidP="000C1B6D">
            <w:pPr>
              <w:pStyle w:val="Default"/>
              <w:jc w:val="center"/>
              <w:rPr>
                <w:b/>
                <w:sz w:val="19"/>
                <w:szCs w:val="19"/>
              </w:rPr>
            </w:pPr>
            <w:r w:rsidRPr="004751D5">
              <w:rPr>
                <w:b/>
                <w:color w:val="auto"/>
                <w:sz w:val="19"/>
                <w:szCs w:val="19"/>
              </w:rPr>
              <w:t>Тема 1. Становление средневековой Европы (VI—XI вв.)  (4 ч.)</w:t>
            </w:r>
          </w:p>
        </w:tc>
      </w:tr>
      <w:tr w:rsidR="008C4DCE" w:rsidRPr="004751D5" w:rsidTr="004751D5">
        <w:trPr>
          <w:trHeight w:val="832"/>
        </w:trPr>
        <w:tc>
          <w:tcPr>
            <w:tcW w:w="1242" w:type="dxa"/>
          </w:tcPr>
          <w:p w:rsidR="008C4DCE" w:rsidRPr="004751D5" w:rsidRDefault="008C4DCE" w:rsidP="008C1D99">
            <w:pPr>
              <w:pStyle w:val="Default"/>
              <w:numPr>
                <w:ilvl w:val="0"/>
                <w:numId w:val="9"/>
              </w:numPr>
              <w:rPr>
                <w:sz w:val="19"/>
                <w:szCs w:val="19"/>
              </w:rPr>
            </w:pPr>
          </w:p>
        </w:tc>
        <w:tc>
          <w:tcPr>
            <w:tcW w:w="3402" w:type="dxa"/>
          </w:tcPr>
          <w:p w:rsidR="008C4DCE" w:rsidRPr="004751D5" w:rsidRDefault="008C4DCE">
            <w:pPr>
              <w:pStyle w:val="Default"/>
              <w:rPr>
                <w:sz w:val="19"/>
                <w:szCs w:val="19"/>
              </w:rPr>
            </w:pPr>
            <w:r w:rsidRPr="004751D5">
              <w:rPr>
                <w:sz w:val="19"/>
                <w:szCs w:val="19"/>
              </w:rPr>
              <w:t xml:space="preserve">Образование варварских королевств. Государство франков и христианская церковь в VI-VIII вв. </w:t>
            </w:r>
          </w:p>
        </w:tc>
        <w:tc>
          <w:tcPr>
            <w:tcW w:w="5387" w:type="dxa"/>
          </w:tcPr>
          <w:p w:rsidR="008C4DCE" w:rsidRPr="004751D5" w:rsidRDefault="008C4DCE">
            <w:pPr>
              <w:pStyle w:val="Default"/>
              <w:rPr>
                <w:sz w:val="19"/>
                <w:szCs w:val="19"/>
              </w:rPr>
            </w:pPr>
            <w:r w:rsidRPr="004751D5">
              <w:rPr>
                <w:sz w:val="19"/>
                <w:szCs w:val="19"/>
              </w:rPr>
              <w:t xml:space="preserve">Образование варварских государств на территории бывшей Западной Римской империи. </w:t>
            </w:r>
          </w:p>
          <w:p w:rsidR="008C4DCE" w:rsidRPr="004751D5" w:rsidRDefault="008C4DCE">
            <w:pPr>
              <w:pStyle w:val="Default"/>
              <w:rPr>
                <w:sz w:val="19"/>
                <w:szCs w:val="19"/>
              </w:rPr>
            </w:pPr>
            <w:r w:rsidRPr="004751D5">
              <w:rPr>
                <w:sz w:val="19"/>
                <w:szCs w:val="19"/>
              </w:rPr>
              <w:t xml:space="preserve">Складывание королевства у франков во главе с </w:t>
            </w:r>
            <w:proofErr w:type="spellStart"/>
            <w:r w:rsidRPr="004751D5">
              <w:rPr>
                <w:sz w:val="19"/>
                <w:szCs w:val="19"/>
              </w:rPr>
              <w:t>Хлодвигом</w:t>
            </w:r>
            <w:proofErr w:type="spellEnd"/>
            <w:r w:rsidRPr="004751D5">
              <w:rPr>
                <w:sz w:val="19"/>
                <w:szCs w:val="19"/>
              </w:rPr>
              <w:t xml:space="preserve">, основателем рода Меровингов. </w:t>
            </w:r>
          </w:p>
          <w:p w:rsidR="008C4DCE" w:rsidRPr="004751D5" w:rsidRDefault="008C4DCE">
            <w:pPr>
              <w:pStyle w:val="Default"/>
              <w:rPr>
                <w:sz w:val="19"/>
                <w:szCs w:val="19"/>
              </w:rPr>
            </w:pPr>
            <w:r w:rsidRPr="004751D5">
              <w:rPr>
                <w:sz w:val="19"/>
                <w:szCs w:val="19"/>
              </w:rPr>
              <w:t xml:space="preserve">Раздел </w:t>
            </w:r>
            <w:proofErr w:type="spellStart"/>
            <w:r w:rsidRPr="004751D5">
              <w:rPr>
                <w:sz w:val="19"/>
                <w:szCs w:val="19"/>
              </w:rPr>
              <w:t>Хлодвигом</w:t>
            </w:r>
            <w:proofErr w:type="spellEnd"/>
            <w:r w:rsidRPr="004751D5">
              <w:rPr>
                <w:sz w:val="19"/>
                <w:szCs w:val="19"/>
              </w:rPr>
              <w:t xml:space="preserve"> Франкского королевства между наследниками. Новые образцы и правила жизни по Библии для франков. Распространение христианства среди варваров. </w:t>
            </w:r>
          </w:p>
          <w:p w:rsidR="008C4DCE" w:rsidRPr="004751D5" w:rsidRDefault="008C4DCE">
            <w:pPr>
              <w:pStyle w:val="Default"/>
              <w:rPr>
                <w:sz w:val="19"/>
                <w:szCs w:val="19"/>
              </w:rPr>
            </w:pPr>
            <w:r w:rsidRPr="004751D5">
              <w:rPr>
                <w:sz w:val="19"/>
                <w:szCs w:val="19"/>
              </w:rPr>
              <w:t xml:space="preserve">Меровинги - «ленивые короли». </w:t>
            </w:r>
          </w:p>
          <w:p w:rsidR="008C4DCE" w:rsidRPr="004751D5" w:rsidRDefault="008C4DCE">
            <w:pPr>
              <w:pStyle w:val="Default"/>
              <w:rPr>
                <w:sz w:val="19"/>
                <w:szCs w:val="19"/>
              </w:rPr>
            </w:pPr>
            <w:r w:rsidRPr="004751D5">
              <w:rPr>
                <w:sz w:val="19"/>
                <w:szCs w:val="19"/>
              </w:rPr>
              <w:t xml:space="preserve">Карл </w:t>
            </w:r>
            <w:proofErr w:type="spellStart"/>
            <w:r w:rsidRPr="004751D5">
              <w:rPr>
                <w:sz w:val="19"/>
                <w:szCs w:val="19"/>
              </w:rPr>
              <w:t>Мартелл</w:t>
            </w:r>
            <w:proofErr w:type="spellEnd"/>
            <w:r w:rsidRPr="004751D5">
              <w:rPr>
                <w:sz w:val="19"/>
                <w:szCs w:val="19"/>
              </w:rPr>
              <w:t xml:space="preserve">. </w:t>
            </w:r>
          </w:p>
          <w:p w:rsidR="008C4DCE" w:rsidRPr="004751D5" w:rsidRDefault="008C4DCE">
            <w:pPr>
              <w:pStyle w:val="Default"/>
              <w:rPr>
                <w:sz w:val="19"/>
                <w:szCs w:val="19"/>
              </w:rPr>
            </w:pPr>
            <w:r w:rsidRPr="004751D5">
              <w:rPr>
                <w:sz w:val="19"/>
                <w:szCs w:val="19"/>
              </w:rPr>
              <w:t xml:space="preserve">Феод и феодал. </w:t>
            </w:r>
          </w:p>
          <w:p w:rsidR="008C4DCE" w:rsidRPr="004751D5" w:rsidRDefault="008C4DCE">
            <w:pPr>
              <w:pStyle w:val="Default"/>
              <w:rPr>
                <w:sz w:val="19"/>
                <w:szCs w:val="19"/>
              </w:rPr>
            </w:pPr>
            <w:r w:rsidRPr="004751D5">
              <w:rPr>
                <w:sz w:val="19"/>
                <w:szCs w:val="19"/>
              </w:rPr>
              <w:t xml:space="preserve">Папа римский и </w:t>
            </w:r>
            <w:proofErr w:type="spellStart"/>
            <w:r w:rsidRPr="004751D5">
              <w:rPr>
                <w:sz w:val="19"/>
                <w:szCs w:val="19"/>
              </w:rPr>
              <w:t>Пипин</w:t>
            </w:r>
            <w:proofErr w:type="spellEnd"/>
            <w:r w:rsidRPr="004751D5">
              <w:rPr>
                <w:sz w:val="19"/>
                <w:szCs w:val="19"/>
              </w:rPr>
              <w:t xml:space="preserve"> Короткий </w:t>
            </w:r>
          </w:p>
        </w:tc>
        <w:tc>
          <w:tcPr>
            <w:tcW w:w="5245" w:type="dxa"/>
          </w:tcPr>
          <w:p w:rsidR="008C4DCE" w:rsidRPr="004751D5" w:rsidRDefault="008C4DCE">
            <w:pPr>
              <w:pStyle w:val="Default"/>
              <w:rPr>
                <w:sz w:val="19"/>
                <w:szCs w:val="19"/>
              </w:rPr>
            </w:pPr>
            <w:r w:rsidRPr="004751D5">
              <w:rPr>
                <w:sz w:val="19"/>
                <w:szCs w:val="19"/>
              </w:rPr>
              <w:t xml:space="preserve">Рассказывать о складывании государств у варваров. </w:t>
            </w:r>
          </w:p>
          <w:p w:rsidR="008C4DCE" w:rsidRPr="004751D5" w:rsidRDefault="008C4DCE">
            <w:pPr>
              <w:pStyle w:val="Default"/>
              <w:rPr>
                <w:sz w:val="19"/>
                <w:szCs w:val="19"/>
              </w:rPr>
            </w:pPr>
            <w:r w:rsidRPr="004751D5">
              <w:rPr>
                <w:sz w:val="19"/>
                <w:szCs w:val="19"/>
              </w:rPr>
              <w:t xml:space="preserve">Объяснять своеобразие складывания государства у франков. </w:t>
            </w:r>
          </w:p>
          <w:p w:rsidR="008C4DCE" w:rsidRPr="004751D5" w:rsidRDefault="008C4DCE">
            <w:pPr>
              <w:pStyle w:val="Default"/>
              <w:rPr>
                <w:sz w:val="19"/>
                <w:szCs w:val="19"/>
              </w:rPr>
            </w:pPr>
            <w:r w:rsidRPr="004751D5">
              <w:rPr>
                <w:sz w:val="19"/>
                <w:szCs w:val="19"/>
              </w:rPr>
              <w:t xml:space="preserve">Пояснять значение христианской религии для укрепления власти </w:t>
            </w:r>
            <w:proofErr w:type="spellStart"/>
            <w:r w:rsidRPr="004751D5">
              <w:rPr>
                <w:sz w:val="19"/>
                <w:szCs w:val="19"/>
              </w:rPr>
              <w:t>Хлодвига</w:t>
            </w:r>
            <w:proofErr w:type="spellEnd"/>
            <w:r w:rsidRPr="004751D5">
              <w:rPr>
                <w:sz w:val="19"/>
                <w:szCs w:val="19"/>
              </w:rPr>
              <w:t xml:space="preserve">. </w:t>
            </w:r>
          </w:p>
          <w:p w:rsidR="008C4DCE" w:rsidRPr="004751D5" w:rsidRDefault="008C4DCE">
            <w:pPr>
              <w:pStyle w:val="Default"/>
              <w:rPr>
                <w:sz w:val="19"/>
                <w:szCs w:val="19"/>
              </w:rPr>
            </w:pPr>
            <w:r w:rsidRPr="004751D5">
              <w:rPr>
                <w:sz w:val="19"/>
                <w:szCs w:val="19"/>
              </w:rPr>
              <w:t xml:space="preserve">Обобщать события истории франков и выделять её этапы. </w:t>
            </w:r>
          </w:p>
          <w:p w:rsidR="008C4DCE" w:rsidRPr="004751D5" w:rsidRDefault="008C4DCE">
            <w:pPr>
              <w:pStyle w:val="Default"/>
              <w:rPr>
                <w:sz w:val="19"/>
                <w:szCs w:val="19"/>
              </w:rPr>
            </w:pPr>
            <w:r w:rsidRPr="004751D5">
              <w:rPr>
                <w:sz w:val="19"/>
                <w:szCs w:val="19"/>
              </w:rPr>
              <w:t xml:space="preserve">Объяснять особенности монастырской жизни и её роль в складывании европейской культуры </w:t>
            </w:r>
          </w:p>
        </w:tc>
      </w:tr>
      <w:tr w:rsidR="008C4DCE" w:rsidRPr="004751D5" w:rsidTr="008C4DCE">
        <w:trPr>
          <w:trHeight w:val="1258"/>
        </w:trPr>
        <w:tc>
          <w:tcPr>
            <w:tcW w:w="1242" w:type="dxa"/>
          </w:tcPr>
          <w:p w:rsidR="008C4DCE" w:rsidRPr="004751D5" w:rsidRDefault="008C4DCE" w:rsidP="008C1D99">
            <w:pPr>
              <w:pStyle w:val="Default"/>
              <w:numPr>
                <w:ilvl w:val="0"/>
                <w:numId w:val="9"/>
              </w:numPr>
              <w:rPr>
                <w:sz w:val="19"/>
                <w:szCs w:val="19"/>
              </w:rPr>
            </w:pPr>
          </w:p>
        </w:tc>
        <w:tc>
          <w:tcPr>
            <w:tcW w:w="3402" w:type="dxa"/>
          </w:tcPr>
          <w:p w:rsidR="008C4DCE" w:rsidRPr="004751D5" w:rsidRDefault="008C4DCE">
            <w:pPr>
              <w:pStyle w:val="Default"/>
              <w:rPr>
                <w:sz w:val="19"/>
                <w:szCs w:val="19"/>
              </w:rPr>
            </w:pPr>
            <w:r w:rsidRPr="004751D5">
              <w:rPr>
                <w:sz w:val="19"/>
                <w:szCs w:val="19"/>
              </w:rPr>
              <w:t xml:space="preserve">Возникновение и распад империи Карла Великого. </w:t>
            </w:r>
          </w:p>
        </w:tc>
        <w:tc>
          <w:tcPr>
            <w:tcW w:w="5387" w:type="dxa"/>
          </w:tcPr>
          <w:p w:rsidR="008C4DCE" w:rsidRPr="004751D5" w:rsidRDefault="008C4DCE">
            <w:pPr>
              <w:pStyle w:val="Default"/>
              <w:rPr>
                <w:sz w:val="19"/>
                <w:szCs w:val="19"/>
              </w:rPr>
            </w:pPr>
            <w:r w:rsidRPr="004751D5">
              <w:rPr>
                <w:sz w:val="19"/>
                <w:szCs w:val="19"/>
              </w:rPr>
              <w:t xml:space="preserve">Новый король и династия Каролингов. </w:t>
            </w:r>
          </w:p>
          <w:p w:rsidR="008C4DCE" w:rsidRPr="004751D5" w:rsidRDefault="008C4DCE">
            <w:pPr>
              <w:pStyle w:val="Default"/>
              <w:rPr>
                <w:sz w:val="19"/>
                <w:szCs w:val="19"/>
              </w:rPr>
            </w:pPr>
            <w:r w:rsidRPr="004751D5">
              <w:rPr>
                <w:sz w:val="19"/>
                <w:szCs w:val="19"/>
              </w:rPr>
              <w:t xml:space="preserve">Личность Карла Великого. </w:t>
            </w:r>
          </w:p>
          <w:p w:rsidR="008C4DCE" w:rsidRPr="004751D5" w:rsidRDefault="008C4DCE">
            <w:pPr>
              <w:pStyle w:val="Default"/>
              <w:rPr>
                <w:sz w:val="19"/>
                <w:szCs w:val="19"/>
              </w:rPr>
            </w:pPr>
            <w:r w:rsidRPr="004751D5">
              <w:rPr>
                <w:sz w:val="19"/>
                <w:szCs w:val="19"/>
              </w:rPr>
              <w:t xml:space="preserve">Карл и титул европейских правителей. </w:t>
            </w:r>
          </w:p>
          <w:p w:rsidR="008C4DCE" w:rsidRPr="004751D5" w:rsidRDefault="008C4DCE">
            <w:pPr>
              <w:pStyle w:val="Default"/>
              <w:rPr>
                <w:sz w:val="19"/>
                <w:szCs w:val="19"/>
              </w:rPr>
            </w:pPr>
            <w:r w:rsidRPr="004751D5">
              <w:rPr>
                <w:sz w:val="19"/>
                <w:szCs w:val="19"/>
              </w:rPr>
              <w:t xml:space="preserve">Папа римский и великий король франков. </w:t>
            </w:r>
          </w:p>
          <w:p w:rsidR="008C4DCE" w:rsidRPr="004751D5" w:rsidRDefault="008C4DCE">
            <w:pPr>
              <w:pStyle w:val="Default"/>
              <w:rPr>
                <w:sz w:val="19"/>
                <w:szCs w:val="19"/>
              </w:rPr>
            </w:pPr>
            <w:r w:rsidRPr="004751D5">
              <w:rPr>
                <w:sz w:val="19"/>
                <w:szCs w:val="19"/>
              </w:rPr>
              <w:t xml:space="preserve">Образование империи Карла Великого. </w:t>
            </w:r>
          </w:p>
          <w:p w:rsidR="008C4DCE" w:rsidRPr="004751D5" w:rsidRDefault="008C4DCE">
            <w:pPr>
              <w:pStyle w:val="Default"/>
              <w:rPr>
                <w:sz w:val="19"/>
                <w:szCs w:val="19"/>
              </w:rPr>
            </w:pPr>
            <w:r w:rsidRPr="004751D5">
              <w:rPr>
                <w:sz w:val="19"/>
                <w:szCs w:val="19"/>
              </w:rPr>
              <w:t xml:space="preserve">Раздел империи Карлом между наследниками. </w:t>
            </w:r>
          </w:p>
          <w:p w:rsidR="008C4DCE" w:rsidRPr="004751D5" w:rsidRDefault="008C4DCE">
            <w:pPr>
              <w:pStyle w:val="Default"/>
              <w:rPr>
                <w:sz w:val="19"/>
                <w:szCs w:val="19"/>
              </w:rPr>
            </w:pPr>
            <w:proofErr w:type="spellStart"/>
            <w:r w:rsidRPr="004751D5">
              <w:rPr>
                <w:sz w:val="19"/>
                <w:szCs w:val="19"/>
              </w:rPr>
              <w:t>Верденский</w:t>
            </w:r>
            <w:proofErr w:type="spellEnd"/>
            <w:r w:rsidRPr="004751D5">
              <w:rPr>
                <w:sz w:val="19"/>
                <w:szCs w:val="19"/>
              </w:rPr>
              <w:t xml:space="preserve"> договор: рождение Лотарингии, Франции и Германии. Папская область. </w:t>
            </w:r>
          </w:p>
          <w:p w:rsidR="008C4DCE" w:rsidRPr="004751D5" w:rsidRDefault="008C4DCE">
            <w:pPr>
              <w:pStyle w:val="Default"/>
              <w:rPr>
                <w:sz w:val="19"/>
                <w:szCs w:val="19"/>
              </w:rPr>
            </w:pPr>
            <w:r w:rsidRPr="004751D5">
              <w:rPr>
                <w:sz w:val="19"/>
                <w:szCs w:val="19"/>
              </w:rPr>
              <w:t xml:space="preserve">Новый император. </w:t>
            </w:r>
          </w:p>
          <w:p w:rsidR="008C4DCE" w:rsidRPr="004751D5" w:rsidRDefault="008C4DCE">
            <w:pPr>
              <w:pStyle w:val="Default"/>
              <w:rPr>
                <w:sz w:val="19"/>
                <w:szCs w:val="19"/>
              </w:rPr>
            </w:pPr>
            <w:r w:rsidRPr="004751D5">
              <w:rPr>
                <w:sz w:val="19"/>
                <w:szCs w:val="19"/>
              </w:rPr>
              <w:t xml:space="preserve">Развитие феодальных отношений во Франкском государстве. </w:t>
            </w:r>
          </w:p>
          <w:p w:rsidR="008C4DCE" w:rsidRPr="004751D5" w:rsidRDefault="008C4DCE">
            <w:pPr>
              <w:pStyle w:val="Default"/>
              <w:rPr>
                <w:sz w:val="19"/>
                <w:szCs w:val="19"/>
              </w:rPr>
            </w:pPr>
            <w:r w:rsidRPr="004751D5">
              <w:rPr>
                <w:sz w:val="19"/>
                <w:szCs w:val="19"/>
              </w:rPr>
              <w:t xml:space="preserve">От свободы крестьян к крепостной зависимости </w:t>
            </w:r>
          </w:p>
        </w:tc>
        <w:tc>
          <w:tcPr>
            <w:tcW w:w="5245" w:type="dxa"/>
          </w:tcPr>
          <w:p w:rsidR="008C4DCE" w:rsidRPr="004751D5" w:rsidRDefault="008C4DCE">
            <w:pPr>
              <w:pStyle w:val="Default"/>
              <w:rPr>
                <w:sz w:val="19"/>
                <w:szCs w:val="19"/>
              </w:rPr>
            </w:pPr>
            <w:r w:rsidRPr="004751D5">
              <w:rPr>
                <w:sz w:val="19"/>
                <w:szCs w:val="19"/>
              </w:rPr>
              <w:t xml:space="preserve">Объяснять причины появления в Европе новой империи в эпоху Средневековья. </w:t>
            </w:r>
          </w:p>
          <w:p w:rsidR="008C4DCE" w:rsidRPr="004751D5" w:rsidRDefault="008C4DCE">
            <w:pPr>
              <w:pStyle w:val="Default"/>
              <w:rPr>
                <w:sz w:val="19"/>
                <w:szCs w:val="19"/>
              </w:rPr>
            </w:pPr>
            <w:r w:rsidRPr="004751D5">
              <w:rPr>
                <w:sz w:val="19"/>
                <w:szCs w:val="19"/>
              </w:rPr>
              <w:t xml:space="preserve">С помощью исторической карты рассказывать о внешней политике Карла Великого. </w:t>
            </w:r>
          </w:p>
          <w:p w:rsidR="008C4DCE" w:rsidRPr="004751D5" w:rsidRDefault="008C4DCE">
            <w:pPr>
              <w:pStyle w:val="Default"/>
              <w:rPr>
                <w:sz w:val="19"/>
                <w:szCs w:val="19"/>
              </w:rPr>
            </w:pPr>
            <w:r w:rsidRPr="004751D5">
              <w:rPr>
                <w:sz w:val="19"/>
                <w:szCs w:val="19"/>
              </w:rPr>
              <w:t xml:space="preserve">Сравнивать политику Карла и </w:t>
            </w:r>
            <w:proofErr w:type="spellStart"/>
            <w:r w:rsidRPr="004751D5">
              <w:rPr>
                <w:sz w:val="19"/>
                <w:szCs w:val="19"/>
              </w:rPr>
              <w:t>Хлодвига</w:t>
            </w:r>
            <w:proofErr w:type="spellEnd"/>
            <w:r w:rsidRPr="004751D5">
              <w:rPr>
                <w:sz w:val="19"/>
                <w:szCs w:val="19"/>
              </w:rPr>
              <w:t xml:space="preserve">. Комментировать последствия </w:t>
            </w:r>
            <w:proofErr w:type="spellStart"/>
            <w:r w:rsidRPr="004751D5">
              <w:rPr>
                <w:sz w:val="19"/>
                <w:szCs w:val="19"/>
              </w:rPr>
              <w:t>Верденского</w:t>
            </w:r>
            <w:proofErr w:type="spellEnd"/>
            <w:r w:rsidRPr="004751D5">
              <w:rPr>
                <w:sz w:val="19"/>
                <w:szCs w:val="19"/>
              </w:rPr>
              <w:t xml:space="preserve"> раздела </w:t>
            </w:r>
          </w:p>
        </w:tc>
      </w:tr>
      <w:tr w:rsidR="008C4DCE" w:rsidRPr="004751D5" w:rsidTr="008C4DCE">
        <w:trPr>
          <w:trHeight w:val="1030"/>
        </w:trPr>
        <w:tc>
          <w:tcPr>
            <w:tcW w:w="1242" w:type="dxa"/>
          </w:tcPr>
          <w:p w:rsidR="008C4DCE" w:rsidRPr="004751D5" w:rsidRDefault="008C4DCE" w:rsidP="008C1D99">
            <w:pPr>
              <w:pStyle w:val="Default"/>
              <w:numPr>
                <w:ilvl w:val="0"/>
                <w:numId w:val="9"/>
              </w:numPr>
              <w:rPr>
                <w:sz w:val="19"/>
                <w:szCs w:val="19"/>
              </w:rPr>
            </w:pPr>
          </w:p>
        </w:tc>
        <w:tc>
          <w:tcPr>
            <w:tcW w:w="3402" w:type="dxa"/>
          </w:tcPr>
          <w:p w:rsidR="008C4DCE" w:rsidRPr="004751D5" w:rsidRDefault="008C4DCE">
            <w:pPr>
              <w:pStyle w:val="Default"/>
              <w:rPr>
                <w:sz w:val="19"/>
                <w:szCs w:val="19"/>
              </w:rPr>
            </w:pPr>
            <w:r w:rsidRPr="004751D5">
              <w:rPr>
                <w:sz w:val="19"/>
                <w:szCs w:val="19"/>
              </w:rPr>
              <w:t xml:space="preserve">Феодальная раздробленность Западной Европы в IX-XI веках. </w:t>
            </w:r>
          </w:p>
        </w:tc>
        <w:tc>
          <w:tcPr>
            <w:tcW w:w="5387" w:type="dxa"/>
          </w:tcPr>
          <w:p w:rsidR="008C4DCE" w:rsidRPr="004751D5" w:rsidRDefault="008C4DCE">
            <w:pPr>
              <w:pStyle w:val="Default"/>
              <w:rPr>
                <w:sz w:val="19"/>
                <w:szCs w:val="19"/>
              </w:rPr>
            </w:pPr>
            <w:r w:rsidRPr="004751D5">
              <w:rPr>
                <w:sz w:val="19"/>
                <w:szCs w:val="19"/>
              </w:rPr>
              <w:t xml:space="preserve">Феодализм. </w:t>
            </w:r>
          </w:p>
          <w:p w:rsidR="008C4DCE" w:rsidRPr="004751D5" w:rsidRDefault="008C4DCE">
            <w:pPr>
              <w:pStyle w:val="Default"/>
              <w:rPr>
                <w:sz w:val="19"/>
                <w:szCs w:val="19"/>
              </w:rPr>
            </w:pPr>
            <w:r w:rsidRPr="004751D5">
              <w:rPr>
                <w:sz w:val="19"/>
                <w:szCs w:val="19"/>
              </w:rPr>
              <w:t xml:space="preserve">Феодальная лестница. </w:t>
            </w:r>
          </w:p>
          <w:p w:rsidR="008C4DCE" w:rsidRPr="004751D5" w:rsidRDefault="008C4DCE">
            <w:pPr>
              <w:pStyle w:val="Default"/>
              <w:rPr>
                <w:sz w:val="19"/>
                <w:szCs w:val="19"/>
              </w:rPr>
            </w:pPr>
            <w:r w:rsidRPr="004751D5">
              <w:rPr>
                <w:sz w:val="19"/>
                <w:szCs w:val="19"/>
              </w:rPr>
              <w:t xml:space="preserve">Франция в IX-XI вв. </w:t>
            </w:r>
          </w:p>
          <w:p w:rsidR="008C4DCE" w:rsidRPr="004751D5" w:rsidRDefault="008C4DCE">
            <w:pPr>
              <w:pStyle w:val="Default"/>
              <w:rPr>
                <w:sz w:val="19"/>
                <w:szCs w:val="19"/>
              </w:rPr>
            </w:pPr>
            <w:r w:rsidRPr="004751D5">
              <w:rPr>
                <w:sz w:val="19"/>
                <w:szCs w:val="19"/>
              </w:rPr>
              <w:t xml:space="preserve">Потеря королевской властью значения центрального государственного органа. </w:t>
            </w:r>
          </w:p>
          <w:p w:rsidR="008C4DCE" w:rsidRPr="004751D5" w:rsidRDefault="008C4DCE">
            <w:pPr>
              <w:pStyle w:val="Default"/>
              <w:rPr>
                <w:sz w:val="19"/>
                <w:szCs w:val="19"/>
              </w:rPr>
            </w:pPr>
            <w:r w:rsidRPr="004751D5">
              <w:rPr>
                <w:sz w:val="19"/>
                <w:szCs w:val="19"/>
              </w:rPr>
              <w:t xml:space="preserve">Слабость Каролингов. </w:t>
            </w:r>
          </w:p>
          <w:p w:rsidR="008C4DCE" w:rsidRPr="004751D5" w:rsidRDefault="008C4DCE">
            <w:pPr>
              <w:pStyle w:val="Default"/>
              <w:rPr>
                <w:sz w:val="19"/>
                <w:szCs w:val="19"/>
              </w:rPr>
            </w:pPr>
            <w:r w:rsidRPr="004751D5">
              <w:rPr>
                <w:sz w:val="19"/>
                <w:szCs w:val="19"/>
              </w:rPr>
              <w:t xml:space="preserve">Гуго </w:t>
            </w:r>
            <w:proofErr w:type="spellStart"/>
            <w:r w:rsidRPr="004751D5">
              <w:rPr>
                <w:sz w:val="19"/>
                <w:szCs w:val="19"/>
              </w:rPr>
              <w:t>Капет</w:t>
            </w:r>
            <w:proofErr w:type="spellEnd"/>
            <w:r w:rsidRPr="004751D5">
              <w:rPr>
                <w:sz w:val="19"/>
                <w:szCs w:val="19"/>
              </w:rPr>
              <w:t xml:space="preserve"> - новый избранный король. </w:t>
            </w:r>
          </w:p>
          <w:p w:rsidR="008C4DCE" w:rsidRPr="004751D5" w:rsidRDefault="008C4DCE">
            <w:pPr>
              <w:pStyle w:val="Default"/>
              <w:rPr>
                <w:sz w:val="19"/>
                <w:szCs w:val="19"/>
              </w:rPr>
            </w:pPr>
            <w:r w:rsidRPr="004751D5">
              <w:rPr>
                <w:sz w:val="19"/>
                <w:szCs w:val="19"/>
              </w:rPr>
              <w:lastRenderedPageBreak/>
              <w:t xml:space="preserve">Владения короля - его домен. </w:t>
            </w:r>
          </w:p>
          <w:p w:rsidR="008C4DCE" w:rsidRPr="004751D5" w:rsidRDefault="008C4DCE">
            <w:pPr>
              <w:pStyle w:val="Default"/>
              <w:rPr>
                <w:sz w:val="19"/>
                <w:szCs w:val="19"/>
              </w:rPr>
            </w:pPr>
            <w:r w:rsidRPr="004751D5">
              <w:rPr>
                <w:sz w:val="19"/>
                <w:szCs w:val="19"/>
              </w:rPr>
              <w:t xml:space="preserve">Германия в IX-XI </w:t>
            </w:r>
            <w:proofErr w:type="spellStart"/>
            <w:proofErr w:type="gramStart"/>
            <w:r w:rsidRPr="004751D5">
              <w:rPr>
                <w:sz w:val="19"/>
                <w:szCs w:val="19"/>
              </w:rPr>
              <w:t>вв</w:t>
            </w:r>
            <w:proofErr w:type="spellEnd"/>
            <w:proofErr w:type="gramEnd"/>
            <w:r w:rsidRPr="004751D5">
              <w:rPr>
                <w:sz w:val="19"/>
                <w:szCs w:val="19"/>
              </w:rPr>
              <w:t xml:space="preserve"> </w:t>
            </w:r>
          </w:p>
        </w:tc>
        <w:tc>
          <w:tcPr>
            <w:tcW w:w="5245" w:type="dxa"/>
          </w:tcPr>
          <w:p w:rsidR="008C4DCE" w:rsidRPr="004751D5" w:rsidRDefault="008C4DCE">
            <w:pPr>
              <w:pStyle w:val="Default"/>
              <w:rPr>
                <w:sz w:val="19"/>
                <w:szCs w:val="19"/>
              </w:rPr>
            </w:pPr>
            <w:r w:rsidRPr="004751D5">
              <w:rPr>
                <w:sz w:val="19"/>
                <w:szCs w:val="19"/>
              </w:rPr>
              <w:lastRenderedPageBreak/>
              <w:t xml:space="preserve">Объяснять причины ослабления королевской власти во Франции. Сравнивать королевскую власть во Франции и Германии. </w:t>
            </w:r>
          </w:p>
          <w:p w:rsidR="008C4DCE" w:rsidRPr="004751D5" w:rsidRDefault="008C4DCE">
            <w:pPr>
              <w:pStyle w:val="Default"/>
              <w:rPr>
                <w:sz w:val="19"/>
                <w:szCs w:val="19"/>
              </w:rPr>
            </w:pPr>
            <w:r w:rsidRPr="004751D5">
              <w:rPr>
                <w:sz w:val="19"/>
                <w:szCs w:val="19"/>
              </w:rPr>
              <w:t xml:space="preserve">Проводить аналогию между Римской империей и Священной Римской империей </w:t>
            </w:r>
          </w:p>
        </w:tc>
      </w:tr>
      <w:tr w:rsidR="008C4DCE" w:rsidRPr="004751D5" w:rsidTr="00382ACF">
        <w:trPr>
          <w:trHeight w:val="2210"/>
        </w:trPr>
        <w:tc>
          <w:tcPr>
            <w:tcW w:w="1242" w:type="dxa"/>
          </w:tcPr>
          <w:p w:rsidR="008C4DCE" w:rsidRPr="004751D5" w:rsidRDefault="008C4DCE" w:rsidP="008C1D99">
            <w:pPr>
              <w:pStyle w:val="Default"/>
              <w:numPr>
                <w:ilvl w:val="0"/>
                <w:numId w:val="9"/>
              </w:numPr>
              <w:rPr>
                <w:sz w:val="19"/>
                <w:szCs w:val="19"/>
              </w:rPr>
            </w:pPr>
          </w:p>
        </w:tc>
        <w:tc>
          <w:tcPr>
            <w:tcW w:w="3402" w:type="dxa"/>
          </w:tcPr>
          <w:p w:rsidR="008C4DCE" w:rsidRPr="004751D5" w:rsidRDefault="008C4DCE">
            <w:pPr>
              <w:pStyle w:val="Default"/>
              <w:rPr>
                <w:sz w:val="19"/>
                <w:szCs w:val="19"/>
              </w:rPr>
            </w:pPr>
            <w:r w:rsidRPr="004751D5">
              <w:rPr>
                <w:sz w:val="19"/>
                <w:szCs w:val="19"/>
              </w:rPr>
              <w:t xml:space="preserve">Англия в раннее Средневековье. </w:t>
            </w:r>
          </w:p>
        </w:tc>
        <w:tc>
          <w:tcPr>
            <w:tcW w:w="5387" w:type="dxa"/>
          </w:tcPr>
          <w:p w:rsidR="008C4DCE" w:rsidRPr="004751D5" w:rsidRDefault="008C4DCE">
            <w:pPr>
              <w:pStyle w:val="Default"/>
              <w:rPr>
                <w:sz w:val="19"/>
                <w:szCs w:val="19"/>
              </w:rPr>
            </w:pPr>
            <w:r w:rsidRPr="004751D5">
              <w:rPr>
                <w:sz w:val="19"/>
                <w:szCs w:val="19"/>
              </w:rPr>
              <w:t xml:space="preserve">Англия в IX-XI вв. </w:t>
            </w:r>
          </w:p>
          <w:p w:rsidR="008C4DCE" w:rsidRPr="004751D5" w:rsidRDefault="008C4DCE" w:rsidP="008C4DCE">
            <w:pPr>
              <w:pStyle w:val="Default"/>
              <w:rPr>
                <w:sz w:val="19"/>
                <w:szCs w:val="19"/>
              </w:rPr>
            </w:pPr>
            <w:r w:rsidRPr="004751D5">
              <w:rPr>
                <w:sz w:val="19"/>
                <w:szCs w:val="19"/>
              </w:rPr>
              <w:t xml:space="preserve">Легенды об английском короле Артуре и историческая реальность. Бретань и Британия. </w:t>
            </w:r>
          </w:p>
          <w:p w:rsidR="008C4DCE" w:rsidRPr="004751D5" w:rsidRDefault="008C4DCE" w:rsidP="008C4DCE">
            <w:pPr>
              <w:pStyle w:val="Default"/>
              <w:rPr>
                <w:sz w:val="19"/>
                <w:szCs w:val="19"/>
              </w:rPr>
            </w:pPr>
            <w:r w:rsidRPr="004751D5">
              <w:rPr>
                <w:sz w:val="19"/>
                <w:szCs w:val="19"/>
              </w:rPr>
              <w:t xml:space="preserve">Норманны и их образ жизни. Варяги и народы Восточной Европы. </w:t>
            </w:r>
          </w:p>
          <w:p w:rsidR="008C4DCE" w:rsidRPr="004751D5" w:rsidRDefault="008C4DCE" w:rsidP="008C4DCE">
            <w:pPr>
              <w:pStyle w:val="Default"/>
              <w:rPr>
                <w:sz w:val="19"/>
                <w:szCs w:val="19"/>
              </w:rPr>
            </w:pPr>
            <w:r w:rsidRPr="004751D5">
              <w:rPr>
                <w:sz w:val="19"/>
                <w:szCs w:val="19"/>
              </w:rPr>
              <w:t xml:space="preserve">Русь и варяги. </w:t>
            </w:r>
          </w:p>
          <w:p w:rsidR="008C4DCE" w:rsidRPr="004751D5" w:rsidRDefault="008C4DCE" w:rsidP="008C4DCE">
            <w:pPr>
              <w:pStyle w:val="Default"/>
              <w:rPr>
                <w:sz w:val="19"/>
                <w:szCs w:val="19"/>
              </w:rPr>
            </w:pPr>
            <w:r w:rsidRPr="004751D5">
              <w:rPr>
                <w:sz w:val="19"/>
                <w:szCs w:val="19"/>
              </w:rPr>
              <w:t xml:space="preserve">Норманнские Рюриковичи - первая династия князей Древней Руси. Объединение Англии в единое государство. </w:t>
            </w:r>
          </w:p>
          <w:p w:rsidR="008C4DCE" w:rsidRPr="004751D5" w:rsidRDefault="008C4DCE" w:rsidP="008C4DCE">
            <w:pPr>
              <w:pStyle w:val="Default"/>
              <w:rPr>
                <w:sz w:val="19"/>
                <w:szCs w:val="19"/>
              </w:rPr>
            </w:pPr>
            <w:r w:rsidRPr="004751D5">
              <w:rPr>
                <w:sz w:val="19"/>
                <w:szCs w:val="19"/>
              </w:rPr>
              <w:t xml:space="preserve">Королевства норманнов в Скандинавии. </w:t>
            </w:r>
          </w:p>
          <w:p w:rsidR="008C4DCE" w:rsidRPr="004751D5" w:rsidRDefault="008C4DCE" w:rsidP="008C4DCE">
            <w:pPr>
              <w:rPr>
                <w:sz w:val="19"/>
                <w:szCs w:val="19"/>
              </w:rPr>
            </w:pPr>
            <w:r w:rsidRPr="004751D5">
              <w:rPr>
                <w:rFonts w:ascii="Times New Roman" w:hAnsi="Times New Roman" w:cs="Times New Roman"/>
                <w:sz w:val="19"/>
                <w:szCs w:val="19"/>
              </w:rPr>
              <w:t>Прекращение норманнских завоевательных походов</w:t>
            </w:r>
          </w:p>
        </w:tc>
        <w:tc>
          <w:tcPr>
            <w:tcW w:w="5245" w:type="dxa"/>
          </w:tcPr>
          <w:p w:rsidR="008C4DCE" w:rsidRPr="004751D5" w:rsidRDefault="008C4DCE">
            <w:pPr>
              <w:pStyle w:val="Default"/>
              <w:rPr>
                <w:sz w:val="19"/>
                <w:szCs w:val="19"/>
              </w:rPr>
            </w:pPr>
            <w:r w:rsidRPr="004751D5">
              <w:rPr>
                <w:sz w:val="19"/>
                <w:szCs w:val="19"/>
              </w:rPr>
              <w:t xml:space="preserve">Сравнивать королевскую власть в Англии, во Франции и Германии. </w:t>
            </w:r>
          </w:p>
          <w:p w:rsidR="008C4DCE" w:rsidRPr="004751D5" w:rsidRDefault="008C4DCE">
            <w:pPr>
              <w:pStyle w:val="Default"/>
              <w:rPr>
                <w:sz w:val="19"/>
                <w:szCs w:val="19"/>
              </w:rPr>
            </w:pPr>
            <w:r w:rsidRPr="004751D5">
              <w:rPr>
                <w:sz w:val="19"/>
                <w:szCs w:val="19"/>
              </w:rPr>
              <w:t xml:space="preserve">Выявлять последствия норманнского вторжения во владения государств Европы </w:t>
            </w:r>
          </w:p>
        </w:tc>
      </w:tr>
      <w:tr w:rsidR="000C1B6D" w:rsidRPr="004751D5" w:rsidTr="000C1B6D">
        <w:trPr>
          <w:trHeight w:val="379"/>
        </w:trPr>
        <w:tc>
          <w:tcPr>
            <w:tcW w:w="15276" w:type="dxa"/>
            <w:gridSpan w:val="4"/>
          </w:tcPr>
          <w:p w:rsidR="000C1B6D" w:rsidRPr="004751D5" w:rsidRDefault="000C1B6D" w:rsidP="000C1B6D">
            <w:pPr>
              <w:pStyle w:val="Default"/>
              <w:jc w:val="center"/>
              <w:rPr>
                <w:b/>
                <w:sz w:val="19"/>
                <w:szCs w:val="19"/>
              </w:rPr>
            </w:pPr>
            <w:r w:rsidRPr="004751D5">
              <w:rPr>
                <w:b/>
                <w:color w:val="auto"/>
                <w:sz w:val="19"/>
                <w:szCs w:val="19"/>
              </w:rPr>
              <w:t>Тема 2. Византийская империя и славяне в VI—XI вв.  (2 ч.)</w:t>
            </w:r>
          </w:p>
        </w:tc>
      </w:tr>
      <w:tr w:rsidR="008C4DCE" w:rsidRPr="004751D5" w:rsidTr="008C4DCE">
        <w:trPr>
          <w:trHeight w:val="159"/>
        </w:trPr>
        <w:tc>
          <w:tcPr>
            <w:tcW w:w="1242" w:type="dxa"/>
          </w:tcPr>
          <w:p w:rsidR="008C4DCE" w:rsidRPr="004751D5" w:rsidRDefault="008C4DCE" w:rsidP="008C1D99">
            <w:pPr>
              <w:pStyle w:val="Default"/>
              <w:numPr>
                <w:ilvl w:val="0"/>
                <w:numId w:val="9"/>
              </w:numPr>
              <w:rPr>
                <w:sz w:val="19"/>
                <w:szCs w:val="19"/>
              </w:rPr>
            </w:pPr>
          </w:p>
        </w:tc>
        <w:tc>
          <w:tcPr>
            <w:tcW w:w="3402" w:type="dxa"/>
          </w:tcPr>
          <w:p w:rsidR="008C4DCE" w:rsidRPr="004751D5" w:rsidRDefault="008C4DCE">
            <w:pPr>
              <w:pStyle w:val="Default"/>
              <w:rPr>
                <w:sz w:val="19"/>
                <w:szCs w:val="19"/>
              </w:rPr>
            </w:pPr>
            <w:r w:rsidRPr="004751D5">
              <w:rPr>
                <w:sz w:val="19"/>
                <w:szCs w:val="19"/>
              </w:rPr>
              <w:t xml:space="preserve">Византия при Юстиниане. Борьба империи с внешними врагами. Культура Византии. </w:t>
            </w:r>
          </w:p>
        </w:tc>
        <w:tc>
          <w:tcPr>
            <w:tcW w:w="5387" w:type="dxa"/>
          </w:tcPr>
          <w:p w:rsidR="008C4DCE" w:rsidRPr="004751D5" w:rsidRDefault="008C4DCE">
            <w:pPr>
              <w:pStyle w:val="Default"/>
              <w:rPr>
                <w:sz w:val="19"/>
                <w:szCs w:val="19"/>
              </w:rPr>
            </w:pPr>
            <w:r w:rsidRPr="004751D5">
              <w:rPr>
                <w:sz w:val="19"/>
                <w:szCs w:val="19"/>
              </w:rPr>
              <w:t xml:space="preserve">Образование Восточной Римской империи - Византии - </w:t>
            </w:r>
            <w:proofErr w:type="spellStart"/>
            <w:r w:rsidRPr="004751D5">
              <w:rPr>
                <w:sz w:val="19"/>
                <w:szCs w:val="19"/>
              </w:rPr>
              <w:t>Ромейской</w:t>
            </w:r>
            <w:proofErr w:type="spellEnd"/>
            <w:r w:rsidRPr="004751D5">
              <w:rPr>
                <w:sz w:val="19"/>
                <w:szCs w:val="19"/>
              </w:rPr>
              <w:t xml:space="preserve"> империи. </w:t>
            </w:r>
          </w:p>
          <w:p w:rsidR="008C4DCE" w:rsidRPr="004751D5" w:rsidRDefault="008C4DCE">
            <w:pPr>
              <w:pStyle w:val="Default"/>
              <w:rPr>
                <w:sz w:val="19"/>
                <w:szCs w:val="19"/>
              </w:rPr>
            </w:pPr>
            <w:r w:rsidRPr="004751D5">
              <w:rPr>
                <w:sz w:val="19"/>
                <w:szCs w:val="19"/>
              </w:rPr>
              <w:t xml:space="preserve">Устойчивость Византии в борьбе с варварским миром. Константинополь - столица на перекрёстке цивилизаций и их торговых путей. </w:t>
            </w:r>
          </w:p>
          <w:p w:rsidR="008C4DCE" w:rsidRPr="004751D5" w:rsidRDefault="008C4DCE">
            <w:pPr>
              <w:pStyle w:val="Default"/>
              <w:rPr>
                <w:sz w:val="19"/>
                <w:szCs w:val="19"/>
              </w:rPr>
            </w:pPr>
            <w:r w:rsidRPr="004751D5">
              <w:rPr>
                <w:sz w:val="19"/>
                <w:szCs w:val="19"/>
              </w:rPr>
              <w:t xml:space="preserve">Император - правитель новой империи. </w:t>
            </w:r>
          </w:p>
          <w:p w:rsidR="008C4DCE" w:rsidRPr="004751D5" w:rsidRDefault="008C4DCE">
            <w:pPr>
              <w:pStyle w:val="Default"/>
              <w:rPr>
                <w:sz w:val="19"/>
                <w:szCs w:val="19"/>
              </w:rPr>
            </w:pPr>
            <w:r w:rsidRPr="004751D5">
              <w:rPr>
                <w:sz w:val="19"/>
                <w:szCs w:val="19"/>
              </w:rPr>
              <w:t xml:space="preserve">Византия при Юстиниане. </w:t>
            </w:r>
          </w:p>
          <w:p w:rsidR="008C4DCE" w:rsidRPr="004751D5" w:rsidRDefault="008C4DCE">
            <w:pPr>
              <w:pStyle w:val="Default"/>
              <w:rPr>
                <w:sz w:val="19"/>
                <w:szCs w:val="19"/>
              </w:rPr>
            </w:pPr>
            <w:r w:rsidRPr="004751D5">
              <w:rPr>
                <w:sz w:val="19"/>
                <w:szCs w:val="19"/>
              </w:rPr>
              <w:t xml:space="preserve">Военные походы. </w:t>
            </w:r>
          </w:p>
          <w:p w:rsidR="008C4DCE" w:rsidRPr="004751D5" w:rsidRDefault="008C4DCE">
            <w:pPr>
              <w:pStyle w:val="Default"/>
              <w:rPr>
                <w:sz w:val="19"/>
                <w:szCs w:val="19"/>
              </w:rPr>
            </w:pPr>
            <w:r w:rsidRPr="004751D5">
              <w:rPr>
                <w:sz w:val="19"/>
                <w:szCs w:val="19"/>
              </w:rPr>
              <w:t xml:space="preserve">Расселение славян и арабов на территории Византии. </w:t>
            </w:r>
          </w:p>
          <w:p w:rsidR="008C4DCE" w:rsidRPr="004751D5" w:rsidRDefault="008C4DCE">
            <w:pPr>
              <w:pStyle w:val="Default"/>
              <w:rPr>
                <w:sz w:val="19"/>
                <w:szCs w:val="19"/>
              </w:rPr>
            </w:pPr>
            <w:r w:rsidRPr="004751D5">
              <w:rPr>
                <w:sz w:val="19"/>
                <w:szCs w:val="19"/>
              </w:rPr>
              <w:t xml:space="preserve">Борьба империи с внешними врагами. </w:t>
            </w:r>
          </w:p>
          <w:p w:rsidR="008C4DCE" w:rsidRPr="004751D5" w:rsidRDefault="008C4DCE">
            <w:pPr>
              <w:pStyle w:val="Default"/>
              <w:rPr>
                <w:sz w:val="19"/>
                <w:szCs w:val="19"/>
              </w:rPr>
            </w:pPr>
            <w:r w:rsidRPr="004751D5">
              <w:rPr>
                <w:sz w:val="19"/>
                <w:szCs w:val="19"/>
              </w:rPr>
              <w:t xml:space="preserve">Византия - наследница мира Античности и стран Востока. </w:t>
            </w:r>
          </w:p>
          <w:p w:rsidR="008C4DCE" w:rsidRPr="004751D5" w:rsidRDefault="008C4DCE">
            <w:pPr>
              <w:pStyle w:val="Default"/>
              <w:rPr>
                <w:sz w:val="19"/>
                <w:szCs w:val="19"/>
              </w:rPr>
            </w:pPr>
            <w:r w:rsidRPr="004751D5">
              <w:rPr>
                <w:sz w:val="19"/>
                <w:szCs w:val="19"/>
              </w:rPr>
              <w:t xml:space="preserve">Рост потребности государства в грамотных людях. </w:t>
            </w:r>
          </w:p>
          <w:p w:rsidR="008C4DCE" w:rsidRPr="004751D5" w:rsidRDefault="008C4DCE">
            <w:pPr>
              <w:pStyle w:val="Default"/>
              <w:rPr>
                <w:sz w:val="19"/>
                <w:szCs w:val="19"/>
              </w:rPr>
            </w:pPr>
            <w:r w:rsidRPr="004751D5">
              <w:rPr>
                <w:sz w:val="19"/>
                <w:szCs w:val="19"/>
              </w:rPr>
              <w:t xml:space="preserve">Основные типы школ Византии, их доступность и светский характер. Развитие античных знаний. </w:t>
            </w:r>
          </w:p>
          <w:p w:rsidR="008C4DCE" w:rsidRPr="004751D5" w:rsidRDefault="008C4DCE">
            <w:pPr>
              <w:pStyle w:val="Default"/>
              <w:rPr>
                <w:sz w:val="19"/>
                <w:szCs w:val="19"/>
              </w:rPr>
            </w:pPr>
            <w:r w:rsidRPr="004751D5">
              <w:rPr>
                <w:sz w:val="19"/>
                <w:szCs w:val="19"/>
              </w:rPr>
              <w:t xml:space="preserve">Крестово-купольный тип храма - храм Святой Софии. </w:t>
            </w:r>
          </w:p>
          <w:p w:rsidR="008C4DCE" w:rsidRPr="004751D5" w:rsidRDefault="008C4DCE">
            <w:pPr>
              <w:pStyle w:val="Default"/>
              <w:rPr>
                <w:sz w:val="19"/>
                <w:szCs w:val="19"/>
              </w:rPr>
            </w:pPr>
            <w:r w:rsidRPr="004751D5">
              <w:rPr>
                <w:sz w:val="19"/>
                <w:szCs w:val="19"/>
              </w:rPr>
              <w:t xml:space="preserve">Искусство внутреннего оформления храма: мозаика, фрески. </w:t>
            </w:r>
          </w:p>
          <w:p w:rsidR="008C4DCE" w:rsidRPr="004751D5" w:rsidRDefault="008C4DCE">
            <w:pPr>
              <w:pStyle w:val="Default"/>
              <w:rPr>
                <w:sz w:val="19"/>
                <w:szCs w:val="19"/>
              </w:rPr>
            </w:pPr>
            <w:r w:rsidRPr="004751D5">
              <w:rPr>
                <w:sz w:val="19"/>
                <w:szCs w:val="19"/>
              </w:rPr>
              <w:t xml:space="preserve">Канон росписи помещения храма. </w:t>
            </w:r>
          </w:p>
          <w:p w:rsidR="008C4DCE" w:rsidRPr="004751D5" w:rsidRDefault="008C4DCE">
            <w:pPr>
              <w:pStyle w:val="Default"/>
              <w:rPr>
                <w:sz w:val="19"/>
                <w:szCs w:val="19"/>
              </w:rPr>
            </w:pPr>
            <w:r w:rsidRPr="004751D5">
              <w:rPr>
                <w:sz w:val="19"/>
                <w:szCs w:val="19"/>
              </w:rPr>
              <w:t xml:space="preserve">Появление и развитие иконописи. </w:t>
            </w:r>
          </w:p>
          <w:p w:rsidR="008C4DCE" w:rsidRPr="004751D5" w:rsidRDefault="008C4DCE">
            <w:pPr>
              <w:pStyle w:val="Default"/>
              <w:rPr>
                <w:sz w:val="19"/>
                <w:szCs w:val="19"/>
              </w:rPr>
            </w:pPr>
            <w:r w:rsidRPr="004751D5">
              <w:rPr>
                <w:sz w:val="19"/>
                <w:szCs w:val="19"/>
              </w:rPr>
              <w:t xml:space="preserve">Церковь - «Библия для неграмотных». </w:t>
            </w:r>
          </w:p>
          <w:p w:rsidR="008C4DCE" w:rsidRPr="004751D5" w:rsidRDefault="008C4DCE">
            <w:pPr>
              <w:pStyle w:val="Default"/>
              <w:rPr>
                <w:sz w:val="19"/>
                <w:szCs w:val="19"/>
              </w:rPr>
            </w:pPr>
            <w:r w:rsidRPr="004751D5">
              <w:rPr>
                <w:sz w:val="19"/>
                <w:szCs w:val="19"/>
              </w:rPr>
              <w:t xml:space="preserve">Византия - центр культуры Средневековья. Византия и Русь: культурное влияние </w:t>
            </w:r>
          </w:p>
        </w:tc>
        <w:tc>
          <w:tcPr>
            <w:tcW w:w="5245" w:type="dxa"/>
          </w:tcPr>
          <w:p w:rsidR="008C4DCE" w:rsidRPr="004751D5" w:rsidRDefault="008C4DCE">
            <w:pPr>
              <w:pStyle w:val="Default"/>
              <w:rPr>
                <w:sz w:val="19"/>
                <w:szCs w:val="19"/>
              </w:rPr>
            </w:pPr>
            <w:r w:rsidRPr="004751D5">
              <w:rPr>
                <w:sz w:val="19"/>
                <w:szCs w:val="19"/>
              </w:rPr>
              <w:t xml:space="preserve">Показывать на карте местоположение Византии, называть её соседей. Сравнивать управление государством в Византии и империи Карла Великого. Объяснять неудачи Юстиниана в попытке возродить Римскую империю. </w:t>
            </w:r>
          </w:p>
          <w:p w:rsidR="008C4DCE" w:rsidRPr="004751D5" w:rsidRDefault="008C4DCE">
            <w:pPr>
              <w:pStyle w:val="Default"/>
              <w:rPr>
                <w:sz w:val="19"/>
                <w:szCs w:val="19"/>
              </w:rPr>
            </w:pPr>
            <w:r w:rsidRPr="004751D5">
              <w:rPr>
                <w:sz w:val="19"/>
                <w:szCs w:val="19"/>
              </w:rPr>
              <w:t xml:space="preserve">Оценивать поступки и действия Юстиниана как правителя. Анализировать отношения Византии с соседними народами. Доказывать, что Византия - наследница мира Античности и стран Востока. Рассказывать об изменениях в архитектуре христианского храма на примере храма Святой Софии. Устанавливать аналогию между византийской и римской школами. Объяснять причины развития наук и их влияние на развитие культуры; почему в Византии развивалась преимущественно настенная живопись </w:t>
            </w:r>
          </w:p>
        </w:tc>
      </w:tr>
      <w:tr w:rsidR="008C4DCE" w:rsidRPr="004751D5" w:rsidTr="008C4DCE">
        <w:trPr>
          <w:trHeight w:val="159"/>
        </w:trPr>
        <w:tc>
          <w:tcPr>
            <w:tcW w:w="1242" w:type="dxa"/>
          </w:tcPr>
          <w:p w:rsidR="008C4DCE" w:rsidRPr="004751D5" w:rsidRDefault="008C4DCE" w:rsidP="008C1D99">
            <w:pPr>
              <w:pStyle w:val="Default"/>
              <w:numPr>
                <w:ilvl w:val="0"/>
                <w:numId w:val="9"/>
              </w:numPr>
              <w:rPr>
                <w:sz w:val="19"/>
                <w:szCs w:val="19"/>
              </w:rPr>
            </w:pPr>
          </w:p>
        </w:tc>
        <w:tc>
          <w:tcPr>
            <w:tcW w:w="3402" w:type="dxa"/>
          </w:tcPr>
          <w:p w:rsidR="008C4DCE" w:rsidRPr="004751D5" w:rsidRDefault="008C4DCE">
            <w:pPr>
              <w:pStyle w:val="Default"/>
              <w:rPr>
                <w:sz w:val="19"/>
                <w:szCs w:val="19"/>
              </w:rPr>
            </w:pPr>
            <w:r w:rsidRPr="004751D5">
              <w:rPr>
                <w:sz w:val="19"/>
                <w:szCs w:val="19"/>
              </w:rPr>
              <w:t xml:space="preserve">Образование славянских государств. </w:t>
            </w:r>
          </w:p>
        </w:tc>
        <w:tc>
          <w:tcPr>
            <w:tcW w:w="5387" w:type="dxa"/>
          </w:tcPr>
          <w:p w:rsidR="008C4DCE" w:rsidRPr="004751D5" w:rsidRDefault="008C4DCE">
            <w:pPr>
              <w:pStyle w:val="Default"/>
              <w:rPr>
                <w:sz w:val="19"/>
                <w:szCs w:val="19"/>
              </w:rPr>
            </w:pPr>
            <w:r w:rsidRPr="004751D5">
              <w:rPr>
                <w:sz w:val="19"/>
                <w:szCs w:val="19"/>
              </w:rPr>
              <w:t xml:space="preserve">Направления движения славян и территории их расселения. Племенные ветви славян. Занятия и образ жизни славян. Вождь и дружина. Образование государства южных славян - Болгарии. Период существования Болгарского государства и его достижения. </w:t>
            </w:r>
            <w:proofErr w:type="spellStart"/>
            <w:r w:rsidRPr="004751D5">
              <w:rPr>
                <w:sz w:val="19"/>
                <w:szCs w:val="19"/>
              </w:rPr>
              <w:t>Великоморавская</w:t>
            </w:r>
            <w:proofErr w:type="spellEnd"/>
            <w:r w:rsidRPr="004751D5">
              <w:rPr>
                <w:sz w:val="19"/>
                <w:szCs w:val="19"/>
              </w:rPr>
              <w:t xml:space="preserve"> держава - государство </w:t>
            </w:r>
            <w:r w:rsidRPr="004751D5">
              <w:rPr>
                <w:sz w:val="19"/>
                <w:szCs w:val="19"/>
              </w:rPr>
              <w:lastRenderedPageBreak/>
              <w:t xml:space="preserve">западных славян. Славянские просветители Кирилл и Мефодий. Слабость </w:t>
            </w:r>
            <w:proofErr w:type="spellStart"/>
            <w:r w:rsidRPr="004751D5">
              <w:rPr>
                <w:sz w:val="19"/>
                <w:szCs w:val="19"/>
              </w:rPr>
              <w:t>Великоморавского</w:t>
            </w:r>
            <w:proofErr w:type="spellEnd"/>
            <w:r w:rsidRPr="004751D5">
              <w:rPr>
                <w:sz w:val="19"/>
                <w:szCs w:val="19"/>
              </w:rPr>
              <w:t xml:space="preserve"> государства и его подчинение Германии. Образование Киевской Руси - государства восточных славян. </w:t>
            </w:r>
          </w:p>
          <w:p w:rsidR="008C4DCE" w:rsidRPr="004751D5" w:rsidRDefault="008C4DCE">
            <w:pPr>
              <w:pStyle w:val="Default"/>
              <w:rPr>
                <w:sz w:val="19"/>
                <w:szCs w:val="19"/>
              </w:rPr>
            </w:pPr>
            <w:r w:rsidRPr="004751D5">
              <w:rPr>
                <w:sz w:val="19"/>
                <w:szCs w:val="19"/>
              </w:rPr>
              <w:t xml:space="preserve">Чехия и Польша </w:t>
            </w:r>
          </w:p>
        </w:tc>
        <w:tc>
          <w:tcPr>
            <w:tcW w:w="5245" w:type="dxa"/>
          </w:tcPr>
          <w:p w:rsidR="008C4DCE" w:rsidRPr="004751D5" w:rsidRDefault="008C4DCE">
            <w:pPr>
              <w:pStyle w:val="Default"/>
              <w:rPr>
                <w:sz w:val="19"/>
                <w:szCs w:val="19"/>
              </w:rPr>
            </w:pPr>
            <w:r w:rsidRPr="004751D5">
              <w:rPr>
                <w:sz w:val="19"/>
                <w:szCs w:val="19"/>
              </w:rPr>
              <w:lastRenderedPageBreak/>
              <w:t xml:space="preserve">Составлять логически стройный рассказ о славянских племенах и образовании у них государственности. </w:t>
            </w:r>
          </w:p>
          <w:p w:rsidR="008C4DCE" w:rsidRPr="004751D5" w:rsidRDefault="008C4DCE">
            <w:pPr>
              <w:pStyle w:val="Default"/>
              <w:rPr>
                <w:sz w:val="19"/>
                <w:szCs w:val="19"/>
              </w:rPr>
            </w:pPr>
            <w:r w:rsidRPr="004751D5">
              <w:rPr>
                <w:sz w:val="19"/>
                <w:szCs w:val="19"/>
              </w:rPr>
              <w:t xml:space="preserve">Высчитывать, сколько лет разделяет образование Византии и Болгарского царства, </w:t>
            </w:r>
            <w:proofErr w:type="spellStart"/>
            <w:r w:rsidRPr="004751D5">
              <w:rPr>
                <w:sz w:val="19"/>
                <w:szCs w:val="19"/>
              </w:rPr>
              <w:t>Великоморавской</w:t>
            </w:r>
            <w:proofErr w:type="spellEnd"/>
            <w:r w:rsidRPr="004751D5">
              <w:rPr>
                <w:sz w:val="19"/>
                <w:szCs w:val="19"/>
              </w:rPr>
              <w:t xml:space="preserve"> державы, Киевской Руси, Чехии и Польши. </w:t>
            </w:r>
          </w:p>
          <w:p w:rsidR="008C4DCE" w:rsidRPr="004751D5" w:rsidRDefault="008C4DCE">
            <w:pPr>
              <w:pStyle w:val="Default"/>
              <w:rPr>
                <w:sz w:val="19"/>
                <w:szCs w:val="19"/>
              </w:rPr>
            </w:pPr>
            <w:r w:rsidRPr="004751D5">
              <w:rPr>
                <w:sz w:val="19"/>
                <w:szCs w:val="19"/>
              </w:rPr>
              <w:lastRenderedPageBreak/>
              <w:t xml:space="preserve">Сравнивать управление государством у южных, западных и восточных славян. Выделять общее в судьбах славянских государств. </w:t>
            </w:r>
          </w:p>
          <w:p w:rsidR="008C4DCE" w:rsidRPr="004751D5" w:rsidRDefault="008C4DCE">
            <w:pPr>
              <w:pStyle w:val="Default"/>
              <w:rPr>
                <w:sz w:val="19"/>
                <w:szCs w:val="19"/>
              </w:rPr>
            </w:pPr>
            <w:r w:rsidRPr="004751D5">
              <w:rPr>
                <w:sz w:val="19"/>
                <w:szCs w:val="19"/>
              </w:rPr>
              <w:t xml:space="preserve">Объяснять причины различия судеб славянских государств. </w:t>
            </w:r>
          </w:p>
          <w:p w:rsidR="008C4DCE" w:rsidRPr="004751D5" w:rsidRDefault="008C4DCE">
            <w:pPr>
              <w:pStyle w:val="Default"/>
              <w:rPr>
                <w:sz w:val="19"/>
                <w:szCs w:val="19"/>
              </w:rPr>
            </w:pPr>
            <w:r w:rsidRPr="004751D5">
              <w:rPr>
                <w:sz w:val="19"/>
                <w:szCs w:val="19"/>
              </w:rPr>
              <w:t xml:space="preserve">Выполнять самостоятельную работу с опорой на содержание изученной главы учебника </w:t>
            </w:r>
          </w:p>
        </w:tc>
      </w:tr>
      <w:tr w:rsidR="000C1B6D" w:rsidRPr="004751D5" w:rsidTr="000C1B6D">
        <w:trPr>
          <w:trHeight w:val="159"/>
        </w:trPr>
        <w:tc>
          <w:tcPr>
            <w:tcW w:w="15276" w:type="dxa"/>
            <w:gridSpan w:val="4"/>
          </w:tcPr>
          <w:p w:rsidR="000C1B6D" w:rsidRPr="004751D5" w:rsidRDefault="000C1B6D" w:rsidP="000C1B6D">
            <w:pPr>
              <w:pStyle w:val="Default"/>
              <w:jc w:val="center"/>
              <w:rPr>
                <w:b/>
                <w:sz w:val="19"/>
                <w:szCs w:val="19"/>
              </w:rPr>
            </w:pPr>
            <w:r w:rsidRPr="004751D5">
              <w:rPr>
                <w:b/>
                <w:color w:val="auto"/>
                <w:sz w:val="19"/>
                <w:szCs w:val="19"/>
              </w:rPr>
              <w:lastRenderedPageBreak/>
              <w:t>Тема 3. Арабы в VI—XI вв.  (1 ч.)</w:t>
            </w:r>
          </w:p>
        </w:tc>
      </w:tr>
      <w:tr w:rsidR="008C4DCE" w:rsidRPr="004751D5" w:rsidTr="008C4DCE">
        <w:trPr>
          <w:trHeight w:val="159"/>
        </w:trPr>
        <w:tc>
          <w:tcPr>
            <w:tcW w:w="1242" w:type="dxa"/>
          </w:tcPr>
          <w:p w:rsidR="008C4DCE" w:rsidRPr="004751D5" w:rsidRDefault="008C4DCE" w:rsidP="008C1D99">
            <w:pPr>
              <w:pStyle w:val="Default"/>
              <w:numPr>
                <w:ilvl w:val="0"/>
                <w:numId w:val="9"/>
              </w:numPr>
              <w:rPr>
                <w:sz w:val="19"/>
                <w:szCs w:val="19"/>
              </w:rPr>
            </w:pPr>
          </w:p>
        </w:tc>
        <w:tc>
          <w:tcPr>
            <w:tcW w:w="3402" w:type="dxa"/>
          </w:tcPr>
          <w:p w:rsidR="008C4DCE" w:rsidRPr="004751D5" w:rsidRDefault="008C4DCE">
            <w:pPr>
              <w:pStyle w:val="Default"/>
              <w:rPr>
                <w:sz w:val="19"/>
                <w:szCs w:val="19"/>
              </w:rPr>
            </w:pPr>
            <w:r w:rsidRPr="004751D5">
              <w:rPr>
                <w:sz w:val="19"/>
                <w:szCs w:val="19"/>
              </w:rPr>
              <w:t xml:space="preserve">Возникновение ислама. Арабский халифат и его распад. Культура стран халифата. </w:t>
            </w:r>
          </w:p>
        </w:tc>
        <w:tc>
          <w:tcPr>
            <w:tcW w:w="5387" w:type="dxa"/>
          </w:tcPr>
          <w:p w:rsidR="008C4DCE" w:rsidRPr="004751D5" w:rsidRDefault="008C4DCE">
            <w:pPr>
              <w:pStyle w:val="Default"/>
              <w:rPr>
                <w:sz w:val="19"/>
                <w:szCs w:val="19"/>
              </w:rPr>
            </w:pPr>
            <w:r w:rsidRPr="004751D5">
              <w:rPr>
                <w:sz w:val="19"/>
                <w:szCs w:val="19"/>
              </w:rPr>
              <w:t>Аравия - родина исламской религии. География, природные условия Аравийского полуострова, занятия и образ жизни его жителей. Мекка - центр торговли. Мухаммед - проповедник новой религии. Хиджра. Возникновение ислама. Аллах - Бог правоверных мусульман. Распространение ислама среди арабских племён. Образование Арабского государства во главе с Мухаммедом. Коран - священная книга ислама. Семья и Коран. Арабский халифат. Покорение жителей большей части Пиренейского полуострова. Восточный поход</w:t>
            </w:r>
            <w:r w:rsidR="00333B50" w:rsidRPr="004751D5">
              <w:rPr>
                <w:sz w:val="19"/>
                <w:szCs w:val="19"/>
              </w:rPr>
              <w:t xml:space="preserve"> Подчинение Северного Кавказа. Арабский халифат - государство между двух океанов. Багдадский халифат и </w:t>
            </w:r>
            <w:proofErr w:type="spellStart"/>
            <w:r w:rsidR="00333B50" w:rsidRPr="004751D5">
              <w:rPr>
                <w:sz w:val="19"/>
                <w:szCs w:val="19"/>
              </w:rPr>
              <w:t>Харун</w:t>
            </w:r>
            <w:proofErr w:type="spellEnd"/>
            <w:r w:rsidR="00333B50" w:rsidRPr="004751D5">
              <w:rPr>
                <w:sz w:val="19"/>
                <w:szCs w:val="19"/>
              </w:rPr>
              <w:t xml:space="preserve"> ар-Рашид. Междоусобицы. Кордовский эмират. Распад халифата. Наследие эллинизма и ислам. Арабский язык - «латынь Востока». Образование - инструмент карьеры. Медресе - высшая мусульманская школа. Престиж образованности и знания. Научные знания арабов. </w:t>
            </w:r>
            <w:proofErr w:type="gramStart"/>
            <w:r w:rsidR="00333B50" w:rsidRPr="004751D5">
              <w:rPr>
                <w:sz w:val="19"/>
                <w:szCs w:val="19"/>
              </w:rPr>
              <w:t>Аль-Бируни</w:t>
            </w:r>
            <w:proofErr w:type="gramEnd"/>
            <w:r w:rsidR="00333B50" w:rsidRPr="004751D5">
              <w:rPr>
                <w:sz w:val="19"/>
                <w:szCs w:val="19"/>
              </w:rPr>
              <w:t xml:space="preserve">. Ибн Сина (Авиценна). Арабская поэзия и сказки. Фирдоуси. Архитектура - вершина арабского искусства. Дворец </w:t>
            </w:r>
            <w:proofErr w:type="spellStart"/>
            <w:r w:rsidR="00333B50" w:rsidRPr="004751D5">
              <w:rPr>
                <w:sz w:val="19"/>
                <w:szCs w:val="19"/>
              </w:rPr>
              <w:t>Альгамбра</w:t>
            </w:r>
            <w:proofErr w:type="spellEnd"/>
            <w:r w:rsidR="00333B50" w:rsidRPr="004751D5">
              <w:rPr>
                <w:sz w:val="19"/>
                <w:szCs w:val="19"/>
              </w:rPr>
              <w:t xml:space="preserve"> в Гранаде. Мечеть - место общественных встреч и хранилище ценностей. Устройство мечети. Минарет. Арабески. Значение культуры халифата. Испания - мост между арабской и европейской культурами</w:t>
            </w:r>
          </w:p>
        </w:tc>
        <w:tc>
          <w:tcPr>
            <w:tcW w:w="5245" w:type="dxa"/>
          </w:tcPr>
          <w:p w:rsidR="008C4DCE" w:rsidRPr="004751D5" w:rsidRDefault="008C4DCE" w:rsidP="008C4DCE">
            <w:pPr>
              <w:pStyle w:val="Default"/>
              <w:rPr>
                <w:sz w:val="19"/>
                <w:szCs w:val="19"/>
              </w:rPr>
            </w:pPr>
            <w:r w:rsidRPr="004751D5">
              <w:rPr>
                <w:sz w:val="19"/>
                <w:szCs w:val="19"/>
              </w:rPr>
              <w:t xml:space="preserve">Изучать по карте особенности Аравии. Рассказывать об образе жизни и занятиях жителей Аравийского полуострова. Сравнивать образ жизни арабов и европейцев. Называть различия между исламом и христианством. Выделять особенности образования и его роль в мусульманском </w:t>
            </w:r>
            <w:r w:rsidR="00333B50" w:rsidRPr="004751D5">
              <w:rPr>
                <w:sz w:val="19"/>
                <w:szCs w:val="19"/>
              </w:rPr>
              <w:t xml:space="preserve">обществе. Объяснять связь между античным наследием и исламской культурой. Рассказывать о развитии научных областей, об учёных. Составлять сообщение с презентацией в </w:t>
            </w:r>
            <w:proofErr w:type="spellStart"/>
            <w:r w:rsidR="00333B50" w:rsidRPr="004751D5">
              <w:rPr>
                <w:sz w:val="19"/>
                <w:szCs w:val="19"/>
              </w:rPr>
              <w:t>Power</w:t>
            </w:r>
            <w:proofErr w:type="spellEnd"/>
            <w:r w:rsidR="00333B50" w:rsidRPr="004751D5">
              <w:rPr>
                <w:sz w:val="19"/>
                <w:szCs w:val="19"/>
              </w:rPr>
              <w:t xml:space="preserve"> </w:t>
            </w:r>
            <w:proofErr w:type="spellStart"/>
            <w:r w:rsidR="00333B50" w:rsidRPr="004751D5">
              <w:rPr>
                <w:sz w:val="19"/>
                <w:szCs w:val="19"/>
              </w:rPr>
              <w:t>Point</w:t>
            </w:r>
            <w:proofErr w:type="spellEnd"/>
            <w:r w:rsidR="00333B50" w:rsidRPr="004751D5">
              <w:rPr>
                <w:sz w:val="19"/>
                <w:szCs w:val="19"/>
              </w:rPr>
              <w:t xml:space="preserve"> об арабских учёных и их достижениях; развёрнутый план параграфа. Выполнять самостоятельную работу, опираясь на содержание изученной главы учебника</w:t>
            </w:r>
          </w:p>
          <w:p w:rsidR="008C4DCE" w:rsidRPr="004751D5" w:rsidRDefault="008C4DCE">
            <w:pPr>
              <w:pStyle w:val="Default"/>
              <w:rPr>
                <w:sz w:val="19"/>
                <w:szCs w:val="19"/>
              </w:rPr>
            </w:pPr>
          </w:p>
        </w:tc>
      </w:tr>
      <w:tr w:rsidR="000C1B6D" w:rsidRPr="004751D5" w:rsidTr="000C1B6D">
        <w:trPr>
          <w:trHeight w:val="159"/>
        </w:trPr>
        <w:tc>
          <w:tcPr>
            <w:tcW w:w="15276" w:type="dxa"/>
            <w:gridSpan w:val="4"/>
          </w:tcPr>
          <w:p w:rsidR="000C1B6D" w:rsidRPr="004751D5" w:rsidRDefault="000C1B6D" w:rsidP="000C1B6D">
            <w:pPr>
              <w:pStyle w:val="Default"/>
              <w:jc w:val="center"/>
              <w:rPr>
                <w:b/>
                <w:sz w:val="19"/>
                <w:szCs w:val="19"/>
              </w:rPr>
            </w:pPr>
            <w:r w:rsidRPr="004751D5">
              <w:rPr>
                <w:b/>
                <w:color w:val="auto"/>
                <w:sz w:val="19"/>
                <w:szCs w:val="19"/>
              </w:rPr>
              <w:t>Тема 4. Феодалы и крестьяне (2 ч.)</w:t>
            </w:r>
          </w:p>
        </w:tc>
      </w:tr>
      <w:tr w:rsidR="00A544F0" w:rsidRPr="004751D5" w:rsidTr="008C4DCE">
        <w:trPr>
          <w:trHeight w:val="159"/>
        </w:trPr>
        <w:tc>
          <w:tcPr>
            <w:tcW w:w="1242" w:type="dxa"/>
          </w:tcPr>
          <w:p w:rsidR="00A544F0" w:rsidRPr="004751D5" w:rsidRDefault="00A544F0" w:rsidP="008C1D99">
            <w:pPr>
              <w:pStyle w:val="Default"/>
              <w:numPr>
                <w:ilvl w:val="0"/>
                <w:numId w:val="9"/>
              </w:numPr>
              <w:rPr>
                <w:sz w:val="19"/>
                <w:szCs w:val="19"/>
              </w:rPr>
            </w:pPr>
          </w:p>
        </w:tc>
        <w:tc>
          <w:tcPr>
            <w:tcW w:w="3402" w:type="dxa"/>
          </w:tcPr>
          <w:p w:rsidR="00A544F0" w:rsidRPr="004751D5" w:rsidRDefault="00A544F0">
            <w:pPr>
              <w:pStyle w:val="Default"/>
              <w:rPr>
                <w:sz w:val="19"/>
                <w:szCs w:val="19"/>
              </w:rPr>
            </w:pPr>
            <w:r w:rsidRPr="004751D5">
              <w:rPr>
                <w:sz w:val="19"/>
                <w:szCs w:val="19"/>
              </w:rPr>
              <w:t xml:space="preserve">Средневековая деревня и её обитатели. </w:t>
            </w:r>
          </w:p>
        </w:tc>
        <w:tc>
          <w:tcPr>
            <w:tcW w:w="5387" w:type="dxa"/>
          </w:tcPr>
          <w:p w:rsidR="00A544F0" w:rsidRPr="004751D5" w:rsidRDefault="00A544F0">
            <w:pPr>
              <w:pStyle w:val="Default"/>
              <w:rPr>
                <w:sz w:val="19"/>
                <w:szCs w:val="19"/>
              </w:rPr>
            </w:pPr>
            <w:r w:rsidRPr="004751D5">
              <w:rPr>
                <w:sz w:val="19"/>
                <w:szCs w:val="19"/>
              </w:rPr>
              <w:t xml:space="preserve">Земля - феодальная собственность. Феодальная вотчина. Феодал и зависимые крестьяне. Виды феодальной зависимости земледельцев. Повинности крестьянина. Крестьянская община как организация жизни средневекового крестьянства. Средневековая деревня. Хозяйство земледельца. Условия труда. Натуральное хозяйство - отличие феодальной эпохи </w:t>
            </w:r>
          </w:p>
        </w:tc>
        <w:tc>
          <w:tcPr>
            <w:tcW w:w="5245" w:type="dxa"/>
          </w:tcPr>
          <w:p w:rsidR="00A544F0" w:rsidRPr="004751D5" w:rsidRDefault="00A544F0">
            <w:pPr>
              <w:pStyle w:val="Default"/>
              <w:rPr>
                <w:sz w:val="19"/>
                <w:szCs w:val="19"/>
              </w:rPr>
            </w:pPr>
            <w:r w:rsidRPr="004751D5">
              <w:rPr>
                <w:sz w:val="19"/>
                <w:szCs w:val="19"/>
              </w:rPr>
              <w:t xml:space="preserve">Систематизировать информацию о феодале, крестьянине и их отношениях. Объяснять, что отношения между земледельцем и феодалом регулировались законом. Анализировать положение земледельца, его быт и образ жизни. Составлять кроссворд по одному из пунктов параграфа </w:t>
            </w:r>
          </w:p>
        </w:tc>
      </w:tr>
      <w:tr w:rsidR="00A544F0" w:rsidRPr="004751D5" w:rsidTr="008C4DCE">
        <w:trPr>
          <w:trHeight w:val="159"/>
        </w:trPr>
        <w:tc>
          <w:tcPr>
            <w:tcW w:w="1242" w:type="dxa"/>
            <w:tcBorders>
              <w:top w:val="single" w:sz="4" w:space="0" w:color="auto"/>
              <w:left w:val="single" w:sz="4" w:space="0" w:color="auto"/>
              <w:bottom w:val="single" w:sz="4" w:space="0" w:color="auto"/>
              <w:right w:val="single" w:sz="4" w:space="0" w:color="auto"/>
            </w:tcBorders>
          </w:tcPr>
          <w:p w:rsidR="00A544F0" w:rsidRPr="004751D5" w:rsidRDefault="00A544F0" w:rsidP="008C1D99">
            <w:pPr>
              <w:pStyle w:val="Default"/>
              <w:numPr>
                <w:ilvl w:val="0"/>
                <w:numId w:val="9"/>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A544F0" w:rsidRPr="004751D5" w:rsidRDefault="00A544F0">
            <w:pPr>
              <w:pStyle w:val="Default"/>
              <w:rPr>
                <w:sz w:val="19"/>
                <w:szCs w:val="19"/>
              </w:rPr>
            </w:pPr>
            <w:r w:rsidRPr="004751D5">
              <w:rPr>
                <w:sz w:val="19"/>
                <w:szCs w:val="19"/>
              </w:rPr>
              <w:t xml:space="preserve">В рыцарском замке. </w:t>
            </w:r>
          </w:p>
        </w:tc>
        <w:tc>
          <w:tcPr>
            <w:tcW w:w="5387" w:type="dxa"/>
            <w:tcBorders>
              <w:top w:val="single" w:sz="4" w:space="0" w:color="auto"/>
              <w:left w:val="single" w:sz="4" w:space="0" w:color="auto"/>
              <w:bottom w:val="single" w:sz="4" w:space="0" w:color="auto"/>
              <w:right w:val="single" w:sz="4" w:space="0" w:color="auto"/>
            </w:tcBorders>
          </w:tcPr>
          <w:p w:rsidR="00A544F0" w:rsidRPr="004751D5" w:rsidRDefault="00A544F0">
            <w:pPr>
              <w:pStyle w:val="Default"/>
              <w:rPr>
                <w:sz w:val="19"/>
                <w:szCs w:val="19"/>
              </w:rPr>
            </w:pPr>
            <w:r w:rsidRPr="004751D5">
              <w:rPr>
                <w:sz w:val="19"/>
                <w:szCs w:val="19"/>
              </w:rPr>
              <w:t xml:space="preserve">Период расцвета, зрелости Средневековья. Установление феодальных отношений. Окончательное оформление вассальных отношений. Распространение архитектуры замков. Внешнее и внутреннее устройство рыцарского замка. Замок - жилище и крепость феодала. Рыцарь - конный воин в доспехах. Снаряжение рыцаря. Отличительные знаки рыцаря. Кодекс рыцарской чести - рыцарская культура </w:t>
            </w:r>
          </w:p>
        </w:tc>
        <w:tc>
          <w:tcPr>
            <w:tcW w:w="5245" w:type="dxa"/>
            <w:tcBorders>
              <w:top w:val="single" w:sz="4" w:space="0" w:color="auto"/>
              <w:left w:val="single" w:sz="4" w:space="0" w:color="auto"/>
              <w:bottom w:val="single" w:sz="4" w:space="0" w:color="auto"/>
              <w:right w:val="single" w:sz="4" w:space="0" w:color="auto"/>
            </w:tcBorders>
          </w:tcPr>
          <w:p w:rsidR="00A544F0" w:rsidRPr="004751D5" w:rsidRDefault="00A544F0">
            <w:pPr>
              <w:pStyle w:val="Default"/>
              <w:rPr>
                <w:sz w:val="19"/>
                <w:szCs w:val="19"/>
              </w:rPr>
            </w:pPr>
            <w:r w:rsidRPr="004751D5">
              <w:rPr>
                <w:sz w:val="19"/>
                <w:szCs w:val="19"/>
              </w:rPr>
              <w:t xml:space="preserve">Доказывать, что с XI по XIII в. в Европе наблюдался расцвет культуры. Объяснять смысл феодальных отношений. Анализировать роль замка в культуре Средневековья. Рассказывать о воспитании рыцаря, его снаряжении, развлечениях. Выполнять самостоятельную работу, опираясь на содержание изученной главы учебника </w:t>
            </w:r>
          </w:p>
        </w:tc>
      </w:tr>
      <w:tr w:rsidR="000C1B6D" w:rsidRPr="004751D5" w:rsidTr="000C1B6D">
        <w:trPr>
          <w:trHeight w:val="159"/>
        </w:trPr>
        <w:tc>
          <w:tcPr>
            <w:tcW w:w="15276" w:type="dxa"/>
            <w:gridSpan w:val="4"/>
            <w:tcBorders>
              <w:top w:val="single" w:sz="4" w:space="0" w:color="auto"/>
              <w:left w:val="single" w:sz="4" w:space="0" w:color="auto"/>
              <w:bottom w:val="single" w:sz="4" w:space="0" w:color="auto"/>
              <w:right w:val="single" w:sz="4" w:space="0" w:color="auto"/>
            </w:tcBorders>
          </w:tcPr>
          <w:p w:rsidR="000C1B6D" w:rsidRPr="004751D5" w:rsidRDefault="000C1B6D" w:rsidP="000C1B6D">
            <w:pPr>
              <w:pStyle w:val="Default"/>
              <w:jc w:val="center"/>
              <w:rPr>
                <w:b/>
                <w:sz w:val="19"/>
                <w:szCs w:val="19"/>
              </w:rPr>
            </w:pPr>
            <w:r w:rsidRPr="004751D5">
              <w:rPr>
                <w:b/>
                <w:color w:val="auto"/>
                <w:sz w:val="19"/>
                <w:szCs w:val="19"/>
              </w:rPr>
              <w:t>Тема 5. Средневековый город в Западной и Центральной Европе (2 ч.)</w:t>
            </w:r>
          </w:p>
        </w:tc>
      </w:tr>
      <w:tr w:rsidR="00A544F0" w:rsidRPr="004751D5" w:rsidTr="008C4DCE">
        <w:trPr>
          <w:trHeight w:val="159"/>
        </w:trPr>
        <w:tc>
          <w:tcPr>
            <w:tcW w:w="1242" w:type="dxa"/>
            <w:tcBorders>
              <w:top w:val="single" w:sz="4" w:space="0" w:color="auto"/>
              <w:left w:val="single" w:sz="4" w:space="0" w:color="auto"/>
              <w:bottom w:val="single" w:sz="4" w:space="0" w:color="auto"/>
              <w:right w:val="single" w:sz="4" w:space="0" w:color="auto"/>
            </w:tcBorders>
          </w:tcPr>
          <w:p w:rsidR="00A544F0" w:rsidRPr="004751D5" w:rsidRDefault="00A544F0" w:rsidP="008C1D99">
            <w:pPr>
              <w:pStyle w:val="Default"/>
              <w:numPr>
                <w:ilvl w:val="0"/>
                <w:numId w:val="9"/>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A544F0" w:rsidRPr="004751D5" w:rsidRDefault="00A544F0">
            <w:pPr>
              <w:pStyle w:val="Default"/>
              <w:rPr>
                <w:sz w:val="19"/>
                <w:szCs w:val="19"/>
              </w:rPr>
            </w:pPr>
            <w:r w:rsidRPr="004751D5">
              <w:rPr>
                <w:sz w:val="19"/>
                <w:szCs w:val="19"/>
              </w:rPr>
              <w:t xml:space="preserve">Формирование средневековых городов. Горожане и их образ жизни. </w:t>
            </w:r>
          </w:p>
        </w:tc>
        <w:tc>
          <w:tcPr>
            <w:tcW w:w="5387" w:type="dxa"/>
            <w:tcBorders>
              <w:top w:val="single" w:sz="4" w:space="0" w:color="auto"/>
              <w:left w:val="single" w:sz="4" w:space="0" w:color="auto"/>
              <w:bottom w:val="single" w:sz="4" w:space="0" w:color="auto"/>
              <w:right w:val="single" w:sz="4" w:space="0" w:color="auto"/>
            </w:tcBorders>
          </w:tcPr>
          <w:p w:rsidR="00A544F0" w:rsidRPr="004751D5" w:rsidRDefault="00A544F0">
            <w:pPr>
              <w:pStyle w:val="Default"/>
              <w:rPr>
                <w:sz w:val="19"/>
                <w:szCs w:val="19"/>
              </w:rPr>
            </w:pPr>
            <w:r w:rsidRPr="004751D5">
              <w:rPr>
                <w:sz w:val="19"/>
                <w:szCs w:val="19"/>
              </w:rPr>
              <w:t xml:space="preserve">Совершенствование орудий обработки земли. Разнообразие продуктов земледелия. Изобретение хомута для лошади. Развитие ремесла в сельском хозяйстве. Отделение ремесла от сельского хозяйства. Обмен продуктами земледелия и ремесла. Причины возникновения городов. Город - поселение ремесленников и торговцев. Возрождение древних городов в Италии, на юге Франции. География новых городов. Сеньоры и город. Борьба за городское самоуправление. Шедевр. Цеховые объединения городских ремесленников. Своеобразие города. Управление городом и </w:t>
            </w:r>
            <w:proofErr w:type="gramStart"/>
            <w:r w:rsidRPr="004751D5">
              <w:rPr>
                <w:sz w:val="19"/>
                <w:szCs w:val="19"/>
              </w:rPr>
              <w:t>городская</w:t>
            </w:r>
            <w:proofErr w:type="gramEnd"/>
            <w:r w:rsidRPr="004751D5">
              <w:rPr>
                <w:sz w:val="19"/>
                <w:szCs w:val="19"/>
              </w:rPr>
              <w:t xml:space="preserve"> знать. Борьба ремесленников за участие в управлении городом. Городская беднота и восстания. Образ жизни горожан. Обустройство средневекового города. Его защита и укрепления. Город - центр формирования новой европейской культуры и взаимодействия народов. Университеты как явление городской среды и средневекового пространства. Развлечения горожан. Городское сословие в Европе - носители идей свободы и права. Союз королей и городов </w:t>
            </w:r>
          </w:p>
        </w:tc>
        <w:tc>
          <w:tcPr>
            <w:tcW w:w="5245" w:type="dxa"/>
            <w:tcBorders>
              <w:top w:val="single" w:sz="4" w:space="0" w:color="auto"/>
              <w:left w:val="single" w:sz="4" w:space="0" w:color="auto"/>
              <w:bottom w:val="single" w:sz="4" w:space="0" w:color="auto"/>
              <w:right w:val="single" w:sz="4" w:space="0" w:color="auto"/>
            </w:tcBorders>
          </w:tcPr>
          <w:p w:rsidR="00A544F0" w:rsidRPr="004751D5" w:rsidRDefault="00A544F0">
            <w:pPr>
              <w:pStyle w:val="Default"/>
              <w:rPr>
                <w:sz w:val="19"/>
                <w:szCs w:val="19"/>
              </w:rPr>
            </w:pPr>
            <w:r w:rsidRPr="004751D5">
              <w:rPr>
                <w:sz w:val="19"/>
                <w:szCs w:val="19"/>
              </w:rPr>
              <w:t>Составлять рассказ по иллюстрациям к параграфу; загадки о городской жизни для одноклассников. Устанавливать связи между развитием орудий труда, различных приспособлений в сельском хозяйстве и экономическим ростом. Выделять условия возникновения и развития городов. Подготовить проект о возникновении городов в Италии, Франции, Германии (по выбору). Анализировать, какие факторы определяли жизнь в средневековом городе. Объяснять, почему города стремились к самоуправлению. Сравнивать жизнь горожанина и сельского жителя в эпоху Средневековья. Доказывать, что города - центры формирования новой европейской культуры и взаимодействия народов. Обобщать сведения об образовании в эпоху Средневековья. Определять роль университетов в развитии городов</w:t>
            </w:r>
          </w:p>
        </w:tc>
      </w:tr>
      <w:tr w:rsidR="00DB3334" w:rsidRPr="004751D5" w:rsidTr="008C4DCE">
        <w:trPr>
          <w:trHeight w:val="159"/>
        </w:trPr>
        <w:tc>
          <w:tcPr>
            <w:tcW w:w="1242" w:type="dxa"/>
            <w:tcBorders>
              <w:top w:val="single" w:sz="4" w:space="0" w:color="auto"/>
              <w:left w:val="single" w:sz="4" w:space="0" w:color="auto"/>
              <w:bottom w:val="single" w:sz="4" w:space="0" w:color="auto"/>
              <w:right w:val="single" w:sz="4" w:space="0" w:color="auto"/>
            </w:tcBorders>
          </w:tcPr>
          <w:p w:rsidR="00DB3334" w:rsidRPr="004751D5" w:rsidRDefault="00DB3334" w:rsidP="008C1D99">
            <w:pPr>
              <w:pStyle w:val="Default"/>
              <w:numPr>
                <w:ilvl w:val="0"/>
                <w:numId w:val="9"/>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DB3334" w:rsidRPr="004751D5" w:rsidRDefault="00DB3334">
            <w:pPr>
              <w:pStyle w:val="Default"/>
              <w:rPr>
                <w:sz w:val="19"/>
                <w:szCs w:val="19"/>
              </w:rPr>
            </w:pPr>
            <w:r w:rsidRPr="004751D5">
              <w:rPr>
                <w:sz w:val="19"/>
                <w:szCs w:val="19"/>
              </w:rPr>
              <w:t xml:space="preserve">Торговля в Средние века. </w:t>
            </w:r>
          </w:p>
        </w:tc>
        <w:tc>
          <w:tcPr>
            <w:tcW w:w="5387" w:type="dxa"/>
            <w:tcBorders>
              <w:top w:val="single" w:sz="4" w:space="0" w:color="auto"/>
              <w:left w:val="single" w:sz="4" w:space="0" w:color="auto"/>
              <w:bottom w:val="single" w:sz="4" w:space="0" w:color="auto"/>
              <w:right w:val="single" w:sz="4" w:space="0" w:color="auto"/>
            </w:tcBorders>
          </w:tcPr>
          <w:p w:rsidR="00DB3334" w:rsidRPr="004751D5" w:rsidRDefault="00DB3334">
            <w:pPr>
              <w:pStyle w:val="Default"/>
              <w:rPr>
                <w:sz w:val="19"/>
                <w:szCs w:val="19"/>
              </w:rPr>
            </w:pPr>
            <w:r w:rsidRPr="004751D5">
              <w:rPr>
                <w:sz w:val="19"/>
                <w:szCs w:val="19"/>
              </w:rPr>
              <w:t xml:space="preserve">Оживление торговых отношений. Торговые пути. Ярмарки - общеизвестные места торговли в Европе. От ростовщичества к банкам </w:t>
            </w:r>
          </w:p>
        </w:tc>
        <w:tc>
          <w:tcPr>
            <w:tcW w:w="5245" w:type="dxa"/>
            <w:tcBorders>
              <w:top w:val="single" w:sz="4" w:space="0" w:color="auto"/>
              <w:left w:val="single" w:sz="4" w:space="0" w:color="auto"/>
              <w:bottom w:val="single" w:sz="4" w:space="0" w:color="auto"/>
              <w:right w:val="single" w:sz="4" w:space="0" w:color="auto"/>
            </w:tcBorders>
          </w:tcPr>
          <w:p w:rsidR="00DB3334" w:rsidRPr="004751D5" w:rsidRDefault="00DB3334">
            <w:pPr>
              <w:pStyle w:val="Default"/>
              <w:rPr>
                <w:sz w:val="19"/>
                <w:szCs w:val="19"/>
              </w:rPr>
            </w:pPr>
            <w:r w:rsidRPr="004751D5">
              <w:rPr>
                <w:sz w:val="19"/>
                <w:szCs w:val="19"/>
              </w:rPr>
              <w:t xml:space="preserve">С помощью карты определять центры ремесла и торговли. Выполнять самостоятельную работу, опираясь на содержание изученной главы учебника </w:t>
            </w:r>
          </w:p>
        </w:tc>
      </w:tr>
      <w:tr w:rsidR="000C1B6D" w:rsidRPr="004751D5" w:rsidTr="000C1B6D">
        <w:trPr>
          <w:trHeight w:val="159"/>
        </w:trPr>
        <w:tc>
          <w:tcPr>
            <w:tcW w:w="15276" w:type="dxa"/>
            <w:gridSpan w:val="4"/>
            <w:tcBorders>
              <w:top w:val="single" w:sz="4" w:space="0" w:color="auto"/>
              <w:left w:val="single" w:sz="4" w:space="0" w:color="auto"/>
              <w:bottom w:val="single" w:sz="4" w:space="0" w:color="auto"/>
              <w:right w:val="single" w:sz="4" w:space="0" w:color="auto"/>
            </w:tcBorders>
          </w:tcPr>
          <w:p w:rsidR="000C1B6D" w:rsidRPr="004751D5" w:rsidRDefault="000C1B6D" w:rsidP="000C1B6D">
            <w:pPr>
              <w:pStyle w:val="Default"/>
              <w:jc w:val="center"/>
              <w:rPr>
                <w:b/>
                <w:sz w:val="19"/>
                <w:szCs w:val="19"/>
              </w:rPr>
            </w:pPr>
            <w:r w:rsidRPr="004751D5">
              <w:rPr>
                <w:b/>
                <w:color w:val="auto"/>
                <w:sz w:val="19"/>
                <w:szCs w:val="19"/>
              </w:rPr>
              <w:t>Тема 6. Католическая церковь в XI—XIII вв. (2 ч.)</w:t>
            </w:r>
          </w:p>
        </w:tc>
      </w:tr>
      <w:tr w:rsidR="00DB3334" w:rsidRPr="004751D5" w:rsidTr="008C4DCE">
        <w:trPr>
          <w:trHeight w:val="159"/>
        </w:trPr>
        <w:tc>
          <w:tcPr>
            <w:tcW w:w="1242" w:type="dxa"/>
            <w:tcBorders>
              <w:top w:val="single" w:sz="4" w:space="0" w:color="auto"/>
              <w:left w:val="single" w:sz="4" w:space="0" w:color="auto"/>
              <w:bottom w:val="single" w:sz="4" w:space="0" w:color="auto"/>
              <w:right w:val="single" w:sz="4" w:space="0" w:color="auto"/>
            </w:tcBorders>
          </w:tcPr>
          <w:p w:rsidR="00DB3334" w:rsidRPr="004751D5" w:rsidRDefault="00DB3334" w:rsidP="008C1D99">
            <w:pPr>
              <w:pStyle w:val="Default"/>
              <w:numPr>
                <w:ilvl w:val="0"/>
                <w:numId w:val="9"/>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DB3334" w:rsidRPr="004751D5" w:rsidRDefault="00DB3334">
            <w:pPr>
              <w:pStyle w:val="Default"/>
              <w:rPr>
                <w:sz w:val="19"/>
                <w:szCs w:val="19"/>
              </w:rPr>
            </w:pPr>
            <w:r w:rsidRPr="004751D5">
              <w:rPr>
                <w:sz w:val="19"/>
                <w:szCs w:val="19"/>
              </w:rPr>
              <w:t xml:space="preserve">Могущество папской власти. Католическая церковь и еретики. </w:t>
            </w:r>
          </w:p>
        </w:tc>
        <w:tc>
          <w:tcPr>
            <w:tcW w:w="5387" w:type="dxa"/>
            <w:tcBorders>
              <w:top w:val="single" w:sz="4" w:space="0" w:color="auto"/>
              <w:left w:val="single" w:sz="4" w:space="0" w:color="auto"/>
              <w:bottom w:val="single" w:sz="4" w:space="0" w:color="auto"/>
              <w:right w:val="single" w:sz="4" w:space="0" w:color="auto"/>
            </w:tcBorders>
          </w:tcPr>
          <w:p w:rsidR="00DB3334" w:rsidRPr="004751D5" w:rsidRDefault="00DB3334">
            <w:pPr>
              <w:pStyle w:val="Default"/>
              <w:rPr>
                <w:sz w:val="19"/>
                <w:szCs w:val="19"/>
              </w:rPr>
            </w:pPr>
            <w:r w:rsidRPr="004751D5">
              <w:rPr>
                <w:sz w:val="19"/>
                <w:szCs w:val="19"/>
              </w:rPr>
              <w:t xml:space="preserve">Складывание трёх сословий, характерных для общества феодального этапа. Рост самостоятельности и потребностей феодалов. Усиление власти короля. Рост влияния церкви и её экономического и духовного могущества. Разделение церквей. Папа римский Григорий VII. Двухсотлетняя борьба королей и папства. Путь в Каноссу. Могущество папы Иннокентия III. Церковные соборы и догматы христианской веры. Движение еретиков. Альбигойские войны. Инквизиция. Монашеские нищенствующие ордены. Франциск Ассизский. Доминик Гусман </w:t>
            </w:r>
          </w:p>
        </w:tc>
        <w:tc>
          <w:tcPr>
            <w:tcW w:w="5245" w:type="dxa"/>
            <w:tcBorders>
              <w:top w:val="single" w:sz="4" w:space="0" w:color="auto"/>
              <w:left w:val="single" w:sz="4" w:space="0" w:color="auto"/>
              <w:bottom w:val="single" w:sz="4" w:space="0" w:color="auto"/>
              <w:right w:val="single" w:sz="4" w:space="0" w:color="auto"/>
            </w:tcBorders>
          </w:tcPr>
          <w:p w:rsidR="00DB3334" w:rsidRPr="004751D5" w:rsidRDefault="00DB3334">
            <w:pPr>
              <w:pStyle w:val="Default"/>
              <w:rPr>
                <w:sz w:val="19"/>
                <w:szCs w:val="19"/>
              </w:rPr>
            </w:pPr>
            <w:r w:rsidRPr="004751D5">
              <w:rPr>
                <w:sz w:val="19"/>
                <w:szCs w:val="19"/>
              </w:rPr>
              <w:t xml:space="preserve">Характеризовать положение и образ жизни трёх основных сословий средневекового общества. Объяснять причины усиления королевской власти. Рассказывать о событиях, свидетельствующих о противостоянии королей и пап. Называть причины появления движения еретиков </w:t>
            </w:r>
          </w:p>
        </w:tc>
      </w:tr>
      <w:tr w:rsidR="00DB3334" w:rsidRPr="004751D5" w:rsidTr="008C4DCE">
        <w:trPr>
          <w:trHeight w:val="159"/>
        </w:trPr>
        <w:tc>
          <w:tcPr>
            <w:tcW w:w="1242" w:type="dxa"/>
            <w:tcBorders>
              <w:top w:val="single" w:sz="4" w:space="0" w:color="auto"/>
              <w:left w:val="single" w:sz="4" w:space="0" w:color="auto"/>
              <w:bottom w:val="single" w:sz="4" w:space="0" w:color="auto"/>
              <w:right w:val="single" w:sz="4" w:space="0" w:color="auto"/>
            </w:tcBorders>
          </w:tcPr>
          <w:p w:rsidR="00DB3334" w:rsidRPr="004751D5" w:rsidRDefault="00DB3334" w:rsidP="008C1D99">
            <w:pPr>
              <w:pStyle w:val="Default"/>
              <w:numPr>
                <w:ilvl w:val="0"/>
                <w:numId w:val="9"/>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DB3334" w:rsidRPr="004751D5" w:rsidRDefault="00DB3334">
            <w:pPr>
              <w:pStyle w:val="Default"/>
              <w:rPr>
                <w:sz w:val="19"/>
                <w:szCs w:val="19"/>
              </w:rPr>
            </w:pPr>
            <w:r w:rsidRPr="004751D5">
              <w:rPr>
                <w:sz w:val="19"/>
                <w:szCs w:val="19"/>
              </w:rPr>
              <w:t xml:space="preserve">Крестовые походы. </w:t>
            </w:r>
          </w:p>
        </w:tc>
        <w:tc>
          <w:tcPr>
            <w:tcW w:w="5387" w:type="dxa"/>
            <w:tcBorders>
              <w:top w:val="single" w:sz="4" w:space="0" w:color="auto"/>
              <w:left w:val="single" w:sz="4" w:space="0" w:color="auto"/>
              <w:bottom w:val="single" w:sz="4" w:space="0" w:color="auto"/>
              <w:right w:val="single" w:sz="4" w:space="0" w:color="auto"/>
            </w:tcBorders>
          </w:tcPr>
          <w:p w:rsidR="00DB3334" w:rsidRPr="004751D5" w:rsidRDefault="00DB3334">
            <w:pPr>
              <w:pStyle w:val="Default"/>
              <w:rPr>
                <w:sz w:val="19"/>
                <w:szCs w:val="19"/>
              </w:rPr>
            </w:pPr>
            <w:proofErr w:type="spellStart"/>
            <w:r w:rsidRPr="004751D5">
              <w:rPr>
                <w:sz w:val="19"/>
                <w:szCs w:val="19"/>
              </w:rPr>
              <w:t>Клермонский</w:t>
            </w:r>
            <w:proofErr w:type="spellEnd"/>
            <w:r w:rsidRPr="004751D5">
              <w:rPr>
                <w:sz w:val="19"/>
                <w:szCs w:val="19"/>
              </w:rPr>
              <w:t xml:space="preserve"> призыв папы римского Урбана II. Широкий отклик на призыв в обществе. Крестовые походы и крестоносцы. Цели различных участников Крестовых походов. Различия походов бедноты и феодалов. Последствия Первого крестового похода для Византии. Образование крестоносцами государств на Средиземноморском побережье. Объединение мусульман перед угрозой дальнейших завоеваний крестоносцев. </w:t>
            </w:r>
            <w:proofErr w:type="gramStart"/>
            <w:r w:rsidRPr="004751D5">
              <w:rPr>
                <w:sz w:val="19"/>
                <w:szCs w:val="19"/>
              </w:rPr>
              <w:t>Салах</w:t>
            </w:r>
            <w:proofErr w:type="gramEnd"/>
            <w:r w:rsidRPr="004751D5">
              <w:rPr>
                <w:sz w:val="19"/>
                <w:szCs w:val="19"/>
              </w:rPr>
              <w:t xml:space="preserve"> ад-Дин и Третий крестовый поход. Судьбы похода королей. Четвёртый крестовый поход: благочестие и коварство. Разграбление Константинополя. Распад Визант</w:t>
            </w:r>
            <w:proofErr w:type="gramStart"/>
            <w:r w:rsidRPr="004751D5">
              <w:rPr>
                <w:sz w:val="19"/>
                <w:szCs w:val="19"/>
              </w:rPr>
              <w:t>ии и её</w:t>
            </w:r>
            <w:proofErr w:type="gramEnd"/>
            <w:r w:rsidRPr="004751D5">
              <w:rPr>
                <w:sz w:val="19"/>
                <w:szCs w:val="19"/>
              </w:rPr>
              <w:t xml:space="preserve"> восстановление. Детские крестовые походы. Укрепление королевской власти. Значение и итоги </w:t>
            </w:r>
            <w:r w:rsidRPr="004751D5">
              <w:rPr>
                <w:sz w:val="19"/>
                <w:szCs w:val="19"/>
              </w:rPr>
              <w:lastRenderedPageBreak/>
              <w:t xml:space="preserve">Крестовых походов для Запада и Востока </w:t>
            </w:r>
          </w:p>
        </w:tc>
        <w:tc>
          <w:tcPr>
            <w:tcW w:w="5245" w:type="dxa"/>
            <w:tcBorders>
              <w:top w:val="single" w:sz="4" w:space="0" w:color="auto"/>
              <w:left w:val="single" w:sz="4" w:space="0" w:color="auto"/>
              <w:bottom w:val="single" w:sz="4" w:space="0" w:color="auto"/>
              <w:right w:val="single" w:sz="4" w:space="0" w:color="auto"/>
            </w:tcBorders>
          </w:tcPr>
          <w:p w:rsidR="00DB3334" w:rsidRPr="004751D5" w:rsidRDefault="00DB3334">
            <w:pPr>
              <w:pStyle w:val="Default"/>
              <w:rPr>
                <w:sz w:val="19"/>
                <w:szCs w:val="19"/>
              </w:rPr>
            </w:pPr>
            <w:r w:rsidRPr="004751D5">
              <w:rPr>
                <w:sz w:val="19"/>
                <w:szCs w:val="19"/>
              </w:rPr>
              <w:lastRenderedPageBreak/>
              <w:t xml:space="preserve">Определять по карте пути Крестовых походов, комментировать их основные события. Устанавливать связь между Крестовыми походами и стремлением церкви повысить авторитет в обществе. Объяснять цели различных участников Крестовых походов. Сравнивать итоги Первого, Второго и Третьего крестовых походов. Находить в Интернете информацию о Фридрихе I Барбароссе, Филиппе II Августе, Ричарде Львиное Сердце. Выполнять самостоятельную работу с опорой на содержание изученной главы учебника </w:t>
            </w:r>
          </w:p>
        </w:tc>
      </w:tr>
      <w:tr w:rsidR="000C1B6D" w:rsidRPr="004751D5" w:rsidTr="000C1B6D">
        <w:trPr>
          <w:trHeight w:val="159"/>
        </w:trPr>
        <w:tc>
          <w:tcPr>
            <w:tcW w:w="15276" w:type="dxa"/>
            <w:gridSpan w:val="4"/>
            <w:tcBorders>
              <w:top w:val="single" w:sz="4" w:space="0" w:color="auto"/>
              <w:left w:val="single" w:sz="4" w:space="0" w:color="auto"/>
              <w:bottom w:val="single" w:sz="4" w:space="0" w:color="auto"/>
              <w:right w:val="single" w:sz="4" w:space="0" w:color="auto"/>
            </w:tcBorders>
          </w:tcPr>
          <w:p w:rsidR="000C1B6D" w:rsidRPr="004751D5" w:rsidRDefault="000C1B6D" w:rsidP="000C1B6D">
            <w:pPr>
              <w:pStyle w:val="Default"/>
              <w:ind w:firstLine="567"/>
              <w:jc w:val="center"/>
              <w:rPr>
                <w:b/>
                <w:sz w:val="19"/>
                <w:szCs w:val="19"/>
              </w:rPr>
            </w:pPr>
            <w:r w:rsidRPr="004751D5">
              <w:rPr>
                <w:b/>
                <w:color w:val="auto"/>
                <w:sz w:val="19"/>
                <w:szCs w:val="19"/>
              </w:rPr>
              <w:lastRenderedPageBreak/>
              <w:t>Тема 7. Образование централизованных госуда</w:t>
            </w:r>
            <w:proofErr w:type="gramStart"/>
            <w:r w:rsidRPr="004751D5">
              <w:rPr>
                <w:b/>
                <w:color w:val="auto"/>
                <w:sz w:val="19"/>
                <w:szCs w:val="19"/>
              </w:rPr>
              <w:t>рств в З</w:t>
            </w:r>
            <w:proofErr w:type="gramEnd"/>
            <w:r w:rsidRPr="004751D5">
              <w:rPr>
                <w:b/>
                <w:color w:val="auto"/>
                <w:sz w:val="19"/>
                <w:szCs w:val="19"/>
              </w:rPr>
              <w:t>ападной Европе (XI—XV вв.)  (6 ч.)</w:t>
            </w:r>
          </w:p>
        </w:tc>
      </w:tr>
      <w:tr w:rsidR="00DB3334" w:rsidRPr="004751D5" w:rsidTr="008C4DCE">
        <w:trPr>
          <w:trHeight w:val="159"/>
        </w:trPr>
        <w:tc>
          <w:tcPr>
            <w:tcW w:w="1242" w:type="dxa"/>
            <w:tcBorders>
              <w:top w:val="single" w:sz="4" w:space="0" w:color="auto"/>
              <w:left w:val="single" w:sz="4" w:space="0" w:color="auto"/>
              <w:bottom w:val="single" w:sz="4" w:space="0" w:color="auto"/>
              <w:right w:val="single" w:sz="4" w:space="0" w:color="auto"/>
            </w:tcBorders>
          </w:tcPr>
          <w:p w:rsidR="00DB3334" w:rsidRPr="004751D5" w:rsidRDefault="00DB3334" w:rsidP="008C1D99">
            <w:pPr>
              <w:pStyle w:val="Default"/>
              <w:numPr>
                <w:ilvl w:val="0"/>
                <w:numId w:val="9"/>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DB3334" w:rsidRPr="004751D5" w:rsidRDefault="00DB3334">
            <w:pPr>
              <w:pStyle w:val="Default"/>
              <w:rPr>
                <w:sz w:val="19"/>
                <w:szCs w:val="19"/>
              </w:rPr>
            </w:pPr>
            <w:r w:rsidRPr="004751D5">
              <w:rPr>
                <w:sz w:val="19"/>
                <w:szCs w:val="19"/>
              </w:rPr>
              <w:t xml:space="preserve">Как происходило объединение Франции. </w:t>
            </w:r>
          </w:p>
        </w:tc>
        <w:tc>
          <w:tcPr>
            <w:tcW w:w="5387" w:type="dxa"/>
            <w:tcBorders>
              <w:top w:val="single" w:sz="4" w:space="0" w:color="auto"/>
              <w:left w:val="single" w:sz="4" w:space="0" w:color="auto"/>
              <w:bottom w:val="single" w:sz="4" w:space="0" w:color="auto"/>
              <w:right w:val="single" w:sz="4" w:space="0" w:color="auto"/>
            </w:tcBorders>
          </w:tcPr>
          <w:p w:rsidR="00DB3334" w:rsidRPr="004751D5" w:rsidRDefault="00DB3334">
            <w:pPr>
              <w:pStyle w:val="Default"/>
              <w:rPr>
                <w:sz w:val="19"/>
                <w:szCs w:val="19"/>
              </w:rPr>
            </w:pPr>
            <w:r w:rsidRPr="004751D5">
              <w:rPr>
                <w:sz w:val="19"/>
                <w:szCs w:val="19"/>
              </w:rPr>
              <w:t xml:space="preserve">Экономические успехи Французского государства. Объединение городов и крестьян-земледельцев, части рыцарства вокруг короля. Поддержка королей церковью. Начало объединения Франции. Филипп II Август. Борьба французского и английского королей за французские территории. Укрепление власти короля. Людовик IX Святой. Конфликт между королём Филиппом IV Красивым и папой римским </w:t>
            </w:r>
            <w:proofErr w:type="spellStart"/>
            <w:r w:rsidRPr="004751D5">
              <w:rPr>
                <w:sz w:val="19"/>
                <w:szCs w:val="19"/>
              </w:rPr>
              <w:t>Бонифацием</w:t>
            </w:r>
            <w:proofErr w:type="spellEnd"/>
            <w:r w:rsidRPr="004751D5">
              <w:rPr>
                <w:sz w:val="19"/>
                <w:szCs w:val="19"/>
              </w:rPr>
              <w:t xml:space="preserve"> VIII. </w:t>
            </w:r>
            <w:proofErr w:type="spellStart"/>
            <w:r w:rsidRPr="004751D5">
              <w:rPr>
                <w:sz w:val="19"/>
                <w:szCs w:val="19"/>
              </w:rPr>
              <w:t>Авиньонское</w:t>
            </w:r>
            <w:proofErr w:type="spellEnd"/>
            <w:r w:rsidRPr="004751D5">
              <w:rPr>
                <w:sz w:val="19"/>
                <w:szCs w:val="19"/>
              </w:rPr>
              <w:t xml:space="preserve"> пленение пап. Франция - централизованное государство. Оформление сословной монархии во Франции </w:t>
            </w:r>
          </w:p>
        </w:tc>
        <w:tc>
          <w:tcPr>
            <w:tcW w:w="5245" w:type="dxa"/>
            <w:tcBorders>
              <w:top w:val="single" w:sz="4" w:space="0" w:color="auto"/>
              <w:left w:val="single" w:sz="4" w:space="0" w:color="auto"/>
              <w:bottom w:val="single" w:sz="4" w:space="0" w:color="auto"/>
              <w:right w:val="single" w:sz="4" w:space="0" w:color="auto"/>
            </w:tcBorders>
          </w:tcPr>
          <w:p w:rsidR="00DB3334" w:rsidRPr="004751D5" w:rsidRDefault="00DB3334">
            <w:pPr>
              <w:pStyle w:val="Default"/>
              <w:rPr>
                <w:sz w:val="19"/>
                <w:szCs w:val="19"/>
              </w:rPr>
            </w:pPr>
            <w:r w:rsidRPr="004751D5">
              <w:rPr>
                <w:sz w:val="19"/>
                <w:szCs w:val="19"/>
              </w:rPr>
              <w:t xml:space="preserve">Обсуждать в группах состояние экономики страны, его социальные эффекты. Объяснять причины ослабления крепостничества, освобождения городов от сеньоров, укрепления центральной власти короля. Отбирать материал для сообщений о Филиппе II Августе, Филиппе IV Красивом и папе римском </w:t>
            </w:r>
            <w:proofErr w:type="spellStart"/>
            <w:r w:rsidRPr="004751D5">
              <w:rPr>
                <w:sz w:val="19"/>
                <w:szCs w:val="19"/>
              </w:rPr>
              <w:t>Бонифации</w:t>
            </w:r>
            <w:proofErr w:type="spellEnd"/>
            <w:r w:rsidRPr="004751D5">
              <w:rPr>
                <w:sz w:val="19"/>
                <w:szCs w:val="19"/>
              </w:rPr>
              <w:t xml:space="preserve"> VIII (по выбору). Составлять вопросы и задания к п. 4 «Генеральные штаты» для дальнейшей совместной работы в группах </w:t>
            </w:r>
          </w:p>
        </w:tc>
      </w:tr>
      <w:tr w:rsidR="00DB3334" w:rsidRPr="004751D5" w:rsidTr="008C4DCE">
        <w:trPr>
          <w:trHeight w:val="159"/>
        </w:trPr>
        <w:tc>
          <w:tcPr>
            <w:tcW w:w="1242" w:type="dxa"/>
            <w:tcBorders>
              <w:top w:val="single" w:sz="4" w:space="0" w:color="auto"/>
              <w:left w:val="single" w:sz="4" w:space="0" w:color="auto"/>
              <w:bottom w:val="single" w:sz="4" w:space="0" w:color="auto"/>
              <w:right w:val="single" w:sz="4" w:space="0" w:color="auto"/>
            </w:tcBorders>
          </w:tcPr>
          <w:p w:rsidR="00DB3334" w:rsidRPr="004751D5" w:rsidRDefault="00DB3334" w:rsidP="008C1D99">
            <w:pPr>
              <w:pStyle w:val="Default"/>
              <w:numPr>
                <w:ilvl w:val="0"/>
                <w:numId w:val="9"/>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DB3334" w:rsidRPr="004751D5" w:rsidRDefault="00DB3334">
            <w:pPr>
              <w:pStyle w:val="Default"/>
              <w:rPr>
                <w:sz w:val="19"/>
                <w:szCs w:val="19"/>
              </w:rPr>
            </w:pPr>
            <w:r w:rsidRPr="004751D5">
              <w:rPr>
                <w:sz w:val="19"/>
                <w:szCs w:val="19"/>
              </w:rPr>
              <w:t xml:space="preserve">Что англичане считают началом своих свобод. </w:t>
            </w:r>
          </w:p>
        </w:tc>
        <w:tc>
          <w:tcPr>
            <w:tcW w:w="5387" w:type="dxa"/>
            <w:tcBorders>
              <w:top w:val="single" w:sz="4" w:space="0" w:color="auto"/>
              <w:left w:val="single" w:sz="4" w:space="0" w:color="auto"/>
              <w:bottom w:val="single" w:sz="4" w:space="0" w:color="auto"/>
              <w:right w:val="single" w:sz="4" w:space="0" w:color="auto"/>
            </w:tcBorders>
          </w:tcPr>
          <w:p w:rsidR="00DB3334" w:rsidRPr="004751D5" w:rsidRDefault="00DB3334" w:rsidP="00DB3334">
            <w:pPr>
              <w:pStyle w:val="Default"/>
              <w:rPr>
                <w:sz w:val="19"/>
                <w:szCs w:val="19"/>
              </w:rPr>
            </w:pPr>
            <w:r w:rsidRPr="004751D5">
              <w:rPr>
                <w:sz w:val="19"/>
                <w:szCs w:val="19"/>
              </w:rPr>
              <w:t xml:space="preserve">Король Англии - Вильгельм Завоеватель, основатель нормандской династии. От завоевания к централизованному государству. «Книга Страшного суда». Генрих II Плантагенет и его реформы. Иоанн Безземельный и Великая хартия вольностей - конституция сословно-феодальной монархии. Бароны против короля. «Бешеный совет». Симон де </w:t>
            </w:r>
            <w:proofErr w:type="spellStart"/>
            <w:r w:rsidRPr="004751D5">
              <w:rPr>
                <w:sz w:val="19"/>
                <w:szCs w:val="19"/>
              </w:rPr>
              <w:t>Монфор</w:t>
            </w:r>
            <w:proofErr w:type="spellEnd"/>
            <w:r w:rsidRPr="004751D5">
              <w:rPr>
                <w:sz w:val="19"/>
                <w:szCs w:val="19"/>
              </w:rPr>
              <w:t xml:space="preserve">. Парламент - сословное собрание </w:t>
            </w:r>
          </w:p>
        </w:tc>
        <w:tc>
          <w:tcPr>
            <w:tcW w:w="5245" w:type="dxa"/>
            <w:tcBorders>
              <w:top w:val="single" w:sz="4" w:space="0" w:color="auto"/>
              <w:left w:val="single" w:sz="4" w:space="0" w:color="auto"/>
              <w:bottom w:val="single" w:sz="4" w:space="0" w:color="auto"/>
              <w:right w:val="single" w:sz="4" w:space="0" w:color="auto"/>
            </w:tcBorders>
          </w:tcPr>
          <w:p w:rsidR="00DB3334" w:rsidRPr="004751D5" w:rsidRDefault="00DB3334">
            <w:pPr>
              <w:pStyle w:val="Default"/>
              <w:rPr>
                <w:sz w:val="19"/>
                <w:szCs w:val="19"/>
              </w:rPr>
            </w:pPr>
            <w:r w:rsidRPr="004751D5">
              <w:rPr>
                <w:sz w:val="19"/>
                <w:szCs w:val="19"/>
              </w:rPr>
              <w:t xml:space="preserve">Рассказывать о причинах утверждения нормандской династии на английском троне. Группировать материал параграфа с целью анализа методов управления страной Вильгельмом Завоевателем. Выявлять новизну реформ Генриха II Плантагенета. Объяснять причины появления Великой хартии вольностей и её значение для развития страны. Характеризовать парламент с позиции </w:t>
            </w:r>
            <w:proofErr w:type="gramStart"/>
            <w:r w:rsidRPr="004751D5">
              <w:rPr>
                <w:sz w:val="19"/>
                <w:szCs w:val="19"/>
              </w:rPr>
              <w:t>сословного</w:t>
            </w:r>
            <w:proofErr w:type="gramEnd"/>
            <w:r w:rsidRPr="004751D5">
              <w:rPr>
                <w:sz w:val="19"/>
                <w:szCs w:val="19"/>
              </w:rPr>
              <w:t xml:space="preserve"> представительств</w:t>
            </w:r>
          </w:p>
        </w:tc>
      </w:tr>
      <w:tr w:rsidR="00FE4373" w:rsidRPr="004751D5" w:rsidTr="008C4DCE">
        <w:trPr>
          <w:trHeight w:val="159"/>
        </w:trPr>
        <w:tc>
          <w:tcPr>
            <w:tcW w:w="1242" w:type="dxa"/>
            <w:tcBorders>
              <w:top w:val="single" w:sz="4" w:space="0" w:color="auto"/>
              <w:left w:val="single" w:sz="4" w:space="0" w:color="auto"/>
              <w:bottom w:val="single" w:sz="4" w:space="0" w:color="auto"/>
              <w:right w:val="single" w:sz="4" w:space="0" w:color="auto"/>
            </w:tcBorders>
          </w:tcPr>
          <w:p w:rsidR="00FE4373" w:rsidRPr="004751D5" w:rsidRDefault="00FE4373" w:rsidP="008C1D99">
            <w:pPr>
              <w:pStyle w:val="Default"/>
              <w:numPr>
                <w:ilvl w:val="0"/>
                <w:numId w:val="9"/>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FE4373" w:rsidRPr="004751D5" w:rsidRDefault="00FE4373">
            <w:pPr>
              <w:pStyle w:val="Default"/>
              <w:rPr>
                <w:sz w:val="19"/>
                <w:szCs w:val="19"/>
              </w:rPr>
            </w:pPr>
            <w:r w:rsidRPr="004751D5">
              <w:rPr>
                <w:sz w:val="19"/>
                <w:szCs w:val="19"/>
              </w:rPr>
              <w:t xml:space="preserve">Столетняя война. </w:t>
            </w:r>
          </w:p>
        </w:tc>
        <w:tc>
          <w:tcPr>
            <w:tcW w:w="5387" w:type="dxa"/>
            <w:tcBorders>
              <w:top w:val="single" w:sz="4" w:space="0" w:color="auto"/>
              <w:left w:val="single" w:sz="4" w:space="0" w:color="auto"/>
              <w:bottom w:val="single" w:sz="4" w:space="0" w:color="auto"/>
              <w:right w:val="single" w:sz="4" w:space="0" w:color="auto"/>
            </w:tcBorders>
          </w:tcPr>
          <w:p w:rsidR="00FE4373" w:rsidRPr="004751D5" w:rsidRDefault="00FE4373">
            <w:pPr>
              <w:pStyle w:val="Default"/>
              <w:rPr>
                <w:sz w:val="19"/>
                <w:szCs w:val="19"/>
              </w:rPr>
            </w:pPr>
            <w:r w:rsidRPr="004751D5">
              <w:rPr>
                <w:sz w:val="19"/>
                <w:szCs w:val="19"/>
              </w:rPr>
              <w:t xml:space="preserve">Столетняя война: причины и повод. Готовность к войне, вооружённость армий противников. Основные этапы Столетней войны. От перемирия к победам французов. Карл VII - новый король Франции. Город Орлеан - трагедия и надежда. Партизанская война. Жанна </w:t>
            </w:r>
            <w:proofErr w:type="spellStart"/>
            <w:r w:rsidRPr="004751D5">
              <w:rPr>
                <w:sz w:val="19"/>
                <w:szCs w:val="19"/>
              </w:rPr>
              <w:t>д'Арк</w:t>
            </w:r>
            <w:proofErr w:type="spellEnd"/>
            <w:r w:rsidRPr="004751D5">
              <w:rPr>
                <w:sz w:val="19"/>
                <w:szCs w:val="19"/>
              </w:rPr>
              <w:t xml:space="preserve">. Коронация короля Карла. Гибель Жанны д' </w:t>
            </w:r>
            <w:proofErr w:type="spellStart"/>
            <w:r w:rsidRPr="004751D5">
              <w:rPr>
                <w:sz w:val="19"/>
                <w:szCs w:val="19"/>
              </w:rPr>
              <w:t>Арк</w:t>
            </w:r>
            <w:proofErr w:type="spellEnd"/>
            <w:r w:rsidRPr="004751D5">
              <w:rPr>
                <w:sz w:val="19"/>
                <w:szCs w:val="19"/>
              </w:rPr>
              <w:t xml:space="preserve">. Признание подвига национальной героини. Завершение Столетней войны </w:t>
            </w:r>
          </w:p>
        </w:tc>
        <w:tc>
          <w:tcPr>
            <w:tcW w:w="5245" w:type="dxa"/>
            <w:tcBorders>
              <w:top w:val="single" w:sz="4" w:space="0" w:color="auto"/>
              <w:left w:val="single" w:sz="4" w:space="0" w:color="auto"/>
              <w:bottom w:val="single" w:sz="4" w:space="0" w:color="auto"/>
              <w:right w:val="single" w:sz="4" w:space="0" w:color="auto"/>
            </w:tcBorders>
          </w:tcPr>
          <w:p w:rsidR="00FE4373" w:rsidRPr="004751D5" w:rsidRDefault="00FE4373">
            <w:pPr>
              <w:pStyle w:val="Default"/>
              <w:rPr>
                <w:sz w:val="19"/>
                <w:szCs w:val="19"/>
              </w:rPr>
            </w:pPr>
            <w:r w:rsidRPr="004751D5">
              <w:rPr>
                <w:sz w:val="19"/>
                <w:szCs w:val="19"/>
              </w:rPr>
              <w:t xml:space="preserve">Находить и показывать на карте основные места военных сражений. Составлять логичный рассказ о причинах войны, готовности сторон, основных этапах; готовить доклад о подвиге Жанны д' </w:t>
            </w:r>
            <w:proofErr w:type="spellStart"/>
            <w:r w:rsidRPr="004751D5">
              <w:rPr>
                <w:sz w:val="19"/>
                <w:szCs w:val="19"/>
              </w:rPr>
              <w:t>Арк</w:t>
            </w:r>
            <w:proofErr w:type="spellEnd"/>
            <w:r w:rsidRPr="004751D5">
              <w:rPr>
                <w:sz w:val="19"/>
                <w:szCs w:val="19"/>
              </w:rPr>
              <w:t xml:space="preserve">. Объяснять роль города Орлеана в военном противостоянии сторон </w:t>
            </w:r>
          </w:p>
        </w:tc>
      </w:tr>
      <w:tr w:rsidR="00FE4373" w:rsidRPr="004751D5" w:rsidTr="008C4DCE">
        <w:trPr>
          <w:trHeight w:val="159"/>
        </w:trPr>
        <w:tc>
          <w:tcPr>
            <w:tcW w:w="1242" w:type="dxa"/>
            <w:tcBorders>
              <w:top w:val="single" w:sz="4" w:space="0" w:color="auto"/>
              <w:left w:val="single" w:sz="4" w:space="0" w:color="auto"/>
              <w:bottom w:val="single" w:sz="4" w:space="0" w:color="auto"/>
              <w:right w:val="single" w:sz="4" w:space="0" w:color="auto"/>
            </w:tcBorders>
          </w:tcPr>
          <w:p w:rsidR="00FE4373" w:rsidRPr="004751D5" w:rsidRDefault="00FE4373" w:rsidP="008C1D99">
            <w:pPr>
              <w:pStyle w:val="Default"/>
              <w:numPr>
                <w:ilvl w:val="0"/>
                <w:numId w:val="9"/>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FE4373" w:rsidRPr="004751D5" w:rsidRDefault="00FE4373">
            <w:pPr>
              <w:pStyle w:val="Default"/>
              <w:rPr>
                <w:sz w:val="19"/>
                <w:szCs w:val="19"/>
              </w:rPr>
            </w:pPr>
            <w:r w:rsidRPr="004751D5">
              <w:rPr>
                <w:sz w:val="19"/>
                <w:szCs w:val="19"/>
              </w:rPr>
              <w:t xml:space="preserve">Усиление королевской власти в конце XV в. во Франции и в Англии. </w:t>
            </w:r>
          </w:p>
        </w:tc>
        <w:tc>
          <w:tcPr>
            <w:tcW w:w="5387" w:type="dxa"/>
            <w:tcBorders>
              <w:top w:val="single" w:sz="4" w:space="0" w:color="auto"/>
              <w:left w:val="single" w:sz="4" w:space="0" w:color="auto"/>
              <w:bottom w:val="single" w:sz="4" w:space="0" w:color="auto"/>
              <w:right w:val="single" w:sz="4" w:space="0" w:color="auto"/>
            </w:tcBorders>
          </w:tcPr>
          <w:p w:rsidR="00FE4373" w:rsidRPr="004751D5" w:rsidRDefault="00FE4373">
            <w:pPr>
              <w:pStyle w:val="Default"/>
              <w:rPr>
                <w:sz w:val="19"/>
                <w:szCs w:val="19"/>
              </w:rPr>
            </w:pPr>
            <w:r w:rsidRPr="004751D5">
              <w:rPr>
                <w:sz w:val="19"/>
                <w:szCs w:val="19"/>
              </w:rPr>
              <w:t xml:space="preserve">Восстановление Франции после трагедии и военных утрат. Борьба между Людовиком XI и Карлом Смелым. Усиление власти французского короля в конце XV в. Завершение объединения Франции. Установление единой централизованной власти во Французском государстве. Междоусобная Война Алой и Белой розы в Англии: итоги и последствия. Генрих VII - король новой правящей династии в Англии. Усиление власти английского короля в конце XV в. </w:t>
            </w:r>
          </w:p>
        </w:tc>
        <w:tc>
          <w:tcPr>
            <w:tcW w:w="5245" w:type="dxa"/>
            <w:tcBorders>
              <w:top w:val="single" w:sz="4" w:space="0" w:color="auto"/>
              <w:left w:val="single" w:sz="4" w:space="0" w:color="auto"/>
              <w:bottom w:val="single" w:sz="4" w:space="0" w:color="auto"/>
              <w:right w:val="single" w:sz="4" w:space="0" w:color="auto"/>
            </w:tcBorders>
          </w:tcPr>
          <w:p w:rsidR="00FE4373" w:rsidRPr="004751D5" w:rsidRDefault="00FE4373">
            <w:pPr>
              <w:pStyle w:val="Default"/>
              <w:rPr>
                <w:sz w:val="19"/>
                <w:szCs w:val="19"/>
              </w:rPr>
            </w:pPr>
            <w:r w:rsidRPr="004751D5">
              <w:rPr>
                <w:sz w:val="19"/>
                <w:szCs w:val="19"/>
              </w:rPr>
              <w:t xml:space="preserve">Рассказывать о последствиях Столетней войны для Франции и Англии. Выделять особенности завершения процесса объединения Франции. Объяснять сущность единой централизованной власти во Французском государстве. Анализировать процессы объединения в Англии и во Франции </w:t>
            </w:r>
          </w:p>
        </w:tc>
      </w:tr>
      <w:tr w:rsidR="00FE4373" w:rsidRPr="004751D5" w:rsidTr="008C4DCE">
        <w:trPr>
          <w:trHeight w:val="159"/>
        </w:trPr>
        <w:tc>
          <w:tcPr>
            <w:tcW w:w="1242" w:type="dxa"/>
            <w:tcBorders>
              <w:top w:val="single" w:sz="4" w:space="0" w:color="auto"/>
              <w:left w:val="single" w:sz="4" w:space="0" w:color="auto"/>
              <w:bottom w:val="single" w:sz="4" w:space="0" w:color="auto"/>
              <w:right w:val="single" w:sz="4" w:space="0" w:color="auto"/>
            </w:tcBorders>
          </w:tcPr>
          <w:p w:rsidR="00FE4373" w:rsidRPr="004751D5" w:rsidRDefault="00FE4373" w:rsidP="008C1D99">
            <w:pPr>
              <w:pStyle w:val="Default"/>
              <w:numPr>
                <w:ilvl w:val="0"/>
                <w:numId w:val="9"/>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FE4373" w:rsidRPr="004751D5" w:rsidRDefault="00FE4373">
            <w:pPr>
              <w:pStyle w:val="Default"/>
              <w:rPr>
                <w:sz w:val="19"/>
                <w:szCs w:val="19"/>
              </w:rPr>
            </w:pPr>
            <w:r w:rsidRPr="004751D5">
              <w:rPr>
                <w:sz w:val="19"/>
                <w:szCs w:val="19"/>
              </w:rPr>
              <w:t xml:space="preserve">Реконкиста и образование централизованных государств на Пиренейском полуострове. </w:t>
            </w:r>
          </w:p>
        </w:tc>
        <w:tc>
          <w:tcPr>
            <w:tcW w:w="5387" w:type="dxa"/>
            <w:tcBorders>
              <w:top w:val="single" w:sz="4" w:space="0" w:color="auto"/>
              <w:left w:val="single" w:sz="4" w:space="0" w:color="auto"/>
              <w:bottom w:val="single" w:sz="4" w:space="0" w:color="auto"/>
              <w:right w:val="single" w:sz="4" w:space="0" w:color="auto"/>
            </w:tcBorders>
          </w:tcPr>
          <w:p w:rsidR="00FE4373" w:rsidRPr="004751D5" w:rsidRDefault="00FE4373">
            <w:pPr>
              <w:pStyle w:val="Default"/>
              <w:rPr>
                <w:sz w:val="19"/>
                <w:szCs w:val="19"/>
              </w:rPr>
            </w:pPr>
            <w:r w:rsidRPr="004751D5">
              <w:rPr>
                <w:sz w:val="19"/>
                <w:szCs w:val="19"/>
              </w:rPr>
              <w:t xml:space="preserve">Мусульманская Испания - процветающая часть Европы. Многовековая Реконкиста в Испании. Распад Кордовского халифата. Наступление христианства. Сословно-монархическое устройство централизованных государств на Пиренейском полуострове. Кортесы. Образование единого Испанского королевства. Изабелла Кастильская и Фердинанд Арагонский. Инквизиция. Томас Торквемада. Аутодафе </w:t>
            </w:r>
          </w:p>
        </w:tc>
        <w:tc>
          <w:tcPr>
            <w:tcW w:w="5245" w:type="dxa"/>
            <w:tcBorders>
              <w:top w:val="single" w:sz="4" w:space="0" w:color="auto"/>
              <w:left w:val="single" w:sz="4" w:space="0" w:color="auto"/>
              <w:bottom w:val="single" w:sz="4" w:space="0" w:color="auto"/>
              <w:right w:val="single" w:sz="4" w:space="0" w:color="auto"/>
            </w:tcBorders>
          </w:tcPr>
          <w:p w:rsidR="00FE4373" w:rsidRPr="004751D5" w:rsidRDefault="00FE4373">
            <w:pPr>
              <w:pStyle w:val="Default"/>
              <w:rPr>
                <w:sz w:val="19"/>
                <w:szCs w:val="19"/>
              </w:rPr>
            </w:pPr>
            <w:r w:rsidRPr="004751D5">
              <w:rPr>
                <w:sz w:val="19"/>
                <w:szCs w:val="19"/>
              </w:rPr>
              <w:t>Находить на карте Пиренейский полуостров и расположенные на нём государства. Объяснять причины и особенности Реконкисты. Характеризовать сословн</w:t>
            </w:r>
            <w:proofErr w:type="gramStart"/>
            <w:r w:rsidRPr="004751D5">
              <w:rPr>
                <w:sz w:val="19"/>
                <w:szCs w:val="19"/>
              </w:rPr>
              <w:t>о-</w:t>
            </w:r>
            <w:proofErr w:type="gramEnd"/>
            <w:r w:rsidRPr="004751D5">
              <w:rPr>
                <w:sz w:val="19"/>
                <w:szCs w:val="19"/>
              </w:rPr>
              <w:t xml:space="preserve"> монархические централизованные государства Пиренейского полуострова. Сравнивать кортесы с Генеральными штатами во Франции, парламентом в Англии </w:t>
            </w:r>
          </w:p>
        </w:tc>
      </w:tr>
      <w:tr w:rsidR="00FE4373" w:rsidRPr="004751D5" w:rsidTr="008C4DCE">
        <w:trPr>
          <w:trHeight w:val="159"/>
        </w:trPr>
        <w:tc>
          <w:tcPr>
            <w:tcW w:w="1242" w:type="dxa"/>
            <w:tcBorders>
              <w:top w:val="single" w:sz="4" w:space="0" w:color="auto"/>
              <w:left w:val="single" w:sz="4" w:space="0" w:color="auto"/>
              <w:bottom w:val="single" w:sz="4" w:space="0" w:color="auto"/>
              <w:right w:val="single" w:sz="4" w:space="0" w:color="auto"/>
            </w:tcBorders>
          </w:tcPr>
          <w:p w:rsidR="00FE4373" w:rsidRPr="004751D5" w:rsidRDefault="00FE4373" w:rsidP="008C1D99">
            <w:pPr>
              <w:pStyle w:val="Default"/>
              <w:numPr>
                <w:ilvl w:val="0"/>
                <w:numId w:val="9"/>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FE4373" w:rsidRPr="004751D5" w:rsidRDefault="00FE4373">
            <w:pPr>
              <w:pStyle w:val="Default"/>
              <w:rPr>
                <w:sz w:val="19"/>
                <w:szCs w:val="19"/>
              </w:rPr>
            </w:pPr>
            <w:r w:rsidRPr="004751D5">
              <w:rPr>
                <w:sz w:val="19"/>
                <w:szCs w:val="19"/>
              </w:rPr>
              <w:t xml:space="preserve">Государства, оставшиеся </w:t>
            </w:r>
            <w:proofErr w:type="gramStart"/>
            <w:r w:rsidRPr="004751D5">
              <w:rPr>
                <w:sz w:val="19"/>
                <w:szCs w:val="19"/>
              </w:rPr>
              <w:t xml:space="preserve">раздроблен </w:t>
            </w:r>
            <w:proofErr w:type="spellStart"/>
            <w:r w:rsidRPr="004751D5">
              <w:rPr>
                <w:sz w:val="19"/>
                <w:szCs w:val="19"/>
              </w:rPr>
              <w:t>ными</w:t>
            </w:r>
            <w:proofErr w:type="spellEnd"/>
            <w:proofErr w:type="gramEnd"/>
            <w:r w:rsidRPr="004751D5">
              <w:rPr>
                <w:sz w:val="19"/>
                <w:szCs w:val="19"/>
              </w:rPr>
              <w:t xml:space="preserve">: Германия и Италия в XII- XV </w:t>
            </w:r>
            <w:r w:rsidRPr="004751D5">
              <w:rPr>
                <w:sz w:val="19"/>
                <w:szCs w:val="19"/>
              </w:rPr>
              <w:lastRenderedPageBreak/>
              <w:t xml:space="preserve">вв. </w:t>
            </w:r>
          </w:p>
        </w:tc>
        <w:tc>
          <w:tcPr>
            <w:tcW w:w="5387" w:type="dxa"/>
            <w:tcBorders>
              <w:top w:val="single" w:sz="4" w:space="0" w:color="auto"/>
              <w:left w:val="single" w:sz="4" w:space="0" w:color="auto"/>
              <w:bottom w:val="single" w:sz="4" w:space="0" w:color="auto"/>
              <w:right w:val="single" w:sz="4" w:space="0" w:color="auto"/>
            </w:tcBorders>
          </w:tcPr>
          <w:p w:rsidR="00FE4373" w:rsidRPr="004751D5" w:rsidRDefault="00FE4373">
            <w:pPr>
              <w:pStyle w:val="Default"/>
              <w:rPr>
                <w:sz w:val="19"/>
                <w:szCs w:val="19"/>
              </w:rPr>
            </w:pPr>
            <w:r w:rsidRPr="004751D5">
              <w:rPr>
                <w:sz w:val="19"/>
                <w:szCs w:val="19"/>
              </w:rPr>
              <w:lastRenderedPageBreak/>
              <w:t xml:space="preserve">Подъём хозяйства в Германии. Причины сохранения раздробленности Германии. Слабость королевской власти. </w:t>
            </w:r>
            <w:r w:rsidRPr="004751D5">
              <w:rPr>
                <w:sz w:val="19"/>
                <w:szCs w:val="19"/>
              </w:rPr>
              <w:lastRenderedPageBreak/>
              <w:t>Образование самостоятельных централизованных госуда</w:t>
            </w:r>
            <w:proofErr w:type="gramStart"/>
            <w:r w:rsidRPr="004751D5">
              <w:rPr>
                <w:sz w:val="19"/>
                <w:szCs w:val="19"/>
              </w:rPr>
              <w:t>рств в Г</w:t>
            </w:r>
            <w:proofErr w:type="gramEnd"/>
            <w:r w:rsidRPr="004751D5">
              <w:rPr>
                <w:sz w:val="19"/>
                <w:szCs w:val="19"/>
              </w:rPr>
              <w:t xml:space="preserve">ермании. Усиление власти князей в Германии. Священная Римская империя и княжества в XIV в. Король Карл I - император Карл IV. Золотая булла. Усиление самостоятельности германских государств. Территориальные потери и приобретения Священной Римской империи. Расцвет торговли и итальянских городов. Завоёванная свобода. Коммуна - средневековая городская республика. Борьба городов с феодалами. Борьба римских пап с императорами в Италии: гвельфы и гибеллины. Борьба светской и духовной властей как условие складывания западноевропейской демократии. Оформление тирании в некоторых городах-государствах Италии. Тирания Медичи во Флоренции </w:t>
            </w:r>
          </w:p>
        </w:tc>
        <w:tc>
          <w:tcPr>
            <w:tcW w:w="5245" w:type="dxa"/>
            <w:tcBorders>
              <w:top w:val="single" w:sz="4" w:space="0" w:color="auto"/>
              <w:left w:val="single" w:sz="4" w:space="0" w:color="auto"/>
              <w:bottom w:val="single" w:sz="4" w:space="0" w:color="auto"/>
              <w:right w:val="single" w:sz="4" w:space="0" w:color="auto"/>
            </w:tcBorders>
          </w:tcPr>
          <w:p w:rsidR="00FE4373" w:rsidRPr="004751D5" w:rsidRDefault="00FE4373">
            <w:pPr>
              <w:pStyle w:val="Default"/>
              <w:rPr>
                <w:sz w:val="19"/>
                <w:szCs w:val="19"/>
              </w:rPr>
            </w:pPr>
            <w:r w:rsidRPr="004751D5">
              <w:rPr>
                <w:sz w:val="19"/>
                <w:szCs w:val="19"/>
              </w:rPr>
              <w:lastRenderedPageBreak/>
              <w:t xml:space="preserve">Находить на карте и комментировать местоположение Германии и Италии, их отдельных частей; городские </w:t>
            </w:r>
            <w:r w:rsidRPr="004751D5">
              <w:rPr>
                <w:sz w:val="19"/>
                <w:szCs w:val="19"/>
              </w:rPr>
              <w:lastRenderedPageBreak/>
              <w:t>феодальные республики Италии. Рассказывать о коммунах Милана, Пизы, Болоньи, Флоренции и др. Объяснять особенности процесса образования самостоятельных централизованных госуда</w:t>
            </w:r>
            <w:proofErr w:type="gramStart"/>
            <w:r w:rsidRPr="004751D5">
              <w:rPr>
                <w:sz w:val="19"/>
                <w:szCs w:val="19"/>
              </w:rPr>
              <w:t>рств в Г</w:t>
            </w:r>
            <w:proofErr w:type="gramEnd"/>
            <w:r w:rsidRPr="004751D5">
              <w:rPr>
                <w:sz w:val="19"/>
                <w:szCs w:val="19"/>
              </w:rPr>
              <w:t xml:space="preserve">ермании. Определять причины ослабления императорской власти. Используя иллюстрации к параграфу, Интернет, составлять рассказ об одной из городских </w:t>
            </w:r>
            <w:r w:rsidR="006D4250" w:rsidRPr="004751D5">
              <w:rPr>
                <w:sz w:val="19"/>
                <w:szCs w:val="19"/>
              </w:rPr>
              <w:t>республик. Характеризовать политику династии Медичи</w:t>
            </w:r>
          </w:p>
        </w:tc>
      </w:tr>
      <w:tr w:rsidR="000C1B6D" w:rsidRPr="004751D5" w:rsidTr="000C1B6D">
        <w:trPr>
          <w:trHeight w:val="159"/>
        </w:trPr>
        <w:tc>
          <w:tcPr>
            <w:tcW w:w="15276" w:type="dxa"/>
            <w:gridSpan w:val="4"/>
            <w:tcBorders>
              <w:top w:val="single" w:sz="4" w:space="0" w:color="auto"/>
              <w:left w:val="single" w:sz="4" w:space="0" w:color="auto"/>
              <w:bottom w:val="single" w:sz="4" w:space="0" w:color="auto"/>
              <w:right w:val="single" w:sz="4" w:space="0" w:color="auto"/>
            </w:tcBorders>
          </w:tcPr>
          <w:p w:rsidR="000C1B6D" w:rsidRPr="004751D5" w:rsidRDefault="000C1B6D" w:rsidP="000C1B6D">
            <w:pPr>
              <w:pStyle w:val="Default"/>
              <w:jc w:val="center"/>
              <w:rPr>
                <w:b/>
                <w:sz w:val="19"/>
                <w:szCs w:val="19"/>
              </w:rPr>
            </w:pPr>
            <w:r w:rsidRPr="004751D5">
              <w:rPr>
                <w:b/>
                <w:color w:val="auto"/>
                <w:sz w:val="19"/>
                <w:szCs w:val="19"/>
              </w:rPr>
              <w:lastRenderedPageBreak/>
              <w:t>Тема 8. Славянские государства и Византия в XIV—XV вв. (2 ч.)</w:t>
            </w:r>
          </w:p>
        </w:tc>
      </w:tr>
      <w:tr w:rsidR="006D4250" w:rsidRPr="004751D5" w:rsidTr="008C4DCE">
        <w:trPr>
          <w:trHeight w:val="159"/>
        </w:trPr>
        <w:tc>
          <w:tcPr>
            <w:tcW w:w="1242" w:type="dxa"/>
            <w:tcBorders>
              <w:top w:val="single" w:sz="4" w:space="0" w:color="auto"/>
              <w:left w:val="single" w:sz="4" w:space="0" w:color="auto"/>
              <w:bottom w:val="single" w:sz="4" w:space="0" w:color="auto"/>
              <w:right w:val="single" w:sz="4" w:space="0" w:color="auto"/>
            </w:tcBorders>
          </w:tcPr>
          <w:p w:rsidR="006D4250" w:rsidRPr="004751D5" w:rsidRDefault="006D4250" w:rsidP="008C1D99">
            <w:pPr>
              <w:pStyle w:val="Default"/>
              <w:numPr>
                <w:ilvl w:val="0"/>
                <w:numId w:val="9"/>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6D4250" w:rsidRPr="004751D5" w:rsidRDefault="006D4250">
            <w:pPr>
              <w:pStyle w:val="Default"/>
              <w:rPr>
                <w:sz w:val="19"/>
                <w:szCs w:val="19"/>
              </w:rPr>
            </w:pPr>
            <w:r w:rsidRPr="004751D5">
              <w:rPr>
                <w:sz w:val="19"/>
                <w:szCs w:val="19"/>
              </w:rPr>
              <w:t xml:space="preserve">Гуситское движение в Чехии. </w:t>
            </w:r>
          </w:p>
        </w:tc>
        <w:tc>
          <w:tcPr>
            <w:tcW w:w="5387" w:type="dxa"/>
            <w:tcBorders>
              <w:top w:val="single" w:sz="4" w:space="0" w:color="auto"/>
              <w:left w:val="single" w:sz="4" w:space="0" w:color="auto"/>
              <w:bottom w:val="single" w:sz="4" w:space="0" w:color="auto"/>
              <w:right w:val="single" w:sz="4" w:space="0" w:color="auto"/>
            </w:tcBorders>
          </w:tcPr>
          <w:p w:rsidR="006D4250" w:rsidRPr="004751D5" w:rsidRDefault="006D4250">
            <w:pPr>
              <w:pStyle w:val="Default"/>
              <w:rPr>
                <w:sz w:val="19"/>
                <w:szCs w:val="19"/>
              </w:rPr>
            </w:pPr>
            <w:r w:rsidRPr="004751D5">
              <w:rPr>
                <w:sz w:val="19"/>
                <w:szCs w:val="19"/>
              </w:rPr>
              <w:t xml:space="preserve">Возвышение роли Чехии в Священной Римской империи. Экономический подъём Чешского государства. Прага - столица империи. Население, церковь и власть. Антифеодальные настроения в обществе. Ян Гус - критик духовенства. Церковный собор в Констанце. Мучительная казнь Яна Гуса. Гуситское движение в Чехии: этапы и действия противников. Ян Жижка. Итоги и последствия гуситского движения </w:t>
            </w:r>
          </w:p>
        </w:tc>
        <w:tc>
          <w:tcPr>
            <w:tcW w:w="5245" w:type="dxa"/>
            <w:tcBorders>
              <w:top w:val="single" w:sz="4" w:space="0" w:color="auto"/>
              <w:left w:val="single" w:sz="4" w:space="0" w:color="auto"/>
              <w:bottom w:val="single" w:sz="4" w:space="0" w:color="auto"/>
              <w:right w:val="single" w:sz="4" w:space="0" w:color="auto"/>
            </w:tcBorders>
          </w:tcPr>
          <w:p w:rsidR="006D4250" w:rsidRPr="004751D5" w:rsidRDefault="006D4250">
            <w:pPr>
              <w:pStyle w:val="Default"/>
              <w:rPr>
                <w:sz w:val="19"/>
                <w:szCs w:val="19"/>
              </w:rPr>
            </w:pPr>
            <w:r w:rsidRPr="004751D5">
              <w:rPr>
                <w:sz w:val="19"/>
                <w:szCs w:val="19"/>
              </w:rPr>
              <w:t>Характеризовать Чехию в XIV в. Рассказывать об отношении общества к католической церкви. Выделять главное в информац</w:t>
            </w:r>
            <w:proofErr w:type="gramStart"/>
            <w:r w:rsidRPr="004751D5">
              <w:rPr>
                <w:sz w:val="19"/>
                <w:szCs w:val="19"/>
              </w:rPr>
              <w:t>ии о Я</w:t>
            </w:r>
            <w:proofErr w:type="gramEnd"/>
            <w:r w:rsidRPr="004751D5">
              <w:rPr>
                <w:sz w:val="19"/>
                <w:szCs w:val="19"/>
              </w:rPr>
              <w:t xml:space="preserve">не Гусе. Оценивать поступки Яна Гуса и его последователей, Яна Жижки. Называть итоги и последствия гуситского движения </w:t>
            </w:r>
          </w:p>
        </w:tc>
      </w:tr>
      <w:tr w:rsidR="006D4250" w:rsidRPr="004751D5" w:rsidTr="008C4DCE">
        <w:trPr>
          <w:trHeight w:val="159"/>
        </w:trPr>
        <w:tc>
          <w:tcPr>
            <w:tcW w:w="1242" w:type="dxa"/>
            <w:tcBorders>
              <w:top w:val="single" w:sz="4" w:space="0" w:color="auto"/>
              <w:left w:val="single" w:sz="4" w:space="0" w:color="auto"/>
              <w:bottom w:val="single" w:sz="4" w:space="0" w:color="auto"/>
              <w:right w:val="single" w:sz="4" w:space="0" w:color="auto"/>
            </w:tcBorders>
          </w:tcPr>
          <w:p w:rsidR="006D4250" w:rsidRPr="004751D5" w:rsidRDefault="006D4250" w:rsidP="008C1D99">
            <w:pPr>
              <w:pStyle w:val="Default"/>
              <w:numPr>
                <w:ilvl w:val="0"/>
                <w:numId w:val="9"/>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6D4250" w:rsidRPr="004751D5" w:rsidRDefault="006D4250">
            <w:pPr>
              <w:pStyle w:val="Default"/>
              <w:rPr>
                <w:sz w:val="19"/>
                <w:szCs w:val="19"/>
              </w:rPr>
            </w:pPr>
            <w:r w:rsidRPr="004751D5">
              <w:rPr>
                <w:sz w:val="19"/>
                <w:szCs w:val="19"/>
              </w:rPr>
              <w:t>Завоевание туркам</w:t>
            </w:r>
            <w:proofErr w:type="gramStart"/>
            <w:r w:rsidRPr="004751D5">
              <w:rPr>
                <w:sz w:val="19"/>
                <w:szCs w:val="19"/>
              </w:rPr>
              <w:t>и-</w:t>
            </w:r>
            <w:proofErr w:type="gramEnd"/>
            <w:r w:rsidRPr="004751D5">
              <w:rPr>
                <w:sz w:val="19"/>
                <w:szCs w:val="19"/>
              </w:rPr>
              <w:t xml:space="preserve"> османами Балканского полуострова. </w:t>
            </w:r>
          </w:p>
        </w:tc>
        <w:tc>
          <w:tcPr>
            <w:tcW w:w="5387" w:type="dxa"/>
            <w:tcBorders>
              <w:top w:val="single" w:sz="4" w:space="0" w:color="auto"/>
              <w:left w:val="single" w:sz="4" w:space="0" w:color="auto"/>
              <w:bottom w:val="single" w:sz="4" w:space="0" w:color="auto"/>
              <w:right w:val="single" w:sz="4" w:space="0" w:color="auto"/>
            </w:tcBorders>
          </w:tcPr>
          <w:p w:rsidR="006D4250" w:rsidRPr="004751D5" w:rsidRDefault="006D4250">
            <w:pPr>
              <w:pStyle w:val="Default"/>
              <w:rPr>
                <w:sz w:val="19"/>
                <w:szCs w:val="19"/>
              </w:rPr>
            </w:pPr>
            <w:r w:rsidRPr="004751D5">
              <w:rPr>
                <w:sz w:val="19"/>
                <w:szCs w:val="19"/>
              </w:rPr>
              <w:t xml:space="preserve">Балканские народы накануне завоевания. Долгожданная свобода болгар от власти Византии в конце XII в. Ослабление Болгарского царства. Усиление и распад Сербии. Образование государства османов. Начало захватнической политики Османа на Балканском полуострове. </w:t>
            </w:r>
            <w:proofErr w:type="spellStart"/>
            <w:r w:rsidRPr="004751D5">
              <w:rPr>
                <w:sz w:val="19"/>
                <w:szCs w:val="19"/>
              </w:rPr>
              <w:t>Адрианополь</w:t>
            </w:r>
            <w:proofErr w:type="spellEnd"/>
            <w:r w:rsidRPr="004751D5">
              <w:rPr>
                <w:sz w:val="19"/>
                <w:szCs w:val="19"/>
              </w:rPr>
              <w:t xml:space="preserve"> - первая европейская столица османов. </w:t>
            </w:r>
            <w:proofErr w:type="spellStart"/>
            <w:r w:rsidRPr="004751D5">
              <w:rPr>
                <w:sz w:val="19"/>
                <w:szCs w:val="19"/>
              </w:rPr>
              <w:t>Милош</w:t>
            </w:r>
            <w:proofErr w:type="spellEnd"/>
            <w:r w:rsidRPr="004751D5">
              <w:rPr>
                <w:sz w:val="19"/>
                <w:szCs w:val="19"/>
              </w:rPr>
              <w:t xml:space="preserve"> </w:t>
            </w:r>
            <w:proofErr w:type="spellStart"/>
            <w:r w:rsidRPr="004751D5">
              <w:rPr>
                <w:sz w:val="19"/>
                <w:szCs w:val="19"/>
              </w:rPr>
              <w:t>Обилич</w:t>
            </w:r>
            <w:proofErr w:type="spellEnd"/>
            <w:r w:rsidRPr="004751D5">
              <w:rPr>
                <w:sz w:val="19"/>
                <w:szCs w:val="19"/>
              </w:rPr>
              <w:t xml:space="preserve">. Потеря независимости Болгарии. Султан </w:t>
            </w:r>
            <w:proofErr w:type="spellStart"/>
            <w:r w:rsidRPr="004751D5">
              <w:rPr>
                <w:sz w:val="19"/>
                <w:szCs w:val="19"/>
              </w:rPr>
              <w:t>Баязид</w:t>
            </w:r>
            <w:proofErr w:type="spellEnd"/>
            <w:r w:rsidRPr="004751D5">
              <w:rPr>
                <w:sz w:val="19"/>
                <w:szCs w:val="19"/>
              </w:rPr>
              <w:t xml:space="preserve"> Молния: коварный замысел. </w:t>
            </w:r>
            <w:proofErr w:type="spellStart"/>
            <w:r w:rsidRPr="004751D5">
              <w:rPr>
                <w:sz w:val="19"/>
                <w:szCs w:val="19"/>
              </w:rPr>
              <w:t>Мехмед</w:t>
            </w:r>
            <w:proofErr w:type="spellEnd"/>
            <w:r w:rsidRPr="004751D5">
              <w:rPr>
                <w:sz w:val="19"/>
                <w:szCs w:val="19"/>
              </w:rPr>
              <w:t xml:space="preserve"> II Завоеватель: трудное воплощение коварного плана. Падение Византийской империи. Переименование Константинополя в Стамбул - столицу Османской империи. Завоевание турками-османами Балканского полуострова </w:t>
            </w:r>
          </w:p>
        </w:tc>
        <w:tc>
          <w:tcPr>
            <w:tcW w:w="5245" w:type="dxa"/>
            <w:tcBorders>
              <w:top w:val="single" w:sz="4" w:space="0" w:color="auto"/>
              <w:left w:val="single" w:sz="4" w:space="0" w:color="auto"/>
              <w:bottom w:val="single" w:sz="4" w:space="0" w:color="auto"/>
              <w:right w:val="single" w:sz="4" w:space="0" w:color="auto"/>
            </w:tcBorders>
          </w:tcPr>
          <w:p w:rsidR="006D4250" w:rsidRPr="004751D5" w:rsidRDefault="006D4250">
            <w:pPr>
              <w:pStyle w:val="Default"/>
              <w:rPr>
                <w:sz w:val="19"/>
                <w:szCs w:val="19"/>
              </w:rPr>
            </w:pPr>
            <w:r w:rsidRPr="004751D5">
              <w:rPr>
                <w:sz w:val="19"/>
                <w:szCs w:val="19"/>
              </w:rPr>
              <w:t xml:space="preserve">Находить и показывать на карте Балканский полуостров, Болгарское царство, Сербию, государство османов и другие страны. Объяснять, почему болгары не смогли сохранить свободу и независимость. Указывать причины усиления османов. Называть последствия падения Византии. Выполнять самостоятельную работу с опорой на содержание изученной главы учебника </w:t>
            </w:r>
          </w:p>
        </w:tc>
      </w:tr>
      <w:tr w:rsidR="00A54DAD" w:rsidRPr="004751D5" w:rsidTr="00E906EA">
        <w:trPr>
          <w:trHeight w:val="159"/>
        </w:trPr>
        <w:tc>
          <w:tcPr>
            <w:tcW w:w="15276" w:type="dxa"/>
            <w:gridSpan w:val="4"/>
            <w:tcBorders>
              <w:top w:val="single" w:sz="4" w:space="0" w:color="auto"/>
              <w:left w:val="single" w:sz="4" w:space="0" w:color="auto"/>
              <w:bottom w:val="single" w:sz="4" w:space="0" w:color="auto"/>
              <w:right w:val="single" w:sz="4" w:space="0" w:color="auto"/>
            </w:tcBorders>
          </w:tcPr>
          <w:p w:rsidR="00A54DAD" w:rsidRPr="004751D5" w:rsidRDefault="00A54DAD" w:rsidP="00A54DAD">
            <w:pPr>
              <w:pStyle w:val="Default"/>
              <w:jc w:val="center"/>
              <w:rPr>
                <w:b/>
                <w:sz w:val="19"/>
                <w:szCs w:val="19"/>
              </w:rPr>
            </w:pPr>
            <w:r w:rsidRPr="004751D5">
              <w:rPr>
                <w:b/>
                <w:color w:val="auto"/>
                <w:sz w:val="19"/>
                <w:szCs w:val="19"/>
              </w:rPr>
              <w:t>Тема 9. Культура Западной Европы в Средние века (</w:t>
            </w:r>
            <w:r w:rsidR="003A757E" w:rsidRPr="004751D5">
              <w:rPr>
                <w:b/>
                <w:color w:val="auto"/>
                <w:sz w:val="19"/>
                <w:szCs w:val="19"/>
              </w:rPr>
              <w:t>3 ч.</w:t>
            </w:r>
            <w:r w:rsidRPr="004751D5">
              <w:rPr>
                <w:b/>
                <w:color w:val="auto"/>
                <w:sz w:val="19"/>
                <w:szCs w:val="19"/>
              </w:rPr>
              <w:t>)</w:t>
            </w:r>
          </w:p>
        </w:tc>
      </w:tr>
      <w:tr w:rsidR="006D4250" w:rsidRPr="004751D5" w:rsidTr="008C4DCE">
        <w:trPr>
          <w:trHeight w:val="159"/>
        </w:trPr>
        <w:tc>
          <w:tcPr>
            <w:tcW w:w="1242" w:type="dxa"/>
            <w:tcBorders>
              <w:top w:val="single" w:sz="4" w:space="0" w:color="auto"/>
              <w:left w:val="single" w:sz="4" w:space="0" w:color="auto"/>
              <w:bottom w:val="single" w:sz="4" w:space="0" w:color="auto"/>
              <w:right w:val="single" w:sz="4" w:space="0" w:color="auto"/>
            </w:tcBorders>
          </w:tcPr>
          <w:p w:rsidR="006D4250" w:rsidRPr="004751D5" w:rsidRDefault="006D4250" w:rsidP="008C1D99">
            <w:pPr>
              <w:pStyle w:val="Default"/>
              <w:numPr>
                <w:ilvl w:val="0"/>
                <w:numId w:val="9"/>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6D4250" w:rsidRPr="004751D5" w:rsidRDefault="006D4250">
            <w:pPr>
              <w:pStyle w:val="Default"/>
              <w:rPr>
                <w:sz w:val="19"/>
                <w:szCs w:val="19"/>
              </w:rPr>
            </w:pPr>
            <w:r w:rsidRPr="004751D5">
              <w:rPr>
                <w:sz w:val="19"/>
                <w:szCs w:val="19"/>
              </w:rPr>
              <w:t xml:space="preserve">Образование и философия. Средневековая литература. </w:t>
            </w:r>
          </w:p>
        </w:tc>
        <w:tc>
          <w:tcPr>
            <w:tcW w:w="5387" w:type="dxa"/>
            <w:tcBorders>
              <w:top w:val="single" w:sz="4" w:space="0" w:color="auto"/>
              <w:left w:val="single" w:sz="4" w:space="0" w:color="auto"/>
              <w:bottom w:val="single" w:sz="4" w:space="0" w:color="auto"/>
              <w:right w:val="single" w:sz="4" w:space="0" w:color="auto"/>
            </w:tcBorders>
          </w:tcPr>
          <w:p w:rsidR="006D4250" w:rsidRPr="004751D5" w:rsidRDefault="006D4250">
            <w:pPr>
              <w:pStyle w:val="Default"/>
              <w:rPr>
                <w:sz w:val="19"/>
                <w:szCs w:val="19"/>
              </w:rPr>
            </w:pPr>
            <w:r w:rsidRPr="004751D5">
              <w:rPr>
                <w:sz w:val="19"/>
                <w:szCs w:val="19"/>
              </w:rPr>
              <w:t xml:space="preserve">Расширение границ мира средневекового человека. Путешествие Марко Поло. Развитие светской культуры. Корпоративность средневекового общества. Возникновение университетов. Обращение к античному наследию. Схоластика и Аристотель, святой Августин. Дискуссия о соотношении веры и разума в христианском учении. Ансельм Кентерберийский. Спор между церковью и философами. Фома Аквинский - философ, соединивший веру и знание. Развитие знаний о природе. Роль философии в средневековую эпоху. </w:t>
            </w:r>
            <w:r w:rsidRPr="004751D5">
              <w:rPr>
                <w:sz w:val="19"/>
                <w:szCs w:val="19"/>
              </w:rPr>
              <w:lastRenderedPageBreak/>
              <w:t xml:space="preserve">Влияние развития образования на культуру рыцарства. Трубадуры. Этический образ рыцаря. Куртуазная поэзия и культ Прекрасной Дамы. Труверы и миннезингеры. Рыцарская литература. Обращение к легендарному герою - королю Артуру. Сказочно-приключенческий куртуазный роман. Роман «Тристан и Изольда». Дан- </w:t>
            </w:r>
          </w:p>
        </w:tc>
        <w:tc>
          <w:tcPr>
            <w:tcW w:w="5245" w:type="dxa"/>
            <w:tcBorders>
              <w:top w:val="single" w:sz="4" w:space="0" w:color="auto"/>
              <w:left w:val="single" w:sz="4" w:space="0" w:color="auto"/>
              <w:bottom w:val="single" w:sz="4" w:space="0" w:color="auto"/>
              <w:right w:val="single" w:sz="4" w:space="0" w:color="auto"/>
            </w:tcBorders>
          </w:tcPr>
          <w:p w:rsidR="006D4250" w:rsidRPr="004751D5" w:rsidRDefault="006D4250">
            <w:pPr>
              <w:pStyle w:val="Default"/>
              <w:rPr>
                <w:sz w:val="19"/>
                <w:szCs w:val="19"/>
              </w:rPr>
            </w:pPr>
            <w:r w:rsidRPr="004751D5">
              <w:rPr>
                <w:sz w:val="19"/>
                <w:szCs w:val="19"/>
              </w:rPr>
              <w:lastRenderedPageBreak/>
              <w:t xml:space="preserve">Объяснять причины изменения представлений средневекового европейца о мире; значение понятия корпоративное общество. Находить аргументы за и против существования корпоративной культуры. Излагать смысл дискуссии о соотношении веры и разума в христианском учении. Оценивать образование и его роль в средневековых городах. Характеризовать и сравнивать творчество трубадуров и вагантов. Комментировать поэзию, роман эпохи Средневековья. Формулировать и аргументировать </w:t>
            </w:r>
            <w:r w:rsidRPr="004751D5">
              <w:rPr>
                <w:sz w:val="19"/>
                <w:szCs w:val="19"/>
              </w:rPr>
              <w:lastRenderedPageBreak/>
              <w:t xml:space="preserve">свою точку зрения в отношении куртуазности, рыцарской литературы и пр. </w:t>
            </w:r>
          </w:p>
        </w:tc>
      </w:tr>
      <w:tr w:rsidR="006D4250" w:rsidRPr="004751D5" w:rsidTr="008C4DCE">
        <w:trPr>
          <w:trHeight w:val="159"/>
        </w:trPr>
        <w:tc>
          <w:tcPr>
            <w:tcW w:w="1242" w:type="dxa"/>
            <w:tcBorders>
              <w:top w:val="single" w:sz="4" w:space="0" w:color="auto"/>
              <w:left w:val="single" w:sz="4" w:space="0" w:color="auto"/>
              <w:bottom w:val="single" w:sz="4" w:space="0" w:color="auto"/>
              <w:right w:val="single" w:sz="4" w:space="0" w:color="auto"/>
            </w:tcBorders>
          </w:tcPr>
          <w:p w:rsidR="006D4250" w:rsidRPr="004751D5" w:rsidRDefault="006D4250" w:rsidP="008C1D99">
            <w:pPr>
              <w:pStyle w:val="Default"/>
              <w:numPr>
                <w:ilvl w:val="0"/>
                <w:numId w:val="9"/>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6D4250" w:rsidRPr="004751D5" w:rsidRDefault="006D4250">
            <w:pPr>
              <w:pStyle w:val="Default"/>
              <w:rPr>
                <w:sz w:val="19"/>
                <w:szCs w:val="19"/>
              </w:rPr>
            </w:pPr>
            <w:r w:rsidRPr="004751D5">
              <w:rPr>
                <w:sz w:val="19"/>
                <w:szCs w:val="19"/>
              </w:rPr>
              <w:t xml:space="preserve">Средневековое искусство. Культура раннего Возрождения в Италии. </w:t>
            </w:r>
          </w:p>
        </w:tc>
        <w:tc>
          <w:tcPr>
            <w:tcW w:w="5387" w:type="dxa"/>
            <w:tcBorders>
              <w:top w:val="single" w:sz="4" w:space="0" w:color="auto"/>
              <w:left w:val="single" w:sz="4" w:space="0" w:color="auto"/>
              <w:bottom w:val="single" w:sz="4" w:space="0" w:color="auto"/>
              <w:right w:val="single" w:sz="4" w:space="0" w:color="auto"/>
            </w:tcBorders>
          </w:tcPr>
          <w:p w:rsidR="006D4250" w:rsidRPr="004751D5" w:rsidRDefault="006D4250">
            <w:pPr>
              <w:pStyle w:val="Default"/>
              <w:rPr>
                <w:sz w:val="19"/>
                <w:szCs w:val="19"/>
              </w:rPr>
            </w:pPr>
            <w:r w:rsidRPr="004751D5">
              <w:rPr>
                <w:sz w:val="19"/>
                <w:szCs w:val="19"/>
              </w:rPr>
              <w:t xml:space="preserve">Влияние церкви на развитие искусства Западной Европы. Архитектура. Романский и готический стили. Скульптура как «Библия для неграмотных». Доступность искусства. Средневековая живопись. Книжная миниатюра. Фрески. Зарождение культуры раннего Возрождения в Италии. От «любителей мудрости» к возрождению античного наследия. Гуманисты и их идеал универсального человека. Роль самовоспитания в формировании человека. Первые гуманисты: </w:t>
            </w:r>
            <w:proofErr w:type="spellStart"/>
            <w:r w:rsidRPr="004751D5">
              <w:rPr>
                <w:sz w:val="19"/>
                <w:szCs w:val="19"/>
              </w:rPr>
              <w:t>Франческо</w:t>
            </w:r>
            <w:proofErr w:type="spellEnd"/>
            <w:r w:rsidRPr="004751D5">
              <w:rPr>
                <w:sz w:val="19"/>
                <w:szCs w:val="19"/>
              </w:rPr>
              <w:t xml:space="preserve"> Петрарка и Джованни Боккаччо. Идеалы гуманизма и искусство раннего Возрождения. Начало открытия индивидуальности человека. Портрет. Живопись. </w:t>
            </w:r>
            <w:proofErr w:type="spellStart"/>
            <w:r w:rsidRPr="004751D5">
              <w:rPr>
                <w:sz w:val="19"/>
                <w:szCs w:val="19"/>
              </w:rPr>
              <w:t>Сандро</w:t>
            </w:r>
            <w:proofErr w:type="spellEnd"/>
            <w:r w:rsidRPr="004751D5">
              <w:rPr>
                <w:sz w:val="19"/>
                <w:szCs w:val="19"/>
              </w:rPr>
              <w:t xml:space="preserve"> Боттичелли</w:t>
            </w:r>
          </w:p>
        </w:tc>
        <w:tc>
          <w:tcPr>
            <w:tcW w:w="5245" w:type="dxa"/>
            <w:tcBorders>
              <w:top w:val="single" w:sz="4" w:space="0" w:color="auto"/>
              <w:left w:val="single" w:sz="4" w:space="0" w:color="auto"/>
              <w:bottom w:val="single" w:sz="4" w:space="0" w:color="auto"/>
              <w:right w:val="single" w:sz="4" w:space="0" w:color="auto"/>
            </w:tcBorders>
          </w:tcPr>
          <w:p w:rsidR="006D4250" w:rsidRPr="004751D5" w:rsidRDefault="006D4250" w:rsidP="006D4250">
            <w:pPr>
              <w:pStyle w:val="Default"/>
              <w:rPr>
                <w:sz w:val="19"/>
                <w:szCs w:val="19"/>
              </w:rPr>
            </w:pPr>
            <w:r w:rsidRPr="004751D5">
              <w:rPr>
                <w:sz w:val="19"/>
                <w:szCs w:val="19"/>
              </w:rPr>
              <w:t xml:space="preserve">Составлять рассказ-экскурсию о памятниках средневекового искусства (на выбор). Рассказывать о скульптуре как «Библии для неграмотных». Составлять рассказ-описание по картине художника (любого на выбор). Объяснять значение понятий: гуманизм, гуманисты, Возрождение. Высказывать мнение об образе нового человека с позиции жителя Средневековья. Составлять описание образа нового человека с позиции Петрарки </w:t>
            </w:r>
          </w:p>
          <w:p w:rsidR="006D4250" w:rsidRPr="004751D5" w:rsidRDefault="006D4250">
            <w:pPr>
              <w:pStyle w:val="Default"/>
              <w:rPr>
                <w:sz w:val="19"/>
                <w:szCs w:val="19"/>
              </w:rPr>
            </w:pPr>
          </w:p>
        </w:tc>
      </w:tr>
      <w:tr w:rsidR="006D4250" w:rsidRPr="004751D5" w:rsidTr="008C4DCE">
        <w:trPr>
          <w:trHeight w:val="159"/>
        </w:trPr>
        <w:tc>
          <w:tcPr>
            <w:tcW w:w="1242" w:type="dxa"/>
            <w:tcBorders>
              <w:top w:val="single" w:sz="4" w:space="0" w:color="auto"/>
              <w:left w:val="single" w:sz="4" w:space="0" w:color="auto"/>
              <w:bottom w:val="single" w:sz="4" w:space="0" w:color="auto"/>
              <w:right w:val="single" w:sz="4" w:space="0" w:color="auto"/>
            </w:tcBorders>
          </w:tcPr>
          <w:p w:rsidR="006D4250" w:rsidRPr="004751D5" w:rsidRDefault="006D4250" w:rsidP="008C1D99">
            <w:pPr>
              <w:pStyle w:val="Default"/>
              <w:numPr>
                <w:ilvl w:val="0"/>
                <w:numId w:val="9"/>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6D4250" w:rsidRPr="004751D5" w:rsidRDefault="006D4250">
            <w:pPr>
              <w:pStyle w:val="Default"/>
              <w:rPr>
                <w:sz w:val="19"/>
                <w:szCs w:val="19"/>
              </w:rPr>
            </w:pPr>
            <w:r w:rsidRPr="004751D5">
              <w:rPr>
                <w:sz w:val="19"/>
                <w:szCs w:val="19"/>
              </w:rPr>
              <w:t xml:space="preserve">Научные открытия и изобретения. </w:t>
            </w:r>
          </w:p>
        </w:tc>
        <w:tc>
          <w:tcPr>
            <w:tcW w:w="5387" w:type="dxa"/>
            <w:tcBorders>
              <w:top w:val="single" w:sz="4" w:space="0" w:color="auto"/>
              <w:left w:val="single" w:sz="4" w:space="0" w:color="auto"/>
              <w:bottom w:val="single" w:sz="4" w:space="0" w:color="auto"/>
              <w:right w:val="single" w:sz="4" w:space="0" w:color="auto"/>
            </w:tcBorders>
          </w:tcPr>
          <w:p w:rsidR="006D4250" w:rsidRPr="004751D5" w:rsidRDefault="006D4250">
            <w:pPr>
              <w:pStyle w:val="Default"/>
              <w:rPr>
                <w:sz w:val="19"/>
                <w:szCs w:val="19"/>
              </w:rPr>
            </w:pPr>
            <w:r w:rsidRPr="004751D5">
              <w:rPr>
                <w:sz w:val="19"/>
                <w:szCs w:val="19"/>
              </w:rPr>
              <w:t xml:space="preserve">От астрологии и алхимии к астрономии и химии, медицине. Усовершенствование водяного двигателя. Изобретение доменной печи. Начало производства огнестрельного оружия. Переворот в военном деле. Дальнейшее развитие мореплавания и кораблестроения. Появление компаса и астролябии. Открытие Христофора Колумба. Начало Великих географических открытий. Изобретение книгопечатания Иоганном </w:t>
            </w:r>
            <w:proofErr w:type="spellStart"/>
            <w:r w:rsidRPr="004751D5">
              <w:rPr>
                <w:sz w:val="19"/>
                <w:szCs w:val="19"/>
              </w:rPr>
              <w:t>Гутенбергом</w:t>
            </w:r>
            <w:proofErr w:type="spellEnd"/>
            <w:r w:rsidRPr="004751D5">
              <w:rPr>
                <w:sz w:val="19"/>
                <w:szCs w:val="19"/>
              </w:rPr>
              <w:t xml:space="preserve">. Распространение библиотек. Доступность печатной книги </w:t>
            </w:r>
          </w:p>
        </w:tc>
        <w:tc>
          <w:tcPr>
            <w:tcW w:w="5245" w:type="dxa"/>
            <w:tcBorders>
              <w:top w:val="single" w:sz="4" w:space="0" w:color="auto"/>
              <w:left w:val="single" w:sz="4" w:space="0" w:color="auto"/>
              <w:bottom w:val="single" w:sz="4" w:space="0" w:color="auto"/>
              <w:right w:val="single" w:sz="4" w:space="0" w:color="auto"/>
            </w:tcBorders>
          </w:tcPr>
          <w:p w:rsidR="006D4250" w:rsidRPr="004751D5" w:rsidRDefault="006D4250">
            <w:pPr>
              <w:pStyle w:val="Default"/>
              <w:rPr>
                <w:sz w:val="19"/>
                <w:szCs w:val="19"/>
              </w:rPr>
            </w:pPr>
            <w:r w:rsidRPr="004751D5">
              <w:rPr>
                <w:sz w:val="19"/>
                <w:szCs w:val="19"/>
              </w:rPr>
              <w:t xml:space="preserve">Доказывать, что в XIV в. стали преобладать практические знания. Объяснять связь между использованием водяного колеса и развитием металлургии. Рассказывать о значении изобретения книгопечатания. Сопоставлять представление о мире человека раннего и позднего Средневековья. Анализировать последствия развития мореплавания. Выполнять самостоятельную работу, опираясь на содержание изученной главы учебника </w:t>
            </w:r>
          </w:p>
        </w:tc>
      </w:tr>
      <w:tr w:rsidR="003A757E" w:rsidRPr="004751D5" w:rsidTr="00E906EA">
        <w:trPr>
          <w:trHeight w:val="159"/>
        </w:trPr>
        <w:tc>
          <w:tcPr>
            <w:tcW w:w="15276" w:type="dxa"/>
            <w:gridSpan w:val="4"/>
            <w:tcBorders>
              <w:top w:val="single" w:sz="4" w:space="0" w:color="auto"/>
              <w:left w:val="single" w:sz="4" w:space="0" w:color="auto"/>
              <w:bottom w:val="single" w:sz="4" w:space="0" w:color="auto"/>
              <w:right w:val="single" w:sz="4" w:space="0" w:color="auto"/>
            </w:tcBorders>
          </w:tcPr>
          <w:p w:rsidR="003A757E" w:rsidRPr="004751D5" w:rsidRDefault="003A757E" w:rsidP="003A757E">
            <w:pPr>
              <w:pStyle w:val="Default"/>
              <w:jc w:val="center"/>
              <w:rPr>
                <w:b/>
                <w:sz w:val="19"/>
                <w:szCs w:val="19"/>
              </w:rPr>
            </w:pPr>
            <w:r w:rsidRPr="004751D5">
              <w:rPr>
                <w:b/>
                <w:color w:val="auto"/>
                <w:sz w:val="19"/>
                <w:szCs w:val="19"/>
              </w:rPr>
              <w:t>Тема 10. Народы Азии, Америки и Африки в Средние века (2 ч.)</w:t>
            </w:r>
          </w:p>
        </w:tc>
      </w:tr>
      <w:tr w:rsidR="006D4250" w:rsidRPr="004751D5" w:rsidTr="008C4DCE">
        <w:trPr>
          <w:trHeight w:val="159"/>
        </w:trPr>
        <w:tc>
          <w:tcPr>
            <w:tcW w:w="1242" w:type="dxa"/>
            <w:tcBorders>
              <w:top w:val="single" w:sz="4" w:space="0" w:color="auto"/>
              <w:left w:val="single" w:sz="4" w:space="0" w:color="auto"/>
              <w:bottom w:val="single" w:sz="4" w:space="0" w:color="auto"/>
              <w:right w:val="single" w:sz="4" w:space="0" w:color="auto"/>
            </w:tcBorders>
          </w:tcPr>
          <w:p w:rsidR="006D4250" w:rsidRPr="004751D5" w:rsidRDefault="006D4250" w:rsidP="008C1D99">
            <w:pPr>
              <w:pStyle w:val="Default"/>
              <w:numPr>
                <w:ilvl w:val="0"/>
                <w:numId w:val="9"/>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6D4250" w:rsidRPr="004751D5" w:rsidRDefault="006D4250">
            <w:pPr>
              <w:pStyle w:val="Default"/>
              <w:rPr>
                <w:sz w:val="19"/>
                <w:szCs w:val="19"/>
              </w:rPr>
            </w:pPr>
            <w:r w:rsidRPr="004751D5">
              <w:rPr>
                <w:sz w:val="19"/>
                <w:szCs w:val="19"/>
              </w:rPr>
              <w:t xml:space="preserve">Средневековая Азия: Китай, Индия, Япония. </w:t>
            </w:r>
          </w:p>
        </w:tc>
        <w:tc>
          <w:tcPr>
            <w:tcW w:w="5387" w:type="dxa"/>
            <w:tcBorders>
              <w:top w:val="single" w:sz="4" w:space="0" w:color="auto"/>
              <w:left w:val="single" w:sz="4" w:space="0" w:color="auto"/>
              <w:bottom w:val="single" w:sz="4" w:space="0" w:color="auto"/>
              <w:right w:val="single" w:sz="4" w:space="0" w:color="auto"/>
            </w:tcBorders>
          </w:tcPr>
          <w:p w:rsidR="006D4250" w:rsidRPr="004751D5" w:rsidRDefault="006D4250" w:rsidP="00A54DAD">
            <w:pPr>
              <w:pStyle w:val="Default"/>
              <w:rPr>
                <w:sz w:val="19"/>
                <w:szCs w:val="19"/>
              </w:rPr>
            </w:pPr>
            <w:r w:rsidRPr="004751D5">
              <w:rPr>
                <w:sz w:val="19"/>
                <w:szCs w:val="19"/>
              </w:rPr>
              <w:t xml:space="preserve">Китай: империя Тан - единое государство. Развитие феодальных отношений. Крестьянская война под руководством Хуан </w:t>
            </w:r>
            <w:proofErr w:type="spellStart"/>
            <w:r w:rsidRPr="004751D5">
              <w:rPr>
                <w:sz w:val="19"/>
                <w:szCs w:val="19"/>
              </w:rPr>
              <w:t>Чао</w:t>
            </w:r>
            <w:proofErr w:type="spellEnd"/>
            <w:r w:rsidRPr="004751D5">
              <w:rPr>
                <w:sz w:val="19"/>
                <w:szCs w:val="19"/>
              </w:rPr>
              <w:t xml:space="preserve">. Империя </w:t>
            </w:r>
            <w:proofErr w:type="spellStart"/>
            <w:r w:rsidRPr="004751D5">
              <w:rPr>
                <w:sz w:val="19"/>
                <w:szCs w:val="19"/>
              </w:rPr>
              <w:t>Сун</w:t>
            </w:r>
            <w:proofErr w:type="spellEnd"/>
            <w:r w:rsidRPr="004751D5">
              <w:rPr>
                <w:sz w:val="19"/>
                <w:szCs w:val="19"/>
              </w:rPr>
              <w:t xml:space="preserve"> в период зрелого феодализма. Монголы и Чингисхан. Завоевание Китая монголами. </w:t>
            </w:r>
            <w:proofErr w:type="spellStart"/>
            <w:r w:rsidRPr="004751D5">
              <w:rPr>
                <w:sz w:val="19"/>
                <w:szCs w:val="19"/>
              </w:rPr>
              <w:t>Антимонгольское</w:t>
            </w:r>
            <w:proofErr w:type="spellEnd"/>
            <w:r w:rsidRPr="004751D5">
              <w:rPr>
                <w:sz w:val="19"/>
                <w:szCs w:val="19"/>
              </w:rPr>
              <w:t xml:space="preserve"> восстание Красных повязок. Обретение независимости. Изобретения. Первая газета. Открытие пороха, создание ружей. Достижения китайских учёных в науках. Литература и искусство. Пагода. Статуи. Рельефы. Живопись Пейзажи. Влияние китайской культуры на страны тихоокеанского региона. Индия: установление феодальных отношений. Индуистская религия. Кастовое устройство общества. Междоусобные войны раджей. Вторжение войск Арабского и Багдадского халифатов. Делийский султанат и разгром его Тимуром, правителем Самарканда. Хозяйство и богатства Индии. Наука. Обсерватории. Индийская медицина. Искусство. Буддистские </w:t>
            </w:r>
            <w:r w:rsidRPr="004751D5">
              <w:rPr>
                <w:sz w:val="19"/>
                <w:szCs w:val="19"/>
              </w:rPr>
              <w:lastRenderedPageBreak/>
              <w:t xml:space="preserve">храмы в </w:t>
            </w:r>
            <w:proofErr w:type="spellStart"/>
            <w:r w:rsidRPr="004751D5">
              <w:rPr>
                <w:sz w:val="19"/>
                <w:szCs w:val="19"/>
              </w:rPr>
              <w:t>Аджанте</w:t>
            </w:r>
            <w:proofErr w:type="spellEnd"/>
            <w:r w:rsidRPr="004751D5">
              <w:rPr>
                <w:sz w:val="19"/>
                <w:szCs w:val="19"/>
              </w:rPr>
              <w:t xml:space="preserve">. Влияние мусульманской культуры. Мавзолеи. Искусство классического танца и пения. Книжная миниатюра. Япония: особенности развития в Средние века. </w:t>
            </w:r>
            <w:proofErr w:type="spellStart"/>
            <w:r w:rsidRPr="004751D5">
              <w:rPr>
                <w:sz w:val="19"/>
                <w:szCs w:val="19"/>
              </w:rPr>
              <w:t>Нарская</w:t>
            </w:r>
            <w:proofErr w:type="spellEnd"/>
            <w:r w:rsidRPr="004751D5">
              <w:rPr>
                <w:sz w:val="19"/>
                <w:szCs w:val="19"/>
              </w:rPr>
              <w:t xml:space="preserve"> монархия. Самураи и их кодекс чести «Бусидо». Культура Японии </w:t>
            </w:r>
          </w:p>
        </w:tc>
        <w:tc>
          <w:tcPr>
            <w:tcW w:w="5245" w:type="dxa"/>
            <w:tcBorders>
              <w:top w:val="single" w:sz="4" w:space="0" w:color="auto"/>
              <w:left w:val="single" w:sz="4" w:space="0" w:color="auto"/>
              <w:bottom w:val="single" w:sz="4" w:space="0" w:color="auto"/>
              <w:right w:val="single" w:sz="4" w:space="0" w:color="auto"/>
            </w:tcBorders>
          </w:tcPr>
          <w:p w:rsidR="006D4250" w:rsidRPr="004751D5" w:rsidRDefault="006D4250">
            <w:pPr>
              <w:pStyle w:val="Default"/>
              <w:rPr>
                <w:sz w:val="19"/>
                <w:szCs w:val="19"/>
              </w:rPr>
            </w:pPr>
            <w:proofErr w:type="gramStart"/>
            <w:r w:rsidRPr="004751D5">
              <w:rPr>
                <w:sz w:val="19"/>
                <w:szCs w:val="19"/>
              </w:rPr>
              <w:lastRenderedPageBreak/>
              <w:t>Составлять «паспорт» страны: географическое положение, столица, состав населения, религия, управление (Китай, Индия, Япония).</w:t>
            </w:r>
            <w:proofErr w:type="gramEnd"/>
            <w:r w:rsidRPr="004751D5">
              <w:rPr>
                <w:sz w:val="19"/>
                <w:szCs w:val="19"/>
              </w:rPr>
              <w:t xml:space="preserve"> Сравнивать достижения Китая в разные эпохи правления. Характеризовать восстание Красных повязок. Обсуждать достижения культуры и искусства средневекового Китая в паре, малой группе. Составлять сообщение, доклад с помощью электронных средств и Интернет-ресурсов (Китай, Индия, Япония по выбору). Характеризовать религию индийцев - индуизм. Анализировать развитие страны в </w:t>
            </w:r>
            <w:proofErr w:type="spellStart"/>
            <w:r w:rsidRPr="004751D5">
              <w:rPr>
                <w:sz w:val="19"/>
                <w:szCs w:val="19"/>
              </w:rPr>
              <w:t>домонгольский</w:t>
            </w:r>
            <w:proofErr w:type="spellEnd"/>
            <w:r w:rsidRPr="004751D5">
              <w:rPr>
                <w:sz w:val="19"/>
                <w:szCs w:val="19"/>
              </w:rPr>
              <w:t xml:space="preserve"> период. Называть особенности буддизма. Составлять сообщение о своеобразии культуры и искусства Индии с помощью Интернет-ресурсов </w:t>
            </w:r>
          </w:p>
        </w:tc>
      </w:tr>
      <w:tr w:rsidR="006D4250" w:rsidRPr="004751D5" w:rsidTr="008C4DCE">
        <w:trPr>
          <w:trHeight w:val="159"/>
        </w:trPr>
        <w:tc>
          <w:tcPr>
            <w:tcW w:w="1242" w:type="dxa"/>
            <w:tcBorders>
              <w:top w:val="single" w:sz="4" w:space="0" w:color="auto"/>
              <w:left w:val="single" w:sz="4" w:space="0" w:color="auto"/>
              <w:bottom w:val="single" w:sz="4" w:space="0" w:color="auto"/>
              <w:right w:val="single" w:sz="4" w:space="0" w:color="auto"/>
            </w:tcBorders>
          </w:tcPr>
          <w:p w:rsidR="006D4250" w:rsidRPr="004751D5" w:rsidRDefault="006D4250" w:rsidP="008C1D99">
            <w:pPr>
              <w:pStyle w:val="Default"/>
              <w:numPr>
                <w:ilvl w:val="0"/>
                <w:numId w:val="9"/>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6D4250" w:rsidRPr="004751D5" w:rsidRDefault="006D4250">
            <w:pPr>
              <w:pStyle w:val="Default"/>
              <w:rPr>
                <w:sz w:val="19"/>
                <w:szCs w:val="19"/>
              </w:rPr>
            </w:pPr>
            <w:r w:rsidRPr="004751D5">
              <w:rPr>
                <w:sz w:val="19"/>
                <w:szCs w:val="19"/>
              </w:rPr>
              <w:t xml:space="preserve">Государства и народы Африки и доколумбовой Америки. </w:t>
            </w:r>
          </w:p>
        </w:tc>
        <w:tc>
          <w:tcPr>
            <w:tcW w:w="5387" w:type="dxa"/>
            <w:tcBorders>
              <w:top w:val="single" w:sz="4" w:space="0" w:color="auto"/>
              <w:left w:val="single" w:sz="4" w:space="0" w:color="auto"/>
              <w:bottom w:val="single" w:sz="4" w:space="0" w:color="auto"/>
              <w:right w:val="single" w:sz="4" w:space="0" w:color="auto"/>
            </w:tcBorders>
          </w:tcPr>
          <w:p w:rsidR="006D4250" w:rsidRPr="004751D5" w:rsidRDefault="006D4250">
            <w:pPr>
              <w:pStyle w:val="Default"/>
              <w:rPr>
                <w:sz w:val="19"/>
                <w:szCs w:val="19"/>
              </w:rPr>
            </w:pPr>
            <w:r w:rsidRPr="004751D5">
              <w:rPr>
                <w:sz w:val="19"/>
                <w:szCs w:val="19"/>
              </w:rPr>
              <w:t xml:space="preserve">Неравномерность развития народов Африки. Территория расселения, занятия, образ жизни народов Центральной Африки. Кочевники пустыни Сахары. Государства Африки, их устройство и культура. Влияние и связи африканской культуры </w:t>
            </w:r>
            <w:proofErr w:type="gramStart"/>
            <w:r w:rsidRPr="004751D5">
              <w:rPr>
                <w:sz w:val="19"/>
                <w:szCs w:val="19"/>
              </w:rPr>
              <w:t>с</w:t>
            </w:r>
            <w:proofErr w:type="gramEnd"/>
            <w:r w:rsidRPr="004751D5">
              <w:rPr>
                <w:sz w:val="19"/>
                <w:szCs w:val="19"/>
              </w:rPr>
              <w:t xml:space="preserve"> исламской. Культурное наследие народов Западного Судана. Африканская скульптура. Освоение Африки европейцами. Население Северной и Южной Америки и его занятия. Сохранение </w:t>
            </w:r>
            <w:proofErr w:type="spellStart"/>
            <w:proofErr w:type="gramStart"/>
            <w:r w:rsidRPr="004751D5">
              <w:rPr>
                <w:sz w:val="19"/>
                <w:szCs w:val="19"/>
              </w:rPr>
              <w:t>родо</w:t>
            </w:r>
            <w:proofErr w:type="spellEnd"/>
            <w:r w:rsidRPr="004751D5">
              <w:rPr>
                <w:sz w:val="19"/>
                <w:szCs w:val="19"/>
              </w:rPr>
              <w:t>-племенных</w:t>
            </w:r>
            <w:proofErr w:type="gramEnd"/>
            <w:r w:rsidRPr="004751D5">
              <w:rPr>
                <w:sz w:val="19"/>
                <w:szCs w:val="19"/>
              </w:rPr>
              <w:t xml:space="preserve"> отношений. Территория расселения, образ жизни и культура народов майя. Ацтеки и их мир. Устройство общества. Города и культура. Государство инков. Управление и организация жизни. Население и занятия. Культурные достижения инков. Уникальность культуры народов доколумбовой Америки </w:t>
            </w:r>
          </w:p>
        </w:tc>
        <w:tc>
          <w:tcPr>
            <w:tcW w:w="5245" w:type="dxa"/>
            <w:tcBorders>
              <w:top w:val="single" w:sz="4" w:space="0" w:color="auto"/>
              <w:left w:val="single" w:sz="4" w:space="0" w:color="auto"/>
              <w:bottom w:val="single" w:sz="4" w:space="0" w:color="auto"/>
              <w:right w:val="single" w:sz="4" w:space="0" w:color="auto"/>
            </w:tcBorders>
          </w:tcPr>
          <w:p w:rsidR="006D4250" w:rsidRPr="004751D5" w:rsidRDefault="006D4250">
            <w:pPr>
              <w:pStyle w:val="Default"/>
              <w:rPr>
                <w:sz w:val="19"/>
                <w:szCs w:val="19"/>
              </w:rPr>
            </w:pPr>
            <w:r w:rsidRPr="004751D5">
              <w:rPr>
                <w:sz w:val="19"/>
                <w:szCs w:val="19"/>
              </w:rPr>
              <w:t xml:space="preserve">Показывать на карте территорию расселения народов Центральной Африки. Выделять своеобразие африканской культуры. Перечислять последствия освоения Африки европейцами. Объяснять особенности образа жизни африканских народов и их религии. Рассказывать об устройстве обществ доколумбовой Америки. Сравнивать культуру майя, ацтеков и инков. Показывать уникальность культуры народов доколумбовой Америки </w:t>
            </w:r>
          </w:p>
        </w:tc>
      </w:tr>
      <w:tr w:rsidR="003A757E" w:rsidRPr="004751D5" w:rsidTr="00E906EA">
        <w:trPr>
          <w:trHeight w:val="159"/>
        </w:trPr>
        <w:tc>
          <w:tcPr>
            <w:tcW w:w="15276" w:type="dxa"/>
            <w:gridSpan w:val="4"/>
            <w:tcBorders>
              <w:top w:val="single" w:sz="4" w:space="0" w:color="auto"/>
              <w:left w:val="single" w:sz="4" w:space="0" w:color="auto"/>
              <w:bottom w:val="single" w:sz="4" w:space="0" w:color="auto"/>
              <w:right w:val="single" w:sz="4" w:space="0" w:color="auto"/>
            </w:tcBorders>
          </w:tcPr>
          <w:p w:rsidR="003A757E" w:rsidRPr="004751D5" w:rsidRDefault="003A757E" w:rsidP="003A757E">
            <w:pPr>
              <w:pStyle w:val="Default"/>
              <w:jc w:val="center"/>
              <w:rPr>
                <w:sz w:val="19"/>
                <w:szCs w:val="19"/>
              </w:rPr>
            </w:pPr>
            <w:r w:rsidRPr="004751D5">
              <w:rPr>
                <w:b/>
                <w:sz w:val="19"/>
                <w:szCs w:val="19"/>
              </w:rPr>
              <w:t>Итоговый урок (1 ч.)</w:t>
            </w:r>
          </w:p>
        </w:tc>
      </w:tr>
      <w:tr w:rsidR="006D4250" w:rsidRPr="004751D5" w:rsidTr="008C4DCE">
        <w:trPr>
          <w:trHeight w:val="159"/>
        </w:trPr>
        <w:tc>
          <w:tcPr>
            <w:tcW w:w="1242" w:type="dxa"/>
            <w:tcBorders>
              <w:top w:val="single" w:sz="4" w:space="0" w:color="auto"/>
              <w:left w:val="single" w:sz="4" w:space="0" w:color="auto"/>
              <w:bottom w:val="single" w:sz="4" w:space="0" w:color="auto"/>
              <w:right w:val="single" w:sz="4" w:space="0" w:color="auto"/>
            </w:tcBorders>
          </w:tcPr>
          <w:p w:rsidR="006D4250" w:rsidRPr="004751D5" w:rsidRDefault="006D4250" w:rsidP="008C1D99">
            <w:pPr>
              <w:pStyle w:val="Default"/>
              <w:numPr>
                <w:ilvl w:val="0"/>
                <w:numId w:val="9"/>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6D4250" w:rsidRPr="004751D5" w:rsidRDefault="006D4250">
            <w:pPr>
              <w:pStyle w:val="Default"/>
              <w:rPr>
                <w:sz w:val="19"/>
                <w:szCs w:val="19"/>
              </w:rPr>
            </w:pPr>
            <w:r w:rsidRPr="004751D5">
              <w:rPr>
                <w:sz w:val="19"/>
                <w:szCs w:val="19"/>
              </w:rPr>
              <w:t xml:space="preserve">Наследие Средних веков в истории человечества. </w:t>
            </w:r>
          </w:p>
        </w:tc>
        <w:tc>
          <w:tcPr>
            <w:tcW w:w="5387" w:type="dxa"/>
            <w:tcBorders>
              <w:top w:val="single" w:sz="4" w:space="0" w:color="auto"/>
              <w:left w:val="single" w:sz="4" w:space="0" w:color="auto"/>
              <w:bottom w:val="single" w:sz="4" w:space="0" w:color="auto"/>
              <w:right w:val="single" w:sz="4" w:space="0" w:color="auto"/>
            </w:tcBorders>
          </w:tcPr>
          <w:p w:rsidR="006D4250" w:rsidRPr="004751D5" w:rsidRDefault="006D4250" w:rsidP="006D4250">
            <w:pPr>
              <w:pStyle w:val="Default"/>
              <w:rPr>
                <w:sz w:val="19"/>
                <w:szCs w:val="19"/>
              </w:rPr>
            </w:pPr>
            <w:r w:rsidRPr="004751D5">
              <w:rPr>
                <w:sz w:val="19"/>
                <w:szCs w:val="19"/>
              </w:rPr>
              <w:t xml:space="preserve">Оформление образа жизни, традиций и обычаев, культуры в целом, характерного для Средневековья. Феодальное государство в странах Европы и Востока. Развитие политической системы феодального общества. Общая характеристика возникновения и становления феодальных отношений. Связь политической системы с собственностью на землю. Самоуправление и автономия городов в Западной Европе. Место церкви в феодальном государстве. Оформление основных черт и признаков демократии. Развитие и утверждение гуманизма в западноевропейской культуре. Великие географические открытия. Развитие образования, науки. Складывание нового образа человека и отношений </w:t>
            </w:r>
          </w:p>
        </w:tc>
        <w:tc>
          <w:tcPr>
            <w:tcW w:w="5245" w:type="dxa"/>
            <w:tcBorders>
              <w:top w:val="single" w:sz="4" w:space="0" w:color="auto"/>
              <w:left w:val="single" w:sz="4" w:space="0" w:color="auto"/>
              <w:bottom w:val="single" w:sz="4" w:space="0" w:color="auto"/>
              <w:right w:val="single" w:sz="4" w:space="0" w:color="auto"/>
            </w:tcBorders>
          </w:tcPr>
          <w:p w:rsidR="006D4250" w:rsidRPr="004751D5" w:rsidRDefault="006D4250" w:rsidP="006D4250">
            <w:pPr>
              <w:pStyle w:val="Default"/>
              <w:rPr>
                <w:sz w:val="19"/>
                <w:szCs w:val="19"/>
              </w:rPr>
            </w:pPr>
            <w:r w:rsidRPr="004751D5">
              <w:rPr>
                <w:sz w:val="19"/>
                <w:szCs w:val="19"/>
              </w:rPr>
              <w:t xml:space="preserve">Объяснять смысл понятия Средневековье. Раскрывать сущность феодальных отношений. </w:t>
            </w:r>
            <w:r w:rsidRPr="004751D5">
              <w:rPr>
                <w:b/>
                <w:bCs/>
                <w:sz w:val="19"/>
                <w:szCs w:val="19"/>
              </w:rPr>
              <w:t xml:space="preserve">Выделять </w:t>
            </w:r>
            <w:r w:rsidRPr="004751D5">
              <w:rPr>
                <w:sz w:val="19"/>
                <w:szCs w:val="19"/>
              </w:rPr>
              <w:t xml:space="preserve">и характеризовать основные общественно-экономические, культурные и политические процессы. </w:t>
            </w:r>
            <w:r w:rsidRPr="004751D5">
              <w:rPr>
                <w:b/>
                <w:bCs/>
                <w:sz w:val="19"/>
                <w:szCs w:val="19"/>
              </w:rPr>
              <w:t xml:space="preserve">Сравнивать </w:t>
            </w:r>
            <w:r w:rsidRPr="004751D5">
              <w:rPr>
                <w:sz w:val="19"/>
                <w:szCs w:val="19"/>
              </w:rPr>
              <w:t xml:space="preserve">отношения короля, церкви и общества в разные периоды Средневековья. </w:t>
            </w:r>
            <w:r w:rsidRPr="004751D5">
              <w:rPr>
                <w:b/>
                <w:bCs/>
                <w:sz w:val="19"/>
                <w:szCs w:val="19"/>
              </w:rPr>
              <w:t xml:space="preserve">Объяснять, </w:t>
            </w:r>
            <w:r w:rsidRPr="004751D5">
              <w:rPr>
                <w:sz w:val="19"/>
                <w:szCs w:val="19"/>
              </w:rPr>
              <w:t xml:space="preserve">какие процессы способствовали формированию человека новой эпохи. </w:t>
            </w:r>
            <w:r w:rsidRPr="004751D5">
              <w:rPr>
                <w:b/>
                <w:bCs/>
                <w:sz w:val="19"/>
                <w:szCs w:val="19"/>
              </w:rPr>
              <w:t xml:space="preserve">Защищать </w:t>
            </w:r>
            <w:r w:rsidRPr="004751D5">
              <w:rPr>
                <w:sz w:val="19"/>
                <w:szCs w:val="19"/>
              </w:rPr>
              <w:t xml:space="preserve">проекты, представлять презентации. </w:t>
            </w:r>
            <w:r w:rsidRPr="004751D5">
              <w:rPr>
                <w:b/>
                <w:bCs/>
                <w:sz w:val="19"/>
                <w:szCs w:val="19"/>
              </w:rPr>
              <w:t xml:space="preserve">Выполнять </w:t>
            </w:r>
            <w:r w:rsidRPr="004751D5">
              <w:rPr>
                <w:sz w:val="19"/>
                <w:szCs w:val="19"/>
              </w:rPr>
              <w:t xml:space="preserve">самостоятельную работу, опираясь на содержание изученного курса по истории Средневековья </w:t>
            </w:r>
          </w:p>
          <w:p w:rsidR="006D4250" w:rsidRPr="004751D5" w:rsidRDefault="006D4250">
            <w:pPr>
              <w:pStyle w:val="Default"/>
              <w:rPr>
                <w:sz w:val="19"/>
                <w:szCs w:val="19"/>
              </w:rPr>
            </w:pPr>
          </w:p>
        </w:tc>
      </w:tr>
      <w:tr w:rsidR="0073533B" w:rsidRPr="004751D5" w:rsidTr="00E906EA">
        <w:trPr>
          <w:trHeight w:val="159"/>
        </w:trPr>
        <w:tc>
          <w:tcPr>
            <w:tcW w:w="15276" w:type="dxa"/>
            <w:gridSpan w:val="4"/>
            <w:tcBorders>
              <w:top w:val="single" w:sz="4" w:space="0" w:color="auto"/>
              <w:left w:val="single" w:sz="4" w:space="0" w:color="auto"/>
              <w:bottom w:val="single" w:sz="4" w:space="0" w:color="auto"/>
              <w:right w:val="single" w:sz="4" w:space="0" w:color="auto"/>
            </w:tcBorders>
          </w:tcPr>
          <w:p w:rsidR="0073533B" w:rsidRPr="004751D5" w:rsidRDefault="0073533B" w:rsidP="0073533B">
            <w:pPr>
              <w:pStyle w:val="Default"/>
              <w:jc w:val="center"/>
              <w:rPr>
                <w:b/>
                <w:sz w:val="19"/>
                <w:szCs w:val="19"/>
              </w:rPr>
            </w:pPr>
            <w:r w:rsidRPr="004751D5">
              <w:rPr>
                <w:b/>
                <w:sz w:val="19"/>
                <w:szCs w:val="19"/>
              </w:rPr>
              <w:t>История России (40 ч.)</w:t>
            </w:r>
          </w:p>
        </w:tc>
      </w:tr>
      <w:tr w:rsidR="002C2478" w:rsidRPr="004751D5" w:rsidTr="00E906EA">
        <w:trPr>
          <w:trHeight w:val="159"/>
        </w:trPr>
        <w:tc>
          <w:tcPr>
            <w:tcW w:w="15276" w:type="dxa"/>
            <w:gridSpan w:val="4"/>
            <w:tcBorders>
              <w:top w:val="single" w:sz="4" w:space="0" w:color="auto"/>
              <w:left w:val="single" w:sz="4" w:space="0" w:color="auto"/>
              <w:bottom w:val="single" w:sz="4" w:space="0" w:color="auto"/>
              <w:right w:val="single" w:sz="4" w:space="0" w:color="auto"/>
            </w:tcBorders>
          </w:tcPr>
          <w:p w:rsidR="002C2478" w:rsidRPr="00DC6401" w:rsidRDefault="002C2478" w:rsidP="002C2478">
            <w:pPr>
              <w:pStyle w:val="Default"/>
              <w:jc w:val="center"/>
              <w:rPr>
                <w:b/>
                <w:sz w:val="19"/>
                <w:szCs w:val="19"/>
              </w:rPr>
            </w:pPr>
            <w:r w:rsidRPr="00DC6401">
              <w:rPr>
                <w:b/>
                <w:bCs/>
                <w:sz w:val="19"/>
                <w:szCs w:val="19"/>
              </w:rPr>
              <w:t xml:space="preserve">Введение (1 ч.) </w:t>
            </w:r>
          </w:p>
        </w:tc>
      </w:tr>
      <w:tr w:rsidR="002C2478" w:rsidRPr="004751D5" w:rsidTr="008C4DCE">
        <w:trPr>
          <w:trHeight w:val="159"/>
        </w:trPr>
        <w:tc>
          <w:tcPr>
            <w:tcW w:w="1242" w:type="dxa"/>
            <w:tcBorders>
              <w:top w:val="single" w:sz="4" w:space="0" w:color="auto"/>
              <w:left w:val="single" w:sz="4" w:space="0" w:color="auto"/>
              <w:bottom w:val="single" w:sz="4" w:space="0" w:color="auto"/>
              <w:right w:val="single" w:sz="4" w:space="0" w:color="auto"/>
            </w:tcBorders>
          </w:tcPr>
          <w:p w:rsidR="002C2478" w:rsidRPr="00DC6401" w:rsidRDefault="002C2478" w:rsidP="008C1D99">
            <w:pPr>
              <w:pStyle w:val="Default"/>
              <w:numPr>
                <w:ilvl w:val="0"/>
                <w:numId w:val="9"/>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2C2478" w:rsidRPr="00DC6401" w:rsidRDefault="002C2478">
            <w:pPr>
              <w:pStyle w:val="Default"/>
              <w:rPr>
                <w:sz w:val="19"/>
                <w:szCs w:val="19"/>
              </w:rPr>
            </w:pPr>
            <w:r w:rsidRPr="00DC6401">
              <w:rPr>
                <w:sz w:val="19"/>
                <w:szCs w:val="19"/>
              </w:rPr>
              <w:t xml:space="preserve">Наша Родина Россия </w:t>
            </w:r>
          </w:p>
        </w:tc>
        <w:tc>
          <w:tcPr>
            <w:tcW w:w="5387" w:type="dxa"/>
            <w:tcBorders>
              <w:top w:val="single" w:sz="4" w:space="0" w:color="auto"/>
              <w:left w:val="single" w:sz="4" w:space="0" w:color="auto"/>
              <w:bottom w:val="single" w:sz="4" w:space="0" w:color="auto"/>
              <w:right w:val="single" w:sz="4" w:space="0" w:color="auto"/>
            </w:tcBorders>
          </w:tcPr>
          <w:p w:rsidR="002C2478" w:rsidRPr="007A787D" w:rsidRDefault="007A787D" w:rsidP="000C1B6D">
            <w:pPr>
              <w:pStyle w:val="Default"/>
              <w:rPr>
                <w:sz w:val="19"/>
                <w:szCs w:val="19"/>
              </w:rPr>
            </w:pPr>
            <w:r w:rsidRPr="007A787D">
              <w:rPr>
                <w:color w:val="auto"/>
                <w:sz w:val="19"/>
                <w:szCs w:val="19"/>
              </w:rPr>
              <w:t>Предмет отечественной истории. История России как неотъемлемая часть всемирно-исторического процесса. Факторы самобытности российской истории. Природный фактор в отечественной истории. Источники по российской истории. Историческое пространство и символы российской истории. Кто и для чего фальсифицирует историю России.</w:t>
            </w:r>
          </w:p>
        </w:tc>
        <w:tc>
          <w:tcPr>
            <w:tcW w:w="5245" w:type="dxa"/>
            <w:tcBorders>
              <w:top w:val="single" w:sz="4" w:space="0" w:color="auto"/>
              <w:left w:val="single" w:sz="4" w:space="0" w:color="auto"/>
              <w:bottom w:val="single" w:sz="4" w:space="0" w:color="auto"/>
              <w:right w:val="single" w:sz="4" w:space="0" w:color="auto"/>
            </w:tcBorders>
          </w:tcPr>
          <w:p w:rsidR="002C2478" w:rsidRPr="00DC6401" w:rsidRDefault="002C2478">
            <w:pPr>
              <w:pStyle w:val="Default"/>
              <w:rPr>
                <w:sz w:val="19"/>
                <w:szCs w:val="19"/>
              </w:rPr>
            </w:pPr>
            <w:r w:rsidRPr="00DC6401">
              <w:rPr>
                <w:b/>
                <w:bCs/>
                <w:sz w:val="19"/>
                <w:szCs w:val="19"/>
              </w:rPr>
              <w:t xml:space="preserve">Актуализировать </w:t>
            </w:r>
            <w:r w:rsidRPr="00DC6401">
              <w:rPr>
                <w:sz w:val="19"/>
                <w:szCs w:val="19"/>
              </w:rPr>
              <w:t xml:space="preserve">знания из курсов истории Древнего мира и Средних веков о видах исторических источников, о роли природы в жизни общества. </w:t>
            </w:r>
            <w:r w:rsidRPr="00DC6401">
              <w:rPr>
                <w:b/>
                <w:bCs/>
                <w:sz w:val="19"/>
                <w:szCs w:val="19"/>
              </w:rPr>
              <w:t xml:space="preserve">Характеризовать </w:t>
            </w:r>
            <w:r w:rsidRPr="00DC6401">
              <w:rPr>
                <w:sz w:val="19"/>
                <w:szCs w:val="19"/>
              </w:rPr>
              <w:t xml:space="preserve">источники по российской истории. </w:t>
            </w:r>
            <w:r w:rsidRPr="00DC6401">
              <w:rPr>
                <w:b/>
                <w:bCs/>
                <w:sz w:val="19"/>
                <w:szCs w:val="19"/>
              </w:rPr>
              <w:t xml:space="preserve">Использовать </w:t>
            </w:r>
            <w:r w:rsidRPr="00DC6401">
              <w:rPr>
                <w:sz w:val="19"/>
                <w:szCs w:val="19"/>
              </w:rPr>
              <w:t xml:space="preserve">историческую карту для объяснения своеобразия геополитического положения России. </w:t>
            </w:r>
          </w:p>
        </w:tc>
      </w:tr>
      <w:tr w:rsidR="002C2478" w:rsidRPr="004751D5" w:rsidTr="00E906EA">
        <w:trPr>
          <w:trHeight w:val="159"/>
        </w:trPr>
        <w:tc>
          <w:tcPr>
            <w:tcW w:w="15276" w:type="dxa"/>
            <w:gridSpan w:val="4"/>
            <w:tcBorders>
              <w:top w:val="single" w:sz="4" w:space="0" w:color="auto"/>
              <w:left w:val="single" w:sz="4" w:space="0" w:color="auto"/>
              <w:bottom w:val="single" w:sz="4" w:space="0" w:color="auto"/>
              <w:right w:val="single" w:sz="4" w:space="0" w:color="auto"/>
            </w:tcBorders>
          </w:tcPr>
          <w:p w:rsidR="002C2478" w:rsidRPr="00DC6401" w:rsidRDefault="002C2478" w:rsidP="002C2478">
            <w:pPr>
              <w:pStyle w:val="Default"/>
              <w:jc w:val="center"/>
              <w:rPr>
                <w:sz w:val="19"/>
                <w:szCs w:val="19"/>
              </w:rPr>
            </w:pPr>
            <w:r w:rsidRPr="00DC6401">
              <w:rPr>
                <w:b/>
                <w:bCs/>
                <w:sz w:val="19"/>
                <w:szCs w:val="19"/>
              </w:rPr>
              <w:t>Тема I. Народы и государства на территории нашей страны в древности (5 ч)</w:t>
            </w:r>
          </w:p>
        </w:tc>
      </w:tr>
      <w:tr w:rsidR="002C2478" w:rsidRPr="004751D5" w:rsidTr="008C4DCE">
        <w:trPr>
          <w:trHeight w:val="159"/>
        </w:trPr>
        <w:tc>
          <w:tcPr>
            <w:tcW w:w="1242" w:type="dxa"/>
            <w:tcBorders>
              <w:top w:val="single" w:sz="4" w:space="0" w:color="auto"/>
              <w:left w:val="single" w:sz="4" w:space="0" w:color="auto"/>
              <w:bottom w:val="single" w:sz="4" w:space="0" w:color="auto"/>
              <w:right w:val="single" w:sz="4" w:space="0" w:color="auto"/>
            </w:tcBorders>
          </w:tcPr>
          <w:p w:rsidR="002C2478" w:rsidRPr="00DC6401" w:rsidRDefault="002C2478" w:rsidP="008C1D99">
            <w:pPr>
              <w:pStyle w:val="Default"/>
              <w:numPr>
                <w:ilvl w:val="0"/>
                <w:numId w:val="9"/>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2C2478" w:rsidRPr="00DC6401" w:rsidRDefault="002C2478">
            <w:pPr>
              <w:pStyle w:val="Default"/>
              <w:rPr>
                <w:sz w:val="19"/>
                <w:szCs w:val="19"/>
              </w:rPr>
            </w:pPr>
            <w:r w:rsidRPr="00DC6401">
              <w:rPr>
                <w:sz w:val="19"/>
                <w:szCs w:val="19"/>
              </w:rPr>
              <w:t xml:space="preserve">Древние люди и их стоянки на территории современной России </w:t>
            </w:r>
          </w:p>
        </w:tc>
        <w:tc>
          <w:tcPr>
            <w:tcW w:w="5387" w:type="dxa"/>
            <w:tcBorders>
              <w:top w:val="single" w:sz="4" w:space="0" w:color="auto"/>
              <w:left w:val="single" w:sz="4" w:space="0" w:color="auto"/>
              <w:bottom w:val="single" w:sz="4" w:space="0" w:color="auto"/>
              <w:right w:val="single" w:sz="4" w:space="0" w:color="auto"/>
            </w:tcBorders>
          </w:tcPr>
          <w:p w:rsidR="002C2478" w:rsidRPr="00B92A03" w:rsidRDefault="007A787D" w:rsidP="007A787D">
            <w:pPr>
              <w:pStyle w:val="Default"/>
              <w:rPr>
                <w:sz w:val="19"/>
                <w:szCs w:val="19"/>
              </w:rPr>
            </w:pPr>
            <w:r w:rsidRPr="00B92A03">
              <w:rPr>
                <w:color w:val="auto"/>
                <w:sz w:val="19"/>
                <w:szCs w:val="19"/>
              </w:rPr>
              <w:t xml:space="preserve">Народы и государства на территории нашей страны в древности Появление и расселение человека на территории современной России. </w:t>
            </w:r>
          </w:p>
        </w:tc>
        <w:tc>
          <w:tcPr>
            <w:tcW w:w="5245" w:type="dxa"/>
            <w:tcBorders>
              <w:top w:val="single" w:sz="4" w:space="0" w:color="auto"/>
              <w:left w:val="single" w:sz="4" w:space="0" w:color="auto"/>
              <w:bottom w:val="single" w:sz="4" w:space="0" w:color="auto"/>
              <w:right w:val="single" w:sz="4" w:space="0" w:color="auto"/>
            </w:tcBorders>
          </w:tcPr>
          <w:p w:rsidR="002C2478" w:rsidRPr="00DC6401" w:rsidRDefault="002C2478">
            <w:pPr>
              <w:pStyle w:val="Default"/>
              <w:rPr>
                <w:sz w:val="19"/>
                <w:szCs w:val="19"/>
              </w:rPr>
            </w:pPr>
            <w:r w:rsidRPr="00DC6401">
              <w:rPr>
                <w:b/>
                <w:bCs/>
                <w:sz w:val="19"/>
                <w:szCs w:val="19"/>
              </w:rPr>
              <w:t xml:space="preserve">Показывать </w:t>
            </w:r>
            <w:r w:rsidRPr="00DC6401">
              <w:rPr>
                <w:sz w:val="19"/>
                <w:szCs w:val="19"/>
              </w:rPr>
              <w:t xml:space="preserve">на карте расселение древнего человека на территории России, древние государства Поволжья, Кавказа и Северного Причерноморья. </w:t>
            </w:r>
            <w:r w:rsidRPr="00DC6401">
              <w:rPr>
                <w:b/>
                <w:bCs/>
                <w:sz w:val="19"/>
                <w:szCs w:val="19"/>
              </w:rPr>
              <w:t xml:space="preserve">Описывать </w:t>
            </w:r>
            <w:r w:rsidRPr="00DC6401">
              <w:rPr>
                <w:sz w:val="19"/>
                <w:szCs w:val="19"/>
              </w:rPr>
              <w:t xml:space="preserve">условия жизни, занятия, верования земледельческих и кочевых племён, </w:t>
            </w:r>
            <w:r w:rsidRPr="00DC6401">
              <w:rPr>
                <w:sz w:val="19"/>
                <w:szCs w:val="19"/>
              </w:rPr>
              <w:lastRenderedPageBreak/>
              <w:t xml:space="preserve">народов древних государств. </w:t>
            </w:r>
            <w:r w:rsidRPr="00DC6401">
              <w:rPr>
                <w:b/>
                <w:bCs/>
                <w:sz w:val="19"/>
                <w:szCs w:val="19"/>
              </w:rPr>
              <w:t xml:space="preserve">Приводить </w:t>
            </w:r>
            <w:r w:rsidRPr="00DC6401">
              <w:rPr>
                <w:sz w:val="19"/>
                <w:szCs w:val="19"/>
              </w:rPr>
              <w:t xml:space="preserve">примеры межэтнических контактов и взаимодействий </w:t>
            </w:r>
          </w:p>
        </w:tc>
      </w:tr>
      <w:tr w:rsidR="00A53823" w:rsidRPr="004751D5" w:rsidTr="008C4DCE">
        <w:trPr>
          <w:trHeight w:val="159"/>
        </w:trPr>
        <w:tc>
          <w:tcPr>
            <w:tcW w:w="1242" w:type="dxa"/>
            <w:tcBorders>
              <w:top w:val="single" w:sz="4" w:space="0" w:color="auto"/>
              <w:left w:val="single" w:sz="4" w:space="0" w:color="auto"/>
              <w:bottom w:val="single" w:sz="4" w:space="0" w:color="auto"/>
              <w:right w:val="single" w:sz="4" w:space="0" w:color="auto"/>
            </w:tcBorders>
          </w:tcPr>
          <w:p w:rsidR="00A53823" w:rsidRPr="00DC6401" w:rsidRDefault="00A53823" w:rsidP="008C1D99">
            <w:pPr>
              <w:pStyle w:val="Default"/>
              <w:numPr>
                <w:ilvl w:val="0"/>
                <w:numId w:val="9"/>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A53823" w:rsidRPr="00DC6401" w:rsidRDefault="00A53823">
            <w:pPr>
              <w:pStyle w:val="Default"/>
              <w:rPr>
                <w:sz w:val="19"/>
                <w:szCs w:val="19"/>
              </w:rPr>
            </w:pPr>
            <w:r w:rsidRPr="00DC6401">
              <w:rPr>
                <w:sz w:val="19"/>
                <w:szCs w:val="19"/>
              </w:rPr>
              <w:t>Неолитическая революция</w:t>
            </w:r>
            <w:r w:rsidR="007A787D">
              <w:rPr>
                <w:sz w:val="19"/>
                <w:szCs w:val="19"/>
              </w:rPr>
              <w:t>.</w:t>
            </w:r>
            <w:r w:rsidRPr="00DC6401">
              <w:rPr>
                <w:sz w:val="19"/>
                <w:szCs w:val="19"/>
              </w:rPr>
              <w:t xml:space="preserve"> Первые скотоводы, земледельцы, ремесленники</w:t>
            </w:r>
          </w:p>
        </w:tc>
        <w:tc>
          <w:tcPr>
            <w:tcW w:w="5387" w:type="dxa"/>
            <w:tcBorders>
              <w:top w:val="single" w:sz="4" w:space="0" w:color="auto"/>
              <w:left w:val="single" w:sz="4" w:space="0" w:color="auto"/>
              <w:bottom w:val="single" w:sz="4" w:space="0" w:color="auto"/>
              <w:right w:val="single" w:sz="4" w:space="0" w:color="auto"/>
            </w:tcBorders>
          </w:tcPr>
          <w:p w:rsidR="00A53823" w:rsidRPr="00B92A03" w:rsidRDefault="007A787D">
            <w:pPr>
              <w:pStyle w:val="Default"/>
              <w:rPr>
                <w:sz w:val="19"/>
                <w:szCs w:val="19"/>
              </w:rPr>
            </w:pPr>
            <w:r w:rsidRPr="00B92A03">
              <w:rPr>
                <w:color w:val="auto"/>
                <w:sz w:val="19"/>
                <w:szCs w:val="19"/>
              </w:rPr>
              <w:t>Первые культуры и общества.</w:t>
            </w:r>
          </w:p>
        </w:tc>
        <w:tc>
          <w:tcPr>
            <w:tcW w:w="5245" w:type="dxa"/>
            <w:tcBorders>
              <w:top w:val="single" w:sz="4" w:space="0" w:color="auto"/>
              <w:left w:val="single" w:sz="4" w:space="0" w:color="auto"/>
              <w:bottom w:val="single" w:sz="4" w:space="0" w:color="auto"/>
              <w:right w:val="single" w:sz="4" w:space="0" w:color="auto"/>
            </w:tcBorders>
          </w:tcPr>
          <w:p w:rsidR="00A53823" w:rsidRPr="00DC6401" w:rsidRDefault="00A53823">
            <w:pPr>
              <w:pStyle w:val="Default"/>
              <w:rPr>
                <w:sz w:val="19"/>
                <w:szCs w:val="19"/>
              </w:rPr>
            </w:pPr>
            <w:r w:rsidRPr="00DC6401">
              <w:rPr>
                <w:b/>
                <w:bCs/>
                <w:sz w:val="19"/>
                <w:szCs w:val="19"/>
              </w:rPr>
              <w:t xml:space="preserve">Показывать </w:t>
            </w:r>
            <w:r w:rsidRPr="00DC6401">
              <w:rPr>
                <w:sz w:val="19"/>
                <w:szCs w:val="19"/>
              </w:rPr>
              <w:t xml:space="preserve">на карте расселение древнего человека на территории России, древние государства Поволжья, Кавказа и Северного Причерноморья. </w:t>
            </w:r>
            <w:r w:rsidRPr="00DC6401">
              <w:rPr>
                <w:b/>
                <w:bCs/>
                <w:sz w:val="19"/>
                <w:szCs w:val="19"/>
              </w:rPr>
              <w:t xml:space="preserve">Описывать </w:t>
            </w:r>
            <w:r w:rsidRPr="00DC6401">
              <w:rPr>
                <w:sz w:val="19"/>
                <w:szCs w:val="19"/>
              </w:rPr>
              <w:t xml:space="preserve">условия жизни, занятия, верования земледельческих и кочевых племён, народов древних государств. </w:t>
            </w:r>
            <w:r w:rsidRPr="00DC6401">
              <w:rPr>
                <w:b/>
                <w:bCs/>
                <w:sz w:val="19"/>
                <w:szCs w:val="19"/>
              </w:rPr>
              <w:t xml:space="preserve">Приводить </w:t>
            </w:r>
            <w:r w:rsidRPr="00DC6401">
              <w:rPr>
                <w:sz w:val="19"/>
                <w:szCs w:val="19"/>
              </w:rPr>
              <w:t xml:space="preserve">примеры межэтнических контактов и взаимодействий </w:t>
            </w:r>
          </w:p>
        </w:tc>
      </w:tr>
      <w:tr w:rsidR="00A53823" w:rsidRPr="004751D5" w:rsidTr="008C4DCE">
        <w:trPr>
          <w:trHeight w:val="159"/>
        </w:trPr>
        <w:tc>
          <w:tcPr>
            <w:tcW w:w="1242" w:type="dxa"/>
            <w:tcBorders>
              <w:top w:val="single" w:sz="4" w:space="0" w:color="auto"/>
              <w:left w:val="single" w:sz="4" w:space="0" w:color="auto"/>
              <w:bottom w:val="single" w:sz="4" w:space="0" w:color="auto"/>
              <w:right w:val="single" w:sz="4" w:space="0" w:color="auto"/>
            </w:tcBorders>
          </w:tcPr>
          <w:p w:rsidR="00A53823" w:rsidRPr="00DC6401" w:rsidRDefault="00A53823" w:rsidP="008C1D99">
            <w:pPr>
              <w:pStyle w:val="Default"/>
              <w:numPr>
                <w:ilvl w:val="0"/>
                <w:numId w:val="9"/>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A53823" w:rsidRPr="00DC6401" w:rsidRDefault="00A53823">
            <w:pPr>
              <w:pStyle w:val="Default"/>
              <w:rPr>
                <w:sz w:val="19"/>
                <w:szCs w:val="19"/>
              </w:rPr>
            </w:pPr>
            <w:r w:rsidRPr="00DC6401">
              <w:rPr>
                <w:sz w:val="19"/>
                <w:szCs w:val="19"/>
              </w:rPr>
              <w:t xml:space="preserve">Образование первых государств </w:t>
            </w:r>
          </w:p>
        </w:tc>
        <w:tc>
          <w:tcPr>
            <w:tcW w:w="5387" w:type="dxa"/>
            <w:tcBorders>
              <w:top w:val="single" w:sz="4" w:space="0" w:color="auto"/>
              <w:left w:val="single" w:sz="4" w:space="0" w:color="auto"/>
              <w:bottom w:val="single" w:sz="4" w:space="0" w:color="auto"/>
              <w:right w:val="single" w:sz="4" w:space="0" w:color="auto"/>
            </w:tcBorders>
          </w:tcPr>
          <w:p w:rsidR="00A53823" w:rsidRPr="00B92A03" w:rsidRDefault="007A787D">
            <w:pPr>
              <w:pStyle w:val="Default"/>
              <w:rPr>
                <w:sz w:val="19"/>
                <w:szCs w:val="19"/>
              </w:rPr>
            </w:pPr>
            <w:r w:rsidRPr="00B92A03">
              <w:rPr>
                <w:color w:val="auto"/>
                <w:sz w:val="19"/>
                <w:szCs w:val="19"/>
              </w:rPr>
              <w:t xml:space="preserve">Малые государства Причерноморья в эллинистическую эпоху. Евразийские степи и лесостепь. Народы Сибири и Дальнего Востока. </w:t>
            </w:r>
            <w:proofErr w:type="spellStart"/>
            <w:r w:rsidRPr="00B92A03">
              <w:rPr>
                <w:color w:val="auto"/>
                <w:sz w:val="19"/>
                <w:szCs w:val="19"/>
              </w:rPr>
              <w:t>Хуннский</w:t>
            </w:r>
            <w:proofErr w:type="spellEnd"/>
            <w:r w:rsidRPr="00B92A03">
              <w:rPr>
                <w:color w:val="auto"/>
                <w:sz w:val="19"/>
                <w:szCs w:val="19"/>
              </w:rPr>
              <w:t xml:space="preserve"> каганат. Скифское царство. Сарматы. Финские племена. Аланы. Восточная Европа и евразийские степи в середине I тысячелетия н. э. Великое переселение народов. Гуннская держава Аттилы. Гуннское царство в предгорном Дагестане. Взаимодействие кочевого и оседлого мира в эпоху Великого переселения народов.</w:t>
            </w:r>
          </w:p>
        </w:tc>
        <w:tc>
          <w:tcPr>
            <w:tcW w:w="5245" w:type="dxa"/>
            <w:tcBorders>
              <w:top w:val="single" w:sz="4" w:space="0" w:color="auto"/>
              <w:left w:val="single" w:sz="4" w:space="0" w:color="auto"/>
              <w:bottom w:val="single" w:sz="4" w:space="0" w:color="auto"/>
              <w:right w:val="single" w:sz="4" w:space="0" w:color="auto"/>
            </w:tcBorders>
          </w:tcPr>
          <w:p w:rsidR="00A53823" w:rsidRPr="00DC6401" w:rsidRDefault="00A53823">
            <w:pPr>
              <w:pStyle w:val="Default"/>
              <w:rPr>
                <w:sz w:val="19"/>
                <w:szCs w:val="19"/>
              </w:rPr>
            </w:pPr>
            <w:r w:rsidRPr="00DC6401">
              <w:rPr>
                <w:b/>
                <w:bCs/>
                <w:sz w:val="19"/>
                <w:szCs w:val="19"/>
              </w:rPr>
              <w:t xml:space="preserve">Объяснять </w:t>
            </w:r>
            <w:r w:rsidRPr="00DC6401">
              <w:rPr>
                <w:sz w:val="19"/>
                <w:szCs w:val="19"/>
              </w:rPr>
              <w:t xml:space="preserve">смысл понятий: князь, дружина, государство, полюдье. </w:t>
            </w:r>
            <w:r w:rsidRPr="00DC6401">
              <w:rPr>
                <w:b/>
                <w:bCs/>
                <w:sz w:val="19"/>
                <w:szCs w:val="19"/>
              </w:rPr>
              <w:t xml:space="preserve">Раскрывать </w:t>
            </w:r>
            <w:r w:rsidRPr="00DC6401">
              <w:rPr>
                <w:sz w:val="19"/>
                <w:szCs w:val="19"/>
              </w:rPr>
              <w:t xml:space="preserve">причины и </w:t>
            </w:r>
            <w:r w:rsidRPr="00DC6401">
              <w:rPr>
                <w:b/>
                <w:bCs/>
                <w:sz w:val="19"/>
                <w:szCs w:val="19"/>
              </w:rPr>
              <w:t xml:space="preserve">называть </w:t>
            </w:r>
            <w:r w:rsidRPr="00DC6401">
              <w:rPr>
                <w:sz w:val="19"/>
                <w:szCs w:val="19"/>
              </w:rPr>
              <w:t xml:space="preserve">время образования Древнерусского государства. </w:t>
            </w:r>
          </w:p>
        </w:tc>
      </w:tr>
      <w:tr w:rsidR="00A53823" w:rsidRPr="004751D5" w:rsidTr="008C4DCE">
        <w:trPr>
          <w:trHeight w:val="159"/>
        </w:trPr>
        <w:tc>
          <w:tcPr>
            <w:tcW w:w="1242" w:type="dxa"/>
            <w:tcBorders>
              <w:top w:val="single" w:sz="4" w:space="0" w:color="auto"/>
              <w:left w:val="single" w:sz="4" w:space="0" w:color="auto"/>
              <w:bottom w:val="single" w:sz="4" w:space="0" w:color="auto"/>
              <w:right w:val="single" w:sz="4" w:space="0" w:color="auto"/>
            </w:tcBorders>
          </w:tcPr>
          <w:p w:rsidR="00A53823" w:rsidRPr="00DC6401" w:rsidRDefault="00A53823" w:rsidP="008C1D99">
            <w:pPr>
              <w:pStyle w:val="Default"/>
              <w:numPr>
                <w:ilvl w:val="0"/>
                <w:numId w:val="9"/>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A53823" w:rsidRPr="00DC6401" w:rsidRDefault="00A53823">
            <w:pPr>
              <w:pStyle w:val="Default"/>
              <w:rPr>
                <w:sz w:val="19"/>
                <w:szCs w:val="19"/>
              </w:rPr>
            </w:pPr>
            <w:r w:rsidRPr="00DC6401">
              <w:rPr>
                <w:sz w:val="19"/>
                <w:szCs w:val="19"/>
              </w:rPr>
              <w:t xml:space="preserve">Восточные славяне и их соседи </w:t>
            </w:r>
          </w:p>
        </w:tc>
        <w:tc>
          <w:tcPr>
            <w:tcW w:w="5387" w:type="dxa"/>
            <w:tcBorders>
              <w:top w:val="single" w:sz="4" w:space="0" w:color="auto"/>
              <w:left w:val="single" w:sz="4" w:space="0" w:color="auto"/>
              <w:bottom w:val="single" w:sz="4" w:space="0" w:color="auto"/>
              <w:right w:val="single" w:sz="4" w:space="0" w:color="auto"/>
            </w:tcBorders>
          </w:tcPr>
          <w:p w:rsidR="00A53823" w:rsidRPr="00B92A03" w:rsidRDefault="007A787D" w:rsidP="007A787D">
            <w:pPr>
              <w:pStyle w:val="Default"/>
              <w:rPr>
                <w:sz w:val="19"/>
                <w:szCs w:val="19"/>
              </w:rPr>
            </w:pPr>
            <w:r w:rsidRPr="00B92A03">
              <w:rPr>
                <w:color w:val="auto"/>
                <w:sz w:val="19"/>
                <w:szCs w:val="19"/>
              </w:rPr>
              <w:t xml:space="preserve">Дискуссии о славянской прародине и происхождении славян. Расселение славян, их разделение на три ветви — восточных, западных и южных славян. Славянские общности Восточной Европы. Их соседи — </w:t>
            </w:r>
            <w:proofErr w:type="spellStart"/>
            <w:r w:rsidRPr="00B92A03">
              <w:rPr>
                <w:color w:val="auto"/>
                <w:sz w:val="19"/>
                <w:szCs w:val="19"/>
              </w:rPr>
              <w:t>балты</w:t>
            </w:r>
            <w:proofErr w:type="spellEnd"/>
            <w:r w:rsidRPr="00B92A03">
              <w:rPr>
                <w:color w:val="auto"/>
                <w:sz w:val="19"/>
                <w:szCs w:val="19"/>
              </w:rPr>
              <w:t>, финно-</w:t>
            </w:r>
            <w:proofErr w:type="spellStart"/>
            <w:r w:rsidRPr="00B92A03">
              <w:rPr>
                <w:color w:val="auto"/>
                <w:sz w:val="19"/>
                <w:szCs w:val="19"/>
              </w:rPr>
              <w:t>угры</w:t>
            </w:r>
            <w:proofErr w:type="spellEnd"/>
            <w:r w:rsidRPr="00B92A03">
              <w:rPr>
                <w:color w:val="auto"/>
                <w:sz w:val="19"/>
                <w:szCs w:val="19"/>
              </w:rPr>
              <w:t xml:space="preserve">, кочевые племена. Хозяйство восточных славян, их общественный строй и политическая организация. Возникновение княжеской власти. Традиционные верования славян. Страны и народы Восточной Европы, Сибири и Дальнего Востока. Объединения древнетюркских племён тюрков, </w:t>
            </w:r>
            <w:proofErr w:type="spellStart"/>
            <w:r w:rsidRPr="00B92A03">
              <w:rPr>
                <w:color w:val="auto"/>
                <w:sz w:val="19"/>
                <w:szCs w:val="19"/>
              </w:rPr>
              <w:t>огузов</w:t>
            </w:r>
            <w:proofErr w:type="spellEnd"/>
            <w:r w:rsidRPr="00B92A03">
              <w:rPr>
                <w:color w:val="auto"/>
                <w:sz w:val="19"/>
                <w:szCs w:val="19"/>
              </w:rPr>
              <w:t xml:space="preserve">, киргизов и кыпчаков. Великий Тюркский каганат; Восточный Тюркский каганат и Западный Тюркский каганат. Уйгурский каганат. Великий киргизский каганат. Киргизский каганат. </w:t>
            </w:r>
            <w:proofErr w:type="spellStart"/>
            <w:r w:rsidRPr="00B92A03">
              <w:rPr>
                <w:color w:val="auto"/>
                <w:sz w:val="19"/>
                <w:szCs w:val="19"/>
              </w:rPr>
              <w:t>Киданьское</w:t>
            </w:r>
            <w:proofErr w:type="spellEnd"/>
            <w:r w:rsidRPr="00B92A03">
              <w:rPr>
                <w:color w:val="auto"/>
                <w:sz w:val="19"/>
                <w:szCs w:val="19"/>
              </w:rPr>
              <w:t xml:space="preserve"> государство. Аварский каганат. Хазарский каганат. Волжская </w:t>
            </w:r>
            <w:proofErr w:type="spellStart"/>
            <w:r w:rsidRPr="00B92A03">
              <w:rPr>
                <w:color w:val="auto"/>
                <w:sz w:val="19"/>
                <w:szCs w:val="19"/>
              </w:rPr>
              <w:t>Булгария</w:t>
            </w:r>
            <w:proofErr w:type="spellEnd"/>
            <w:r w:rsidRPr="00B92A03">
              <w:rPr>
                <w:color w:val="auto"/>
                <w:sz w:val="19"/>
                <w:szCs w:val="19"/>
              </w:rPr>
              <w:t>. Появление первых христианских, иудейских, исламских общин.</w:t>
            </w:r>
          </w:p>
        </w:tc>
        <w:tc>
          <w:tcPr>
            <w:tcW w:w="5245" w:type="dxa"/>
            <w:tcBorders>
              <w:top w:val="single" w:sz="4" w:space="0" w:color="auto"/>
              <w:left w:val="single" w:sz="4" w:space="0" w:color="auto"/>
              <w:bottom w:val="single" w:sz="4" w:space="0" w:color="auto"/>
              <w:right w:val="single" w:sz="4" w:space="0" w:color="auto"/>
            </w:tcBorders>
          </w:tcPr>
          <w:p w:rsidR="00A53823" w:rsidRPr="00DC6401" w:rsidRDefault="00A53823">
            <w:pPr>
              <w:pStyle w:val="Default"/>
              <w:rPr>
                <w:sz w:val="19"/>
                <w:szCs w:val="19"/>
              </w:rPr>
            </w:pPr>
            <w:r w:rsidRPr="00DC6401">
              <w:rPr>
                <w:b/>
                <w:bCs/>
                <w:sz w:val="19"/>
                <w:szCs w:val="19"/>
              </w:rPr>
              <w:t xml:space="preserve">Характеризовать </w:t>
            </w:r>
            <w:r w:rsidRPr="00DC6401">
              <w:rPr>
                <w:sz w:val="19"/>
                <w:szCs w:val="19"/>
              </w:rPr>
              <w:t xml:space="preserve">на основе исторической карты территории расселения восточных славян, природные условия, в которых они жили, их занятия. </w:t>
            </w:r>
            <w:r w:rsidRPr="00DC6401">
              <w:rPr>
                <w:b/>
                <w:bCs/>
                <w:sz w:val="19"/>
                <w:szCs w:val="19"/>
              </w:rPr>
              <w:t xml:space="preserve">Описывать </w:t>
            </w:r>
            <w:r w:rsidRPr="00DC6401">
              <w:rPr>
                <w:sz w:val="19"/>
                <w:szCs w:val="19"/>
              </w:rPr>
              <w:t xml:space="preserve">жизнь и быт, верования славян. </w:t>
            </w:r>
          </w:p>
        </w:tc>
      </w:tr>
      <w:tr w:rsidR="00A53823" w:rsidRPr="004751D5" w:rsidTr="008C4DCE">
        <w:trPr>
          <w:trHeight w:val="159"/>
        </w:trPr>
        <w:tc>
          <w:tcPr>
            <w:tcW w:w="1242" w:type="dxa"/>
            <w:tcBorders>
              <w:top w:val="single" w:sz="4" w:space="0" w:color="auto"/>
              <w:left w:val="single" w:sz="4" w:space="0" w:color="auto"/>
              <w:bottom w:val="single" w:sz="4" w:space="0" w:color="auto"/>
              <w:right w:val="single" w:sz="4" w:space="0" w:color="auto"/>
            </w:tcBorders>
          </w:tcPr>
          <w:p w:rsidR="00A53823" w:rsidRPr="00DC6401" w:rsidRDefault="00A53823" w:rsidP="008C1D99">
            <w:pPr>
              <w:pStyle w:val="Default"/>
              <w:numPr>
                <w:ilvl w:val="0"/>
                <w:numId w:val="9"/>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A53823" w:rsidRPr="007A787D" w:rsidRDefault="00A53823" w:rsidP="007A787D">
            <w:pPr>
              <w:pStyle w:val="Default"/>
              <w:rPr>
                <w:i/>
                <w:sz w:val="19"/>
                <w:szCs w:val="19"/>
              </w:rPr>
            </w:pPr>
            <w:r w:rsidRPr="007A787D">
              <w:rPr>
                <w:i/>
                <w:sz w:val="19"/>
                <w:szCs w:val="19"/>
              </w:rPr>
              <w:t xml:space="preserve">История заселения территории родного края в древности </w:t>
            </w:r>
          </w:p>
        </w:tc>
        <w:tc>
          <w:tcPr>
            <w:tcW w:w="5387" w:type="dxa"/>
            <w:tcBorders>
              <w:top w:val="single" w:sz="4" w:space="0" w:color="auto"/>
              <w:left w:val="single" w:sz="4" w:space="0" w:color="auto"/>
              <w:bottom w:val="single" w:sz="4" w:space="0" w:color="auto"/>
              <w:right w:val="single" w:sz="4" w:space="0" w:color="auto"/>
            </w:tcBorders>
          </w:tcPr>
          <w:p w:rsidR="00A53823" w:rsidRPr="00B92A03" w:rsidRDefault="007A787D">
            <w:pPr>
              <w:pStyle w:val="Default"/>
              <w:rPr>
                <w:sz w:val="19"/>
                <w:szCs w:val="19"/>
              </w:rPr>
            </w:pPr>
            <w:r w:rsidRPr="00B92A03">
              <w:rPr>
                <w:color w:val="auto"/>
                <w:sz w:val="19"/>
                <w:szCs w:val="19"/>
              </w:rPr>
              <w:t>Этнокультурные контакты славянских, тюркских и финно-угорских народов к концу I тыс. н. э.</w:t>
            </w:r>
          </w:p>
        </w:tc>
        <w:tc>
          <w:tcPr>
            <w:tcW w:w="5245" w:type="dxa"/>
            <w:tcBorders>
              <w:top w:val="single" w:sz="4" w:space="0" w:color="auto"/>
              <w:left w:val="single" w:sz="4" w:space="0" w:color="auto"/>
              <w:bottom w:val="single" w:sz="4" w:space="0" w:color="auto"/>
              <w:right w:val="single" w:sz="4" w:space="0" w:color="auto"/>
            </w:tcBorders>
          </w:tcPr>
          <w:p w:rsidR="00A53823" w:rsidRPr="00DC6401" w:rsidRDefault="00A53823">
            <w:pPr>
              <w:pStyle w:val="Default"/>
              <w:rPr>
                <w:sz w:val="19"/>
                <w:szCs w:val="19"/>
              </w:rPr>
            </w:pPr>
            <w:r w:rsidRPr="00DC6401">
              <w:rPr>
                <w:b/>
                <w:bCs/>
                <w:sz w:val="19"/>
                <w:szCs w:val="19"/>
              </w:rPr>
              <w:t xml:space="preserve">Обобщать </w:t>
            </w:r>
            <w:r w:rsidRPr="00DC6401">
              <w:rPr>
                <w:sz w:val="19"/>
                <w:szCs w:val="19"/>
              </w:rPr>
              <w:t xml:space="preserve">и </w:t>
            </w:r>
            <w:r w:rsidRPr="00DC6401">
              <w:rPr>
                <w:b/>
                <w:bCs/>
                <w:sz w:val="19"/>
                <w:szCs w:val="19"/>
              </w:rPr>
              <w:t xml:space="preserve">систематизировать </w:t>
            </w:r>
            <w:r w:rsidRPr="00DC6401">
              <w:rPr>
                <w:sz w:val="19"/>
                <w:szCs w:val="19"/>
              </w:rPr>
              <w:t xml:space="preserve">исторический материал. </w:t>
            </w:r>
            <w:r w:rsidRPr="00DC6401">
              <w:rPr>
                <w:b/>
                <w:bCs/>
                <w:sz w:val="19"/>
                <w:szCs w:val="19"/>
              </w:rPr>
              <w:t xml:space="preserve">Оценивать </w:t>
            </w:r>
            <w:r w:rsidRPr="00DC6401">
              <w:rPr>
                <w:sz w:val="19"/>
                <w:szCs w:val="19"/>
              </w:rPr>
              <w:t xml:space="preserve">основные события и явления в истории Руси. </w:t>
            </w:r>
            <w:r w:rsidRPr="00DC6401">
              <w:rPr>
                <w:b/>
                <w:bCs/>
                <w:sz w:val="19"/>
                <w:szCs w:val="19"/>
              </w:rPr>
              <w:t xml:space="preserve">Сопоставлять </w:t>
            </w:r>
            <w:r w:rsidRPr="00DC6401">
              <w:rPr>
                <w:sz w:val="19"/>
                <w:szCs w:val="19"/>
              </w:rPr>
              <w:t xml:space="preserve">факты развития государств на Руси и в странах Западной Европы, </w:t>
            </w:r>
            <w:r w:rsidRPr="00DC6401">
              <w:rPr>
                <w:b/>
                <w:bCs/>
                <w:sz w:val="19"/>
                <w:szCs w:val="19"/>
              </w:rPr>
              <w:t xml:space="preserve">выявлять </w:t>
            </w:r>
            <w:r w:rsidRPr="00DC6401">
              <w:rPr>
                <w:sz w:val="19"/>
                <w:szCs w:val="19"/>
              </w:rPr>
              <w:t xml:space="preserve">общее и особенное. </w:t>
            </w:r>
          </w:p>
        </w:tc>
      </w:tr>
      <w:tr w:rsidR="00A53823" w:rsidRPr="004751D5" w:rsidTr="00E906EA">
        <w:trPr>
          <w:trHeight w:val="159"/>
        </w:trPr>
        <w:tc>
          <w:tcPr>
            <w:tcW w:w="15276" w:type="dxa"/>
            <w:gridSpan w:val="4"/>
            <w:tcBorders>
              <w:top w:val="single" w:sz="4" w:space="0" w:color="auto"/>
              <w:left w:val="single" w:sz="4" w:space="0" w:color="auto"/>
              <w:bottom w:val="single" w:sz="4" w:space="0" w:color="auto"/>
              <w:right w:val="single" w:sz="4" w:space="0" w:color="auto"/>
            </w:tcBorders>
          </w:tcPr>
          <w:p w:rsidR="00A53823" w:rsidRPr="00B92A03" w:rsidRDefault="00A53823" w:rsidP="00A53823">
            <w:pPr>
              <w:pStyle w:val="Default"/>
              <w:jc w:val="center"/>
              <w:rPr>
                <w:sz w:val="19"/>
                <w:szCs w:val="19"/>
              </w:rPr>
            </w:pPr>
            <w:r w:rsidRPr="00B92A03">
              <w:rPr>
                <w:b/>
                <w:bCs/>
                <w:sz w:val="19"/>
                <w:szCs w:val="19"/>
              </w:rPr>
              <w:t>Тема II. Русь в IX — первой половине XII в. (11 ч)</w:t>
            </w:r>
          </w:p>
        </w:tc>
      </w:tr>
      <w:tr w:rsidR="00B625B8" w:rsidRPr="004751D5" w:rsidTr="00E906EA">
        <w:trPr>
          <w:trHeight w:val="159"/>
        </w:trPr>
        <w:tc>
          <w:tcPr>
            <w:tcW w:w="1242" w:type="dxa"/>
            <w:tcBorders>
              <w:top w:val="single" w:sz="4" w:space="0" w:color="auto"/>
              <w:left w:val="single" w:sz="4" w:space="0" w:color="auto"/>
              <w:bottom w:val="single" w:sz="4" w:space="0" w:color="auto"/>
              <w:right w:val="single" w:sz="4" w:space="0" w:color="auto"/>
            </w:tcBorders>
          </w:tcPr>
          <w:p w:rsidR="00B625B8" w:rsidRPr="00DC6401" w:rsidRDefault="00B625B8" w:rsidP="008C1D99">
            <w:pPr>
              <w:pStyle w:val="Default"/>
              <w:numPr>
                <w:ilvl w:val="0"/>
                <w:numId w:val="9"/>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B625B8" w:rsidRPr="00DC6401" w:rsidRDefault="00B625B8">
            <w:pPr>
              <w:pStyle w:val="Default"/>
              <w:rPr>
                <w:sz w:val="19"/>
                <w:szCs w:val="19"/>
              </w:rPr>
            </w:pPr>
            <w:r w:rsidRPr="00DC6401">
              <w:rPr>
                <w:sz w:val="19"/>
                <w:szCs w:val="19"/>
              </w:rPr>
              <w:t xml:space="preserve">Первые известия о Руси </w:t>
            </w:r>
          </w:p>
        </w:tc>
        <w:tc>
          <w:tcPr>
            <w:tcW w:w="5387" w:type="dxa"/>
            <w:tcBorders>
              <w:top w:val="single" w:sz="4" w:space="0" w:color="auto"/>
              <w:left w:val="single" w:sz="4" w:space="0" w:color="auto"/>
              <w:bottom w:val="single" w:sz="4" w:space="0" w:color="auto"/>
              <w:right w:val="single" w:sz="4" w:space="0" w:color="auto"/>
            </w:tcBorders>
          </w:tcPr>
          <w:p w:rsidR="00B625B8" w:rsidRPr="00B92A03" w:rsidRDefault="007A787D">
            <w:pPr>
              <w:pStyle w:val="Default"/>
              <w:rPr>
                <w:sz w:val="19"/>
                <w:szCs w:val="19"/>
              </w:rPr>
            </w:pPr>
            <w:r w:rsidRPr="00B92A03">
              <w:rPr>
                <w:color w:val="auto"/>
                <w:sz w:val="19"/>
                <w:szCs w:val="19"/>
              </w:rPr>
              <w:t>Образование государства Русь Политическое развитие Европы в эпоху раннего Средневековья. Норманнский фактор в образовании европейских государств. Предпосылки и особенности складывания государства Русь. Формирование княжеской власти (князь и дружина, полюдье).</w:t>
            </w:r>
          </w:p>
        </w:tc>
        <w:tc>
          <w:tcPr>
            <w:tcW w:w="5245" w:type="dxa"/>
            <w:vMerge w:val="restart"/>
            <w:tcBorders>
              <w:top w:val="single" w:sz="4" w:space="0" w:color="auto"/>
              <w:left w:val="single" w:sz="4" w:space="0" w:color="auto"/>
              <w:right w:val="single" w:sz="4" w:space="0" w:color="auto"/>
            </w:tcBorders>
          </w:tcPr>
          <w:p w:rsidR="00B625B8" w:rsidRPr="00DC6401" w:rsidRDefault="00B625B8">
            <w:pPr>
              <w:pStyle w:val="Default"/>
              <w:rPr>
                <w:sz w:val="19"/>
                <w:szCs w:val="19"/>
              </w:rPr>
            </w:pPr>
            <w:r w:rsidRPr="00DC6401">
              <w:rPr>
                <w:b/>
                <w:bCs/>
                <w:sz w:val="19"/>
                <w:szCs w:val="19"/>
              </w:rPr>
              <w:t xml:space="preserve">Объяснять </w:t>
            </w:r>
            <w:r w:rsidRPr="00DC6401">
              <w:rPr>
                <w:sz w:val="19"/>
                <w:szCs w:val="19"/>
              </w:rPr>
              <w:t xml:space="preserve">смысл понятий: князь, дружина, государство, полюдье. </w:t>
            </w:r>
            <w:r w:rsidRPr="00DC6401">
              <w:rPr>
                <w:b/>
                <w:bCs/>
                <w:sz w:val="19"/>
                <w:szCs w:val="19"/>
              </w:rPr>
              <w:t xml:space="preserve">Раскрывать </w:t>
            </w:r>
            <w:r w:rsidRPr="00DC6401">
              <w:rPr>
                <w:sz w:val="19"/>
                <w:szCs w:val="19"/>
              </w:rPr>
              <w:t xml:space="preserve">причины и </w:t>
            </w:r>
            <w:r w:rsidRPr="00DC6401">
              <w:rPr>
                <w:b/>
                <w:bCs/>
                <w:sz w:val="19"/>
                <w:szCs w:val="19"/>
              </w:rPr>
              <w:t xml:space="preserve">называть </w:t>
            </w:r>
            <w:r w:rsidRPr="00DC6401">
              <w:rPr>
                <w:sz w:val="19"/>
                <w:szCs w:val="19"/>
              </w:rPr>
              <w:t xml:space="preserve">время образования Древнерусского государства. </w:t>
            </w:r>
            <w:r w:rsidRPr="00DC6401">
              <w:rPr>
                <w:b/>
                <w:bCs/>
                <w:sz w:val="19"/>
                <w:szCs w:val="19"/>
              </w:rPr>
              <w:t xml:space="preserve">Показывать </w:t>
            </w:r>
            <w:r w:rsidRPr="00DC6401">
              <w:rPr>
                <w:sz w:val="19"/>
                <w:szCs w:val="19"/>
              </w:rPr>
              <w:t xml:space="preserve">на исторической карте территорию Древней Руси, главные торговые пути, крупные города, походы князей. </w:t>
            </w:r>
            <w:r w:rsidRPr="00DC6401">
              <w:rPr>
                <w:b/>
                <w:bCs/>
                <w:sz w:val="19"/>
                <w:szCs w:val="19"/>
              </w:rPr>
              <w:t xml:space="preserve">Систематизировать </w:t>
            </w:r>
            <w:r w:rsidRPr="00DC6401">
              <w:rPr>
                <w:sz w:val="19"/>
                <w:szCs w:val="19"/>
              </w:rPr>
              <w:t xml:space="preserve">материал (составлять хронологическую таблицу) о деятельности первых русских князей на основе текста учебника и отрывков из летописей </w:t>
            </w:r>
          </w:p>
        </w:tc>
      </w:tr>
      <w:tr w:rsidR="00B625B8" w:rsidRPr="004751D5" w:rsidTr="00E906EA">
        <w:trPr>
          <w:trHeight w:val="268"/>
        </w:trPr>
        <w:tc>
          <w:tcPr>
            <w:tcW w:w="1242" w:type="dxa"/>
            <w:tcBorders>
              <w:top w:val="single" w:sz="4" w:space="0" w:color="auto"/>
              <w:left w:val="single" w:sz="4" w:space="0" w:color="auto"/>
              <w:bottom w:val="nil"/>
              <w:right w:val="single" w:sz="4" w:space="0" w:color="auto"/>
            </w:tcBorders>
          </w:tcPr>
          <w:p w:rsidR="00B625B8" w:rsidRPr="00DC6401" w:rsidRDefault="00B625B8" w:rsidP="008C1D99">
            <w:pPr>
              <w:pStyle w:val="Default"/>
              <w:numPr>
                <w:ilvl w:val="0"/>
                <w:numId w:val="9"/>
              </w:numPr>
              <w:rPr>
                <w:sz w:val="19"/>
                <w:szCs w:val="19"/>
              </w:rPr>
            </w:pPr>
          </w:p>
        </w:tc>
        <w:tc>
          <w:tcPr>
            <w:tcW w:w="3402" w:type="dxa"/>
            <w:vMerge w:val="restart"/>
            <w:tcBorders>
              <w:top w:val="single" w:sz="4" w:space="0" w:color="auto"/>
              <w:left w:val="single" w:sz="4" w:space="0" w:color="auto"/>
              <w:right w:val="single" w:sz="4" w:space="0" w:color="auto"/>
            </w:tcBorders>
          </w:tcPr>
          <w:p w:rsidR="00B625B8" w:rsidRPr="00DC6401" w:rsidRDefault="00B625B8">
            <w:pPr>
              <w:pStyle w:val="Default"/>
              <w:rPr>
                <w:sz w:val="19"/>
                <w:szCs w:val="19"/>
              </w:rPr>
            </w:pPr>
            <w:r w:rsidRPr="00DC6401">
              <w:rPr>
                <w:sz w:val="19"/>
                <w:szCs w:val="19"/>
              </w:rPr>
              <w:t xml:space="preserve">Становление Древнерусского государства </w:t>
            </w:r>
          </w:p>
        </w:tc>
        <w:tc>
          <w:tcPr>
            <w:tcW w:w="5387" w:type="dxa"/>
            <w:vMerge w:val="restart"/>
            <w:tcBorders>
              <w:top w:val="single" w:sz="4" w:space="0" w:color="auto"/>
              <w:left w:val="single" w:sz="4" w:space="0" w:color="auto"/>
              <w:right w:val="single" w:sz="4" w:space="0" w:color="auto"/>
            </w:tcBorders>
          </w:tcPr>
          <w:p w:rsidR="00B625B8" w:rsidRPr="00B92A03" w:rsidRDefault="007A787D" w:rsidP="007A787D">
            <w:pPr>
              <w:pStyle w:val="Default"/>
              <w:rPr>
                <w:sz w:val="19"/>
                <w:szCs w:val="19"/>
              </w:rPr>
            </w:pPr>
            <w:r w:rsidRPr="00B92A03">
              <w:rPr>
                <w:color w:val="auto"/>
                <w:sz w:val="19"/>
                <w:szCs w:val="19"/>
              </w:rPr>
              <w:t xml:space="preserve">Новгород и Киев — центры древнерусской государственности. Князь Олег. Образование государства. Перенос столицы в Киев. Первые русские князья, их внутренняя и внешняя </w:t>
            </w:r>
            <w:r w:rsidRPr="00B92A03">
              <w:rPr>
                <w:color w:val="auto"/>
                <w:sz w:val="19"/>
                <w:szCs w:val="19"/>
              </w:rPr>
              <w:lastRenderedPageBreak/>
              <w:t xml:space="preserve">политика. Формирование территории государства Русь. Социально- экономический строй ранней Руси. Земельные отношения. Свободное и зависимое население. Крупнейшие русские города, развитие ремёсел и торговли. Отношения Руси с соседними народами и государствами: Византией, странами Северной и Центральной Европы, кочевниками. Святослав и его роль в формировании системы геополитических интересов Руси. </w:t>
            </w:r>
          </w:p>
        </w:tc>
        <w:tc>
          <w:tcPr>
            <w:tcW w:w="5245" w:type="dxa"/>
            <w:vMerge/>
            <w:tcBorders>
              <w:left w:val="single" w:sz="4" w:space="0" w:color="auto"/>
              <w:right w:val="single" w:sz="4" w:space="0" w:color="auto"/>
            </w:tcBorders>
          </w:tcPr>
          <w:p w:rsidR="00B625B8" w:rsidRPr="00DC6401" w:rsidRDefault="00B625B8" w:rsidP="000C1B6D">
            <w:pPr>
              <w:pStyle w:val="Default"/>
              <w:rPr>
                <w:sz w:val="19"/>
                <w:szCs w:val="19"/>
              </w:rPr>
            </w:pPr>
          </w:p>
        </w:tc>
      </w:tr>
      <w:tr w:rsidR="00B625B8" w:rsidRPr="004751D5" w:rsidTr="00B625B8">
        <w:trPr>
          <w:trHeight w:val="251"/>
        </w:trPr>
        <w:tc>
          <w:tcPr>
            <w:tcW w:w="1242" w:type="dxa"/>
            <w:tcBorders>
              <w:top w:val="nil"/>
              <w:left w:val="single" w:sz="4" w:space="0" w:color="auto"/>
              <w:bottom w:val="single" w:sz="4" w:space="0" w:color="auto"/>
              <w:right w:val="single" w:sz="4" w:space="0" w:color="auto"/>
            </w:tcBorders>
          </w:tcPr>
          <w:p w:rsidR="00B625B8" w:rsidRPr="00DC6401" w:rsidRDefault="00B625B8" w:rsidP="008C1D99">
            <w:pPr>
              <w:pStyle w:val="Default"/>
              <w:numPr>
                <w:ilvl w:val="0"/>
                <w:numId w:val="9"/>
              </w:numPr>
              <w:rPr>
                <w:sz w:val="19"/>
                <w:szCs w:val="19"/>
              </w:rPr>
            </w:pPr>
          </w:p>
        </w:tc>
        <w:tc>
          <w:tcPr>
            <w:tcW w:w="3402" w:type="dxa"/>
            <w:vMerge/>
            <w:tcBorders>
              <w:left w:val="single" w:sz="4" w:space="0" w:color="auto"/>
              <w:bottom w:val="single" w:sz="4" w:space="0" w:color="auto"/>
              <w:right w:val="single" w:sz="4" w:space="0" w:color="auto"/>
            </w:tcBorders>
          </w:tcPr>
          <w:p w:rsidR="00B625B8" w:rsidRPr="00DC6401" w:rsidRDefault="00B625B8">
            <w:pPr>
              <w:pStyle w:val="Default"/>
              <w:rPr>
                <w:sz w:val="19"/>
                <w:szCs w:val="19"/>
              </w:rPr>
            </w:pPr>
          </w:p>
        </w:tc>
        <w:tc>
          <w:tcPr>
            <w:tcW w:w="5387" w:type="dxa"/>
            <w:vMerge/>
            <w:tcBorders>
              <w:left w:val="single" w:sz="4" w:space="0" w:color="auto"/>
              <w:bottom w:val="single" w:sz="4" w:space="0" w:color="auto"/>
              <w:right w:val="single" w:sz="4" w:space="0" w:color="auto"/>
            </w:tcBorders>
          </w:tcPr>
          <w:p w:rsidR="00B625B8" w:rsidRPr="00B92A03" w:rsidRDefault="00B625B8">
            <w:pPr>
              <w:pStyle w:val="Default"/>
              <w:rPr>
                <w:sz w:val="19"/>
                <w:szCs w:val="19"/>
              </w:rPr>
            </w:pPr>
          </w:p>
        </w:tc>
        <w:tc>
          <w:tcPr>
            <w:tcW w:w="5245" w:type="dxa"/>
            <w:vMerge/>
            <w:tcBorders>
              <w:left w:val="single" w:sz="4" w:space="0" w:color="auto"/>
              <w:bottom w:val="single" w:sz="4" w:space="0" w:color="auto"/>
              <w:right w:val="single" w:sz="4" w:space="0" w:color="auto"/>
            </w:tcBorders>
          </w:tcPr>
          <w:p w:rsidR="00B625B8" w:rsidRPr="00DC6401" w:rsidRDefault="00B625B8" w:rsidP="000C1B6D">
            <w:pPr>
              <w:pStyle w:val="Default"/>
              <w:rPr>
                <w:sz w:val="19"/>
                <w:szCs w:val="19"/>
              </w:rPr>
            </w:pPr>
          </w:p>
        </w:tc>
      </w:tr>
      <w:tr w:rsidR="00B625B8" w:rsidRPr="004751D5" w:rsidTr="008C4DCE">
        <w:trPr>
          <w:trHeight w:val="159"/>
        </w:trPr>
        <w:tc>
          <w:tcPr>
            <w:tcW w:w="1242" w:type="dxa"/>
            <w:tcBorders>
              <w:top w:val="single" w:sz="4" w:space="0" w:color="auto"/>
              <w:left w:val="single" w:sz="4" w:space="0" w:color="auto"/>
              <w:bottom w:val="single" w:sz="4" w:space="0" w:color="auto"/>
              <w:right w:val="single" w:sz="4" w:space="0" w:color="auto"/>
            </w:tcBorders>
          </w:tcPr>
          <w:p w:rsidR="00B625B8" w:rsidRPr="00DC6401" w:rsidRDefault="00B625B8" w:rsidP="008C1D99">
            <w:pPr>
              <w:pStyle w:val="Default"/>
              <w:numPr>
                <w:ilvl w:val="0"/>
                <w:numId w:val="9"/>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B625B8" w:rsidRPr="00DC6401" w:rsidRDefault="00B625B8">
            <w:pPr>
              <w:pStyle w:val="Default"/>
              <w:rPr>
                <w:sz w:val="19"/>
                <w:szCs w:val="19"/>
              </w:rPr>
            </w:pPr>
            <w:r w:rsidRPr="00DC6401">
              <w:rPr>
                <w:sz w:val="19"/>
                <w:szCs w:val="19"/>
              </w:rPr>
              <w:t xml:space="preserve">Правление князя Владимира. Крещение Руси </w:t>
            </w:r>
          </w:p>
        </w:tc>
        <w:tc>
          <w:tcPr>
            <w:tcW w:w="5387" w:type="dxa"/>
            <w:tcBorders>
              <w:top w:val="single" w:sz="4" w:space="0" w:color="auto"/>
              <w:left w:val="single" w:sz="4" w:space="0" w:color="auto"/>
              <w:bottom w:val="single" w:sz="4" w:space="0" w:color="auto"/>
              <w:right w:val="single" w:sz="4" w:space="0" w:color="auto"/>
            </w:tcBorders>
          </w:tcPr>
          <w:p w:rsidR="00B625B8" w:rsidRPr="00B92A03" w:rsidRDefault="007A787D">
            <w:pPr>
              <w:pStyle w:val="Default"/>
              <w:rPr>
                <w:sz w:val="19"/>
                <w:szCs w:val="19"/>
              </w:rPr>
            </w:pPr>
            <w:r w:rsidRPr="00B92A03">
              <w:rPr>
                <w:color w:val="auto"/>
                <w:sz w:val="19"/>
                <w:szCs w:val="19"/>
              </w:rPr>
              <w:t>Европейский христианский мир. Крещение Руси: причины и значение. Владимир I Святой.</w:t>
            </w:r>
            <w:r w:rsidRPr="00B92A03">
              <w:rPr>
                <w:color w:val="FF0000"/>
                <w:sz w:val="19"/>
                <w:szCs w:val="19"/>
              </w:rPr>
              <w:t xml:space="preserve"> </w:t>
            </w:r>
            <w:r w:rsidRPr="00B92A03">
              <w:rPr>
                <w:color w:val="auto"/>
                <w:sz w:val="19"/>
                <w:szCs w:val="19"/>
              </w:rPr>
              <w:t xml:space="preserve">Зарождение ранней русской культуры, её специфика и достижения. Былинный эпос. Возникновение письменности. Начало летописания. Литература и её жанры (слово, житие, поучение, </w:t>
            </w:r>
            <w:proofErr w:type="spellStart"/>
            <w:r w:rsidRPr="00B92A03">
              <w:rPr>
                <w:color w:val="auto"/>
                <w:sz w:val="19"/>
                <w:szCs w:val="19"/>
              </w:rPr>
              <w:t>хожение</w:t>
            </w:r>
            <w:proofErr w:type="spellEnd"/>
            <w:r w:rsidRPr="00B92A03">
              <w:rPr>
                <w:color w:val="auto"/>
                <w:sz w:val="19"/>
                <w:szCs w:val="19"/>
              </w:rPr>
              <w:t>).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tc>
        <w:tc>
          <w:tcPr>
            <w:tcW w:w="5245" w:type="dxa"/>
            <w:tcBorders>
              <w:top w:val="single" w:sz="4" w:space="0" w:color="auto"/>
              <w:left w:val="single" w:sz="4" w:space="0" w:color="auto"/>
              <w:bottom w:val="single" w:sz="4" w:space="0" w:color="auto"/>
              <w:right w:val="single" w:sz="4" w:space="0" w:color="auto"/>
            </w:tcBorders>
          </w:tcPr>
          <w:p w:rsidR="00B625B8" w:rsidRPr="00DC6401" w:rsidRDefault="00B625B8">
            <w:pPr>
              <w:pStyle w:val="Default"/>
              <w:rPr>
                <w:sz w:val="19"/>
                <w:szCs w:val="19"/>
              </w:rPr>
            </w:pPr>
            <w:r w:rsidRPr="00DC6401">
              <w:rPr>
                <w:b/>
                <w:bCs/>
                <w:sz w:val="19"/>
                <w:szCs w:val="19"/>
              </w:rPr>
              <w:t xml:space="preserve">Актуализировать </w:t>
            </w:r>
            <w:r w:rsidRPr="00DC6401">
              <w:rPr>
                <w:sz w:val="19"/>
                <w:szCs w:val="19"/>
              </w:rPr>
              <w:t xml:space="preserve">знания из курсов всеобщей истории о возникновении христианства и основных его постулатах. </w:t>
            </w:r>
            <w:r w:rsidRPr="00DC6401">
              <w:rPr>
                <w:b/>
                <w:bCs/>
                <w:sz w:val="19"/>
                <w:szCs w:val="19"/>
              </w:rPr>
              <w:t xml:space="preserve">Составлять </w:t>
            </w:r>
            <w:r w:rsidRPr="00DC6401">
              <w:rPr>
                <w:sz w:val="19"/>
                <w:szCs w:val="19"/>
              </w:rPr>
              <w:t xml:space="preserve">характеристику Владимира </w:t>
            </w:r>
            <w:proofErr w:type="spellStart"/>
            <w:r w:rsidRPr="00DC6401">
              <w:rPr>
                <w:sz w:val="19"/>
                <w:szCs w:val="19"/>
              </w:rPr>
              <w:t>Святославича</w:t>
            </w:r>
            <w:proofErr w:type="spellEnd"/>
            <w:r w:rsidRPr="00DC6401">
              <w:rPr>
                <w:sz w:val="19"/>
                <w:szCs w:val="19"/>
              </w:rPr>
              <w:t xml:space="preserve">. </w:t>
            </w:r>
            <w:r w:rsidRPr="00DC6401">
              <w:rPr>
                <w:b/>
                <w:bCs/>
                <w:sz w:val="19"/>
                <w:szCs w:val="19"/>
              </w:rPr>
              <w:t xml:space="preserve">Давать </w:t>
            </w:r>
            <w:r w:rsidRPr="00DC6401">
              <w:rPr>
                <w:sz w:val="19"/>
                <w:szCs w:val="19"/>
              </w:rPr>
              <w:t xml:space="preserve">оценку значения принятия христианства на Руси. </w:t>
            </w:r>
          </w:p>
        </w:tc>
      </w:tr>
      <w:tr w:rsidR="007A787D" w:rsidRPr="004751D5" w:rsidTr="00E906EA">
        <w:trPr>
          <w:trHeight w:val="159"/>
        </w:trPr>
        <w:tc>
          <w:tcPr>
            <w:tcW w:w="1242" w:type="dxa"/>
            <w:tcBorders>
              <w:top w:val="single" w:sz="4" w:space="0" w:color="auto"/>
              <w:left w:val="single" w:sz="4" w:space="0" w:color="auto"/>
              <w:bottom w:val="single" w:sz="4" w:space="0" w:color="auto"/>
              <w:right w:val="single" w:sz="4" w:space="0" w:color="auto"/>
            </w:tcBorders>
          </w:tcPr>
          <w:p w:rsidR="007A787D" w:rsidRPr="00DC6401" w:rsidRDefault="007A787D" w:rsidP="008C1D99">
            <w:pPr>
              <w:pStyle w:val="Default"/>
              <w:numPr>
                <w:ilvl w:val="0"/>
                <w:numId w:val="9"/>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7A787D" w:rsidRPr="00DC6401" w:rsidRDefault="007A787D">
            <w:pPr>
              <w:pStyle w:val="Default"/>
              <w:rPr>
                <w:sz w:val="19"/>
                <w:szCs w:val="19"/>
              </w:rPr>
            </w:pPr>
            <w:r w:rsidRPr="00DC6401">
              <w:rPr>
                <w:sz w:val="19"/>
                <w:szCs w:val="19"/>
              </w:rPr>
              <w:t xml:space="preserve">Русское государство при Ярославе Мудром </w:t>
            </w:r>
          </w:p>
        </w:tc>
        <w:tc>
          <w:tcPr>
            <w:tcW w:w="5387" w:type="dxa"/>
            <w:vMerge w:val="restart"/>
            <w:tcBorders>
              <w:top w:val="single" w:sz="4" w:space="0" w:color="auto"/>
              <w:left w:val="single" w:sz="4" w:space="0" w:color="auto"/>
              <w:right w:val="single" w:sz="4" w:space="0" w:color="auto"/>
            </w:tcBorders>
          </w:tcPr>
          <w:p w:rsidR="007A787D" w:rsidRPr="00B92A03" w:rsidRDefault="007A787D" w:rsidP="007A787D">
            <w:pPr>
              <w:pStyle w:val="Default"/>
              <w:rPr>
                <w:sz w:val="19"/>
                <w:szCs w:val="19"/>
              </w:rPr>
            </w:pPr>
            <w:r w:rsidRPr="00B92A03">
              <w:rPr>
                <w:color w:val="auto"/>
                <w:sz w:val="19"/>
                <w:szCs w:val="19"/>
              </w:rPr>
              <w:t xml:space="preserve">Русь в конце X — начале XII в. 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w:t>
            </w:r>
            <w:proofErr w:type="gramStart"/>
            <w:r w:rsidRPr="00B92A03">
              <w:rPr>
                <w:color w:val="auto"/>
                <w:sz w:val="19"/>
                <w:szCs w:val="19"/>
              </w:rPr>
              <w:t>Русская</w:t>
            </w:r>
            <w:proofErr w:type="gramEnd"/>
            <w:r w:rsidRPr="00B92A03">
              <w:rPr>
                <w:color w:val="auto"/>
                <w:sz w:val="19"/>
                <w:szCs w:val="19"/>
              </w:rPr>
              <w:t xml:space="preserve"> Правда, церковные уставы. 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Развитие международных связей Русского государства, укрепление его международного положения</w:t>
            </w:r>
          </w:p>
        </w:tc>
        <w:tc>
          <w:tcPr>
            <w:tcW w:w="5245" w:type="dxa"/>
            <w:vMerge w:val="restart"/>
            <w:tcBorders>
              <w:top w:val="single" w:sz="4" w:space="0" w:color="auto"/>
              <w:left w:val="single" w:sz="4" w:space="0" w:color="auto"/>
              <w:right w:val="single" w:sz="4" w:space="0" w:color="auto"/>
            </w:tcBorders>
          </w:tcPr>
          <w:p w:rsidR="007A787D" w:rsidRPr="00DC6401" w:rsidRDefault="007A787D">
            <w:pPr>
              <w:pStyle w:val="Default"/>
              <w:rPr>
                <w:sz w:val="19"/>
                <w:szCs w:val="19"/>
              </w:rPr>
            </w:pPr>
            <w:r w:rsidRPr="00DC6401">
              <w:rPr>
                <w:b/>
                <w:bCs/>
                <w:sz w:val="19"/>
                <w:szCs w:val="19"/>
              </w:rPr>
              <w:t xml:space="preserve">Характеризовать </w:t>
            </w:r>
            <w:r w:rsidRPr="00DC6401">
              <w:rPr>
                <w:sz w:val="19"/>
                <w:szCs w:val="19"/>
              </w:rPr>
              <w:t xml:space="preserve">политический строй Древней Руси, внутреннюю и внешнюю политику русских князей в конце X — первой трети XII в. </w:t>
            </w:r>
            <w:r w:rsidRPr="00DC6401">
              <w:rPr>
                <w:b/>
                <w:bCs/>
                <w:sz w:val="19"/>
                <w:szCs w:val="19"/>
              </w:rPr>
              <w:t xml:space="preserve">Приводить </w:t>
            </w:r>
            <w:r w:rsidRPr="00DC6401">
              <w:rPr>
                <w:sz w:val="19"/>
                <w:szCs w:val="19"/>
              </w:rPr>
              <w:t xml:space="preserve">примеры взаимоотношений Древней Руси с соседними племенами и государствами. </w:t>
            </w:r>
            <w:r w:rsidRPr="00DC6401">
              <w:rPr>
                <w:b/>
                <w:bCs/>
                <w:sz w:val="19"/>
                <w:szCs w:val="19"/>
              </w:rPr>
              <w:t xml:space="preserve">Составлять </w:t>
            </w:r>
            <w:r w:rsidRPr="00DC6401">
              <w:rPr>
                <w:sz w:val="19"/>
                <w:szCs w:val="19"/>
              </w:rPr>
              <w:t xml:space="preserve">характеристики Ярослава Мудрого, Владимира Мономаха. </w:t>
            </w:r>
          </w:p>
        </w:tc>
      </w:tr>
      <w:tr w:rsidR="007A787D" w:rsidRPr="004751D5" w:rsidTr="00E906EA">
        <w:trPr>
          <w:trHeight w:val="159"/>
        </w:trPr>
        <w:tc>
          <w:tcPr>
            <w:tcW w:w="1242" w:type="dxa"/>
            <w:tcBorders>
              <w:top w:val="single" w:sz="4" w:space="0" w:color="auto"/>
              <w:left w:val="single" w:sz="4" w:space="0" w:color="auto"/>
              <w:bottom w:val="single" w:sz="4" w:space="0" w:color="auto"/>
              <w:right w:val="single" w:sz="4" w:space="0" w:color="auto"/>
            </w:tcBorders>
          </w:tcPr>
          <w:p w:rsidR="007A787D" w:rsidRPr="00DC6401" w:rsidRDefault="007A787D" w:rsidP="008C1D99">
            <w:pPr>
              <w:pStyle w:val="Default"/>
              <w:numPr>
                <w:ilvl w:val="0"/>
                <w:numId w:val="9"/>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7A787D" w:rsidRPr="00DC6401" w:rsidRDefault="007A787D">
            <w:pPr>
              <w:pStyle w:val="Default"/>
              <w:rPr>
                <w:sz w:val="19"/>
                <w:szCs w:val="19"/>
              </w:rPr>
            </w:pPr>
            <w:r w:rsidRPr="00DC6401">
              <w:rPr>
                <w:sz w:val="19"/>
                <w:szCs w:val="19"/>
              </w:rPr>
              <w:t xml:space="preserve">Русь при наследниках Ярослава Мудрого. Владимир Мономах </w:t>
            </w:r>
          </w:p>
        </w:tc>
        <w:tc>
          <w:tcPr>
            <w:tcW w:w="5387" w:type="dxa"/>
            <w:vMerge/>
            <w:tcBorders>
              <w:left w:val="single" w:sz="4" w:space="0" w:color="auto"/>
              <w:bottom w:val="single" w:sz="4" w:space="0" w:color="auto"/>
              <w:right w:val="single" w:sz="4" w:space="0" w:color="auto"/>
            </w:tcBorders>
          </w:tcPr>
          <w:p w:rsidR="007A787D" w:rsidRPr="00B92A03" w:rsidRDefault="007A787D">
            <w:pPr>
              <w:pStyle w:val="Default"/>
              <w:rPr>
                <w:sz w:val="19"/>
                <w:szCs w:val="19"/>
              </w:rPr>
            </w:pPr>
          </w:p>
        </w:tc>
        <w:tc>
          <w:tcPr>
            <w:tcW w:w="5245" w:type="dxa"/>
            <w:vMerge/>
            <w:tcBorders>
              <w:left w:val="single" w:sz="4" w:space="0" w:color="auto"/>
              <w:bottom w:val="single" w:sz="4" w:space="0" w:color="auto"/>
              <w:right w:val="single" w:sz="4" w:space="0" w:color="auto"/>
            </w:tcBorders>
          </w:tcPr>
          <w:p w:rsidR="007A787D" w:rsidRPr="00DC6401" w:rsidRDefault="007A787D" w:rsidP="000C1B6D">
            <w:pPr>
              <w:pStyle w:val="Default"/>
              <w:rPr>
                <w:sz w:val="19"/>
                <w:szCs w:val="19"/>
              </w:rPr>
            </w:pPr>
          </w:p>
        </w:tc>
      </w:tr>
      <w:tr w:rsidR="00B625B8" w:rsidRPr="004751D5" w:rsidTr="008C4DCE">
        <w:trPr>
          <w:trHeight w:val="159"/>
        </w:trPr>
        <w:tc>
          <w:tcPr>
            <w:tcW w:w="1242" w:type="dxa"/>
            <w:tcBorders>
              <w:top w:val="single" w:sz="4" w:space="0" w:color="auto"/>
              <w:left w:val="single" w:sz="4" w:space="0" w:color="auto"/>
              <w:bottom w:val="single" w:sz="4" w:space="0" w:color="auto"/>
              <w:right w:val="single" w:sz="4" w:space="0" w:color="auto"/>
            </w:tcBorders>
          </w:tcPr>
          <w:p w:rsidR="00B625B8" w:rsidRPr="00DC6401" w:rsidRDefault="00B625B8" w:rsidP="008C1D99">
            <w:pPr>
              <w:pStyle w:val="Default"/>
              <w:numPr>
                <w:ilvl w:val="0"/>
                <w:numId w:val="9"/>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B625B8" w:rsidRPr="00DC6401" w:rsidRDefault="00B625B8">
            <w:pPr>
              <w:pStyle w:val="Default"/>
              <w:rPr>
                <w:sz w:val="19"/>
                <w:szCs w:val="19"/>
              </w:rPr>
            </w:pPr>
            <w:r w:rsidRPr="00DC6401">
              <w:rPr>
                <w:sz w:val="19"/>
                <w:szCs w:val="19"/>
              </w:rPr>
              <w:t xml:space="preserve">Общественный строй и церковная организация на Руси </w:t>
            </w:r>
          </w:p>
        </w:tc>
        <w:tc>
          <w:tcPr>
            <w:tcW w:w="5387" w:type="dxa"/>
            <w:tcBorders>
              <w:top w:val="single" w:sz="4" w:space="0" w:color="auto"/>
              <w:left w:val="single" w:sz="4" w:space="0" w:color="auto"/>
              <w:bottom w:val="single" w:sz="4" w:space="0" w:color="auto"/>
              <w:right w:val="single" w:sz="4" w:space="0" w:color="auto"/>
            </w:tcBorders>
          </w:tcPr>
          <w:p w:rsidR="00B625B8" w:rsidRPr="00B92A03" w:rsidRDefault="007A787D">
            <w:pPr>
              <w:pStyle w:val="Default"/>
              <w:rPr>
                <w:sz w:val="19"/>
                <w:szCs w:val="19"/>
              </w:rPr>
            </w:pPr>
            <w:r w:rsidRPr="00B92A03">
              <w:rPr>
                <w:color w:val="auto"/>
                <w:sz w:val="19"/>
                <w:szCs w:val="19"/>
              </w:rPr>
              <w:t>Православная церковь и её роль в жизни общества.</w:t>
            </w:r>
          </w:p>
        </w:tc>
        <w:tc>
          <w:tcPr>
            <w:tcW w:w="5245" w:type="dxa"/>
            <w:tcBorders>
              <w:top w:val="single" w:sz="4" w:space="0" w:color="auto"/>
              <w:left w:val="single" w:sz="4" w:space="0" w:color="auto"/>
              <w:bottom w:val="single" w:sz="4" w:space="0" w:color="auto"/>
              <w:right w:val="single" w:sz="4" w:space="0" w:color="auto"/>
            </w:tcBorders>
          </w:tcPr>
          <w:p w:rsidR="00B625B8" w:rsidRPr="00DC6401" w:rsidRDefault="00B625B8">
            <w:pPr>
              <w:pStyle w:val="Default"/>
              <w:rPr>
                <w:sz w:val="19"/>
                <w:szCs w:val="19"/>
              </w:rPr>
            </w:pPr>
            <w:r w:rsidRPr="00DC6401">
              <w:rPr>
                <w:b/>
                <w:bCs/>
                <w:sz w:val="19"/>
                <w:szCs w:val="19"/>
              </w:rPr>
              <w:t xml:space="preserve">Характеризовать </w:t>
            </w:r>
            <w:r w:rsidRPr="00DC6401">
              <w:rPr>
                <w:sz w:val="19"/>
                <w:szCs w:val="19"/>
              </w:rPr>
              <w:t xml:space="preserve">социально-экономический и политический строй Древней Руси при Ярославе Мудром. </w:t>
            </w:r>
            <w:r w:rsidRPr="00DC6401">
              <w:rPr>
                <w:b/>
                <w:bCs/>
                <w:sz w:val="19"/>
                <w:szCs w:val="19"/>
              </w:rPr>
              <w:t xml:space="preserve">Рассказывать </w:t>
            </w:r>
            <w:r w:rsidRPr="00DC6401">
              <w:rPr>
                <w:sz w:val="19"/>
                <w:szCs w:val="19"/>
              </w:rPr>
              <w:t xml:space="preserve">о положении от дельных групп населения Древней Руси, используя информацию учебника и отрывки из Русской Правды и «Устава» Владимира Мономаха. </w:t>
            </w:r>
          </w:p>
        </w:tc>
      </w:tr>
      <w:tr w:rsidR="00B625B8" w:rsidRPr="004751D5" w:rsidTr="00E906EA">
        <w:trPr>
          <w:trHeight w:val="159"/>
        </w:trPr>
        <w:tc>
          <w:tcPr>
            <w:tcW w:w="1242" w:type="dxa"/>
            <w:tcBorders>
              <w:top w:val="single" w:sz="4" w:space="0" w:color="auto"/>
              <w:left w:val="single" w:sz="4" w:space="0" w:color="auto"/>
              <w:bottom w:val="single" w:sz="4" w:space="0" w:color="auto"/>
              <w:right w:val="single" w:sz="4" w:space="0" w:color="auto"/>
            </w:tcBorders>
          </w:tcPr>
          <w:p w:rsidR="00B625B8" w:rsidRPr="00DC6401" w:rsidRDefault="00B625B8" w:rsidP="008C1D99">
            <w:pPr>
              <w:pStyle w:val="Default"/>
              <w:numPr>
                <w:ilvl w:val="0"/>
                <w:numId w:val="9"/>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B625B8" w:rsidRPr="00DC6401" w:rsidRDefault="00B625B8">
            <w:pPr>
              <w:pStyle w:val="Default"/>
              <w:rPr>
                <w:sz w:val="19"/>
                <w:szCs w:val="19"/>
              </w:rPr>
            </w:pPr>
            <w:r w:rsidRPr="00DC6401">
              <w:rPr>
                <w:sz w:val="19"/>
                <w:szCs w:val="19"/>
              </w:rPr>
              <w:t xml:space="preserve">Культурное пространство Европы и культура Древней Руси </w:t>
            </w:r>
          </w:p>
        </w:tc>
        <w:tc>
          <w:tcPr>
            <w:tcW w:w="5387" w:type="dxa"/>
            <w:tcBorders>
              <w:top w:val="single" w:sz="4" w:space="0" w:color="auto"/>
              <w:left w:val="single" w:sz="4" w:space="0" w:color="auto"/>
              <w:bottom w:val="single" w:sz="4" w:space="0" w:color="auto"/>
              <w:right w:val="single" w:sz="4" w:space="0" w:color="auto"/>
            </w:tcBorders>
          </w:tcPr>
          <w:p w:rsidR="00B625B8" w:rsidRPr="00B92A03" w:rsidRDefault="007A787D" w:rsidP="007A787D">
            <w:pPr>
              <w:pStyle w:val="Default"/>
              <w:rPr>
                <w:sz w:val="19"/>
                <w:szCs w:val="19"/>
              </w:rPr>
            </w:pPr>
            <w:r w:rsidRPr="00B92A03">
              <w:rPr>
                <w:color w:val="auto"/>
                <w:sz w:val="19"/>
                <w:szCs w:val="19"/>
              </w:rPr>
              <w:t>Развитие культуры. Летописание. «Повесть временных лет». Нестор. Просвещение. Литература. Деревянное и каменное зодчество, скульптура, живопись, прикладное искусство. Комплексный характер художественного оформления архитектурных сооружений. Значение древнерусской культуры в развитии европейской культуры.</w:t>
            </w:r>
          </w:p>
        </w:tc>
        <w:tc>
          <w:tcPr>
            <w:tcW w:w="5245" w:type="dxa"/>
            <w:vMerge w:val="restart"/>
            <w:tcBorders>
              <w:top w:val="single" w:sz="4" w:space="0" w:color="auto"/>
              <w:left w:val="single" w:sz="4" w:space="0" w:color="auto"/>
              <w:right w:val="single" w:sz="4" w:space="0" w:color="auto"/>
            </w:tcBorders>
          </w:tcPr>
          <w:p w:rsidR="00B625B8" w:rsidRPr="00DC6401" w:rsidRDefault="00B625B8">
            <w:pPr>
              <w:pStyle w:val="Default"/>
              <w:rPr>
                <w:sz w:val="19"/>
                <w:szCs w:val="19"/>
              </w:rPr>
            </w:pPr>
            <w:r w:rsidRPr="00DC6401">
              <w:rPr>
                <w:b/>
                <w:bCs/>
                <w:sz w:val="19"/>
                <w:szCs w:val="19"/>
              </w:rPr>
              <w:t xml:space="preserve">Рассказывать </w:t>
            </w:r>
            <w:r w:rsidRPr="00DC6401">
              <w:rPr>
                <w:sz w:val="19"/>
                <w:szCs w:val="19"/>
              </w:rPr>
              <w:t xml:space="preserve">о развитии культуры Древней Руси. </w:t>
            </w:r>
            <w:r w:rsidRPr="00DC6401">
              <w:rPr>
                <w:b/>
                <w:bCs/>
                <w:sz w:val="19"/>
                <w:szCs w:val="19"/>
              </w:rPr>
              <w:t xml:space="preserve">Описывать </w:t>
            </w:r>
            <w:r w:rsidRPr="00DC6401">
              <w:rPr>
                <w:sz w:val="19"/>
                <w:szCs w:val="19"/>
              </w:rPr>
              <w:t xml:space="preserve">памятники древнерусского зодчества и древнерусской живописи (фрески и мозаики, иконы), предметы декоративно-прикладного искусства и др. </w:t>
            </w:r>
            <w:r w:rsidRPr="00DC6401">
              <w:rPr>
                <w:b/>
                <w:bCs/>
                <w:sz w:val="19"/>
                <w:szCs w:val="19"/>
              </w:rPr>
              <w:t xml:space="preserve">Характеризовать </w:t>
            </w:r>
            <w:r w:rsidRPr="00DC6401">
              <w:rPr>
                <w:sz w:val="19"/>
                <w:szCs w:val="19"/>
              </w:rPr>
              <w:t xml:space="preserve">развитие устного народного творчества, литературы, живописи и др. </w:t>
            </w:r>
            <w:r w:rsidRPr="00DC6401">
              <w:rPr>
                <w:b/>
                <w:bCs/>
                <w:sz w:val="19"/>
                <w:szCs w:val="19"/>
              </w:rPr>
              <w:t xml:space="preserve">Рассказывать </w:t>
            </w:r>
            <w:r w:rsidRPr="00DC6401">
              <w:rPr>
                <w:sz w:val="19"/>
                <w:szCs w:val="19"/>
              </w:rPr>
              <w:t xml:space="preserve">о быте и нравах Древней Руси. </w:t>
            </w:r>
          </w:p>
        </w:tc>
      </w:tr>
      <w:tr w:rsidR="00B625B8" w:rsidRPr="004751D5" w:rsidTr="00E906EA">
        <w:trPr>
          <w:trHeight w:val="159"/>
        </w:trPr>
        <w:tc>
          <w:tcPr>
            <w:tcW w:w="1242" w:type="dxa"/>
            <w:tcBorders>
              <w:top w:val="single" w:sz="4" w:space="0" w:color="auto"/>
              <w:left w:val="single" w:sz="4" w:space="0" w:color="auto"/>
              <w:bottom w:val="single" w:sz="4" w:space="0" w:color="auto"/>
              <w:right w:val="single" w:sz="4" w:space="0" w:color="auto"/>
            </w:tcBorders>
          </w:tcPr>
          <w:p w:rsidR="00B625B8" w:rsidRPr="00DC6401" w:rsidRDefault="00B625B8" w:rsidP="008C1D99">
            <w:pPr>
              <w:pStyle w:val="Default"/>
              <w:numPr>
                <w:ilvl w:val="0"/>
                <w:numId w:val="9"/>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B625B8" w:rsidRPr="00DC6401" w:rsidRDefault="00B625B8">
            <w:pPr>
              <w:pStyle w:val="Default"/>
              <w:rPr>
                <w:sz w:val="19"/>
                <w:szCs w:val="19"/>
              </w:rPr>
            </w:pPr>
            <w:r w:rsidRPr="00DC6401">
              <w:rPr>
                <w:sz w:val="19"/>
                <w:szCs w:val="19"/>
              </w:rPr>
              <w:t xml:space="preserve">Повседневная жизнь населения </w:t>
            </w:r>
          </w:p>
        </w:tc>
        <w:tc>
          <w:tcPr>
            <w:tcW w:w="5387" w:type="dxa"/>
            <w:tcBorders>
              <w:top w:val="single" w:sz="4" w:space="0" w:color="auto"/>
              <w:left w:val="single" w:sz="4" w:space="0" w:color="auto"/>
              <w:bottom w:val="single" w:sz="4" w:space="0" w:color="auto"/>
              <w:right w:val="single" w:sz="4" w:space="0" w:color="auto"/>
            </w:tcBorders>
          </w:tcPr>
          <w:p w:rsidR="00B625B8" w:rsidRPr="00B92A03" w:rsidRDefault="005D03F9">
            <w:pPr>
              <w:pStyle w:val="Default"/>
              <w:rPr>
                <w:sz w:val="19"/>
                <w:szCs w:val="19"/>
              </w:rPr>
            </w:pPr>
            <w:r w:rsidRPr="00B92A03">
              <w:rPr>
                <w:color w:val="auto"/>
                <w:sz w:val="19"/>
                <w:szCs w:val="19"/>
              </w:rPr>
              <w:t>Ценностные ориентации русского общества. Повседневная жизнь, сельский и городской быт. Положение женщины. Дети и их воспитание. Картина мира древнерусского человека. Изменения в повседневной жизни с принятием христианства. Нехристианские общины на территории Руси.</w:t>
            </w:r>
          </w:p>
        </w:tc>
        <w:tc>
          <w:tcPr>
            <w:tcW w:w="5245" w:type="dxa"/>
            <w:vMerge/>
            <w:tcBorders>
              <w:left w:val="single" w:sz="4" w:space="0" w:color="auto"/>
              <w:bottom w:val="single" w:sz="4" w:space="0" w:color="auto"/>
              <w:right w:val="single" w:sz="4" w:space="0" w:color="auto"/>
            </w:tcBorders>
          </w:tcPr>
          <w:p w:rsidR="00B625B8" w:rsidRPr="00DC6401" w:rsidRDefault="00B625B8" w:rsidP="000C1B6D">
            <w:pPr>
              <w:pStyle w:val="Default"/>
              <w:rPr>
                <w:sz w:val="19"/>
                <w:szCs w:val="19"/>
              </w:rPr>
            </w:pPr>
          </w:p>
        </w:tc>
      </w:tr>
      <w:tr w:rsidR="00B625B8" w:rsidRPr="004751D5" w:rsidTr="008C4DCE">
        <w:trPr>
          <w:trHeight w:val="159"/>
        </w:trPr>
        <w:tc>
          <w:tcPr>
            <w:tcW w:w="1242" w:type="dxa"/>
            <w:tcBorders>
              <w:top w:val="single" w:sz="4" w:space="0" w:color="auto"/>
              <w:left w:val="single" w:sz="4" w:space="0" w:color="auto"/>
              <w:bottom w:val="single" w:sz="4" w:space="0" w:color="auto"/>
              <w:right w:val="single" w:sz="4" w:space="0" w:color="auto"/>
            </w:tcBorders>
          </w:tcPr>
          <w:p w:rsidR="00B625B8" w:rsidRPr="00DC6401" w:rsidRDefault="00B625B8" w:rsidP="008C1D99">
            <w:pPr>
              <w:pStyle w:val="Default"/>
              <w:numPr>
                <w:ilvl w:val="0"/>
                <w:numId w:val="9"/>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B625B8" w:rsidRPr="00DC6401" w:rsidRDefault="00B625B8" w:rsidP="005D03F9">
            <w:pPr>
              <w:pStyle w:val="Default"/>
              <w:rPr>
                <w:sz w:val="19"/>
                <w:szCs w:val="19"/>
              </w:rPr>
            </w:pPr>
            <w:r w:rsidRPr="00DC6401">
              <w:rPr>
                <w:sz w:val="19"/>
                <w:szCs w:val="19"/>
              </w:rPr>
              <w:t xml:space="preserve">Место и роль Руси в Европе. </w:t>
            </w:r>
          </w:p>
        </w:tc>
        <w:tc>
          <w:tcPr>
            <w:tcW w:w="5387" w:type="dxa"/>
            <w:tcBorders>
              <w:top w:val="single" w:sz="4" w:space="0" w:color="auto"/>
              <w:left w:val="single" w:sz="4" w:space="0" w:color="auto"/>
              <w:bottom w:val="single" w:sz="4" w:space="0" w:color="auto"/>
              <w:right w:val="single" w:sz="4" w:space="0" w:color="auto"/>
            </w:tcBorders>
          </w:tcPr>
          <w:p w:rsidR="00B625B8" w:rsidRPr="00DC6401" w:rsidRDefault="005D03F9" w:rsidP="005D03F9">
            <w:pPr>
              <w:pStyle w:val="Default"/>
              <w:rPr>
                <w:sz w:val="19"/>
                <w:szCs w:val="19"/>
              </w:rPr>
            </w:pPr>
            <w:r w:rsidRPr="00DC6401">
              <w:rPr>
                <w:sz w:val="19"/>
                <w:szCs w:val="19"/>
              </w:rPr>
              <w:t xml:space="preserve">Повторительно-обобщающий урок по теме </w:t>
            </w:r>
          </w:p>
        </w:tc>
        <w:tc>
          <w:tcPr>
            <w:tcW w:w="5245" w:type="dxa"/>
            <w:tcBorders>
              <w:top w:val="single" w:sz="4" w:space="0" w:color="auto"/>
              <w:left w:val="single" w:sz="4" w:space="0" w:color="auto"/>
              <w:bottom w:val="single" w:sz="4" w:space="0" w:color="auto"/>
              <w:right w:val="single" w:sz="4" w:space="0" w:color="auto"/>
            </w:tcBorders>
          </w:tcPr>
          <w:p w:rsidR="00B625B8" w:rsidRPr="00DC6401" w:rsidRDefault="00B625B8">
            <w:pPr>
              <w:pStyle w:val="Default"/>
              <w:rPr>
                <w:sz w:val="19"/>
                <w:szCs w:val="19"/>
              </w:rPr>
            </w:pPr>
            <w:r w:rsidRPr="00DC6401">
              <w:rPr>
                <w:b/>
                <w:bCs/>
                <w:sz w:val="19"/>
                <w:szCs w:val="19"/>
              </w:rPr>
              <w:t xml:space="preserve">Обобщать </w:t>
            </w:r>
            <w:r w:rsidRPr="00DC6401">
              <w:rPr>
                <w:sz w:val="19"/>
                <w:szCs w:val="19"/>
              </w:rPr>
              <w:t xml:space="preserve">и </w:t>
            </w:r>
            <w:r w:rsidRPr="00DC6401">
              <w:rPr>
                <w:b/>
                <w:bCs/>
                <w:sz w:val="19"/>
                <w:szCs w:val="19"/>
              </w:rPr>
              <w:t xml:space="preserve">систематизировать </w:t>
            </w:r>
            <w:r w:rsidRPr="00DC6401">
              <w:rPr>
                <w:sz w:val="19"/>
                <w:szCs w:val="19"/>
              </w:rPr>
              <w:t xml:space="preserve">исторический материал. </w:t>
            </w:r>
            <w:r w:rsidRPr="00DC6401">
              <w:rPr>
                <w:b/>
                <w:bCs/>
                <w:sz w:val="19"/>
                <w:szCs w:val="19"/>
              </w:rPr>
              <w:lastRenderedPageBreak/>
              <w:t xml:space="preserve">Оценивать </w:t>
            </w:r>
            <w:r w:rsidRPr="00DC6401">
              <w:rPr>
                <w:sz w:val="19"/>
                <w:szCs w:val="19"/>
              </w:rPr>
              <w:t xml:space="preserve">основные события и явления в истории Руси, роль отдельных исторических личностей. </w:t>
            </w:r>
          </w:p>
          <w:p w:rsidR="00B625B8" w:rsidRPr="00DC6401" w:rsidRDefault="00B625B8">
            <w:pPr>
              <w:pStyle w:val="Default"/>
              <w:rPr>
                <w:sz w:val="19"/>
                <w:szCs w:val="19"/>
              </w:rPr>
            </w:pPr>
            <w:r w:rsidRPr="00DC6401">
              <w:rPr>
                <w:b/>
                <w:bCs/>
                <w:sz w:val="19"/>
                <w:szCs w:val="19"/>
              </w:rPr>
              <w:t xml:space="preserve">Сопоставлять </w:t>
            </w:r>
            <w:r w:rsidRPr="00DC6401">
              <w:rPr>
                <w:sz w:val="19"/>
                <w:szCs w:val="19"/>
              </w:rPr>
              <w:t xml:space="preserve">факты образования централизованных государств на Руси и в странах Западной Европы, </w:t>
            </w:r>
            <w:r w:rsidRPr="00DC6401">
              <w:rPr>
                <w:b/>
                <w:bCs/>
                <w:sz w:val="19"/>
                <w:szCs w:val="19"/>
              </w:rPr>
              <w:t xml:space="preserve">выявлять </w:t>
            </w:r>
            <w:r w:rsidRPr="00DC6401">
              <w:rPr>
                <w:sz w:val="19"/>
                <w:szCs w:val="19"/>
              </w:rPr>
              <w:t xml:space="preserve">общее и особенное. </w:t>
            </w:r>
          </w:p>
        </w:tc>
      </w:tr>
      <w:tr w:rsidR="00B625B8" w:rsidRPr="004751D5" w:rsidTr="008C4DCE">
        <w:trPr>
          <w:trHeight w:val="159"/>
        </w:trPr>
        <w:tc>
          <w:tcPr>
            <w:tcW w:w="1242" w:type="dxa"/>
            <w:tcBorders>
              <w:top w:val="single" w:sz="4" w:space="0" w:color="auto"/>
              <w:left w:val="single" w:sz="4" w:space="0" w:color="auto"/>
              <w:bottom w:val="single" w:sz="4" w:space="0" w:color="auto"/>
              <w:right w:val="single" w:sz="4" w:space="0" w:color="auto"/>
            </w:tcBorders>
          </w:tcPr>
          <w:p w:rsidR="00B625B8" w:rsidRPr="00DC6401" w:rsidRDefault="00B625B8" w:rsidP="008C1D99">
            <w:pPr>
              <w:pStyle w:val="Default"/>
              <w:numPr>
                <w:ilvl w:val="0"/>
                <w:numId w:val="9"/>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B625B8" w:rsidRPr="005D03F9" w:rsidRDefault="00B625B8" w:rsidP="005D03F9">
            <w:pPr>
              <w:pStyle w:val="Default"/>
              <w:rPr>
                <w:i/>
                <w:sz w:val="19"/>
                <w:szCs w:val="19"/>
              </w:rPr>
            </w:pPr>
            <w:r w:rsidRPr="005D03F9">
              <w:rPr>
                <w:i/>
                <w:sz w:val="19"/>
                <w:szCs w:val="19"/>
              </w:rPr>
              <w:t>Урок истории и культур</w:t>
            </w:r>
            <w:r w:rsidR="005D03F9">
              <w:rPr>
                <w:i/>
                <w:sz w:val="19"/>
                <w:szCs w:val="19"/>
              </w:rPr>
              <w:t>е</w:t>
            </w:r>
            <w:r w:rsidRPr="005D03F9">
              <w:rPr>
                <w:i/>
                <w:sz w:val="19"/>
                <w:szCs w:val="19"/>
              </w:rPr>
              <w:t xml:space="preserve"> родного края в древности </w:t>
            </w:r>
          </w:p>
        </w:tc>
        <w:tc>
          <w:tcPr>
            <w:tcW w:w="5387" w:type="dxa"/>
            <w:tcBorders>
              <w:top w:val="single" w:sz="4" w:space="0" w:color="auto"/>
              <w:left w:val="single" w:sz="4" w:space="0" w:color="auto"/>
              <w:bottom w:val="single" w:sz="4" w:space="0" w:color="auto"/>
              <w:right w:val="single" w:sz="4" w:space="0" w:color="auto"/>
            </w:tcBorders>
          </w:tcPr>
          <w:p w:rsidR="00B625B8" w:rsidRPr="00DC6401" w:rsidRDefault="005D03F9">
            <w:pPr>
              <w:pStyle w:val="Default"/>
              <w:rPr>
                <w:sz w:val="19"/>
                <w:szCs w:val="19"/>
              </w:rPr>
            </w:pPr>
            <w:r>
              <w:rPr>
                <w:sz w:val="19"/>
                <w:szCs w:val="19"/>
              </w:rPr>
              <w:t>Народы Сибири в древности</w:t>
            </w:r>
          </w:p>
        </w:tc>
        <w:tc>
          <w:tcPr>
            <w:tcW w:w="5245" w:type="dxa"/>
            <w:tcBorders>
              <w:top w:val="single" w:sz="4" w:space="0" w:color="auto"/>
              <w:left w:val="single" w:sz="4" w:space="0" w:color="auto"/>
              <w:bottom w:val="single" w:sz="4" w:space="0" w:color="auto"/>
              <w:right w:val="single" w:sz="4" w:space="0" w:color="auto"/>
            </w:tcBorders>
          </w:tcPr>
          <w:p w:rsidR="00B625B8" w:rsidRPr="00DC6401" w:rsidRDefault="00B625B8">
            <w:pPr>
              <w:pStyle w:val="Default"/>
              <w:rPr>
                <w:sz w:val="19"/>
                <w:szCs w:val="19"/>
              </w:rPr>
            </w:pPr>
            <w:r w:rsidRPr="00DC6401">
              <w:rPr>
                <w:b/>
                <w:bCs/>
                <w:sz w:val="19"/>
                <w:szCs w:val="19"/>
              </w:rPr>
              <w:t xml:space="preserve">Рассказывать </w:t>
            </w:r>
            <w:r w:rsidRPr="00DC6401">
              <w:rPr>
                <w:sz w:val="19"/>
                <w:szCs w:val="19"/>
              </w:rPr>
              <w:t xml:space="preserve">о развитии края. </w:t>
            </w:r>
            <w:r w:rsidRPr="00DC6401">
              <w:rPr>
                <w:b/>
                <w:bCs/>
                <w:sz w:val="19"/>
                <w:szCs w:val="19"/>
              </w:rPr>
              <w:t xml:space="preserve">Описывать </w:t>
            </w:r>
            <w:r w:rsidRPr="00DC6401">
              <w:rPr>
                <w:sz w:val="19"/>
                <w:szCs w:val="19"/>
              </w:rPr>
              <w:t xml:space="preserve">памятники истории культуры края </w:t>
            </w:r>
          </w:p>
        </w:tc>
      </w:tr>
      <w:tr w:rsidR="00AC6AE8" w:rsidRPr="004751D5" w:rsidTr="00E906EA">
        <w:trPr>
          <w:trHeight w:val="159"/>
        </w:trPr>
        <w:tc>
          <w:tcPr>
            <w:tcW w:w="15276" w:type="dxa"/>
            <w:gridSpan w:val="4"/>
            <w:tcBorders>
              <w:top w:val="single" w:sz="4" w:space="0" w:color="auto"/>
              <w:left w:val="single" w:sz="4" w:space="0" w:color="auto"/>
              <w:bottom w:val="single" w:sz="4" w:space="0" w:color="auto"/>
              <w:right w:val="single" w:sz="4" w:space="0" w:color="auto"/>
            </w:tcBorders>
          </w:tcPr>
          <w:p w:rsidR="00AC6AE8" w:rsidRPr="00DC6401" w:rsidRDefault="00AC6AE8" w:rsidP="00AC6AE8">
            <w:pPr>
              <w:pStyle w:val="Default"/>
              <w:jc w:val="center"/>
              <w:rPr>
                <w:sz w:val="19"/>
                <w:szCs w:val="19"/>
              </w:rPr>
            </w:pPr>
            <w:r w:rsidRPr="00DC6401">
              <w:rPr>
                <w:b/>
                <w:bCs/>
                <w:sz w:val="19"/>
                <w:szCs w:val="19"/>
              </w:rPr>
              <w:t>Тема III. Русь в середине ХП — начале XIII в. (5 ч)</w:t>
            </w:r>
          </w:p>
        </w:tc>
      </w:tr>
      <w:tr w:rsidR="00B66779" w:rsidRPr="004751D5" w:rsidTr="008C4DCE">
        <w:trPr>
          <w:trHeight w:val="159"/>
        </w:trPr>
        <w:tc>
          <w:tcPr>
            <w:tcW w:w="1242" w:type="dxa"/>
            <w:tcBorders>
              <w:top w:val="single" w:sz="4" w:space="0" w:color="auto"/>
              <w:left w:val="single" w:sz="4" w:space="0" w:color="auto"/>
              <w:bottom w:val="single" w:sz="4" w:space="0" w:color="auto"/>
              <w:right w:val="single" w:sz="4" w:space="0" w:color="auto"/>
            </w:tcBorders>
          </w:tcPr>
          <w:p w:rsidR="00B66779" w:rsidRPr="00DC6401" w:rsidRDefault="00B66779" w:rsidP="008C1D99">
            <w:pPr>
              <w:pStyle w:val="Default"/>
              <w:numPr>
                <w:ilvl w:val="0"/>
                <w:numId w:val="9"/>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B66779" w:rsidRPr="00DC6401" w:rsidRDefault="00B66779">
            <w:pPr>
              <w:pStyle w:val="Default"/>
              <w:rPr>
                <w:sz w:val="19"/>
                <w:szCs w:val="19"/>
              </w:rPr>
            </w:pPr>
            <w:r w:rsidRPr="00DC6401">
              <w:rPr>
                <w:sz w:val="19"/>
                <w:szCs w:val="19"/>
              </w:rPr>
              <w:t xml:space="preserve">Политическая раздробленность в Европе и на Руси </w:t>
            </w:r>
          </w:p>
        </w:tc>
        <w:tc>
          <w:tcPr>
            <w:tcW w:w="5387" w:type="dxa"/>
            <w:tcBorders>
              <w:top w:val="single" w:sz="4" w:space="0" w:color="auto"/>
              <w:left w:val="single" w:sz="4" w:space="0" w:color="auto"/>
              <w:bottom w:val="single" w:sz="4" w:space="0" w:color="auto"/>
              <w:right w:val="single" w:sz="4" w:space="0" w:color="auto"/>
            </w:tcBorders>
          </w:tcPr>
          <w:p w:rsidR="00B66779" w:rsidRPr="00B41DD4" w:rsidRDefault="00B41DD4" w:rsidP="00B41DD4">
            <w:pPr>
              <w:pStyle w:val="Default"/>
              <w:rPr>
                <w:sz w:val="19"/>
                <w:szCs w:val="19"/>
              </w:rPr>
            </w:pPr>
            <w:r w:rsidRPr="00B41DD4">
              <w:rPr>
                <w:color w:val="auto"/>
                <w:sz w:val="19"/>
                <w:szCs w:val="19"/>
              </w:rPr>
              <w:t xml:space="preserve">Эпоха политической раздробленности в Европе. Причины, особенности и последствия политической раздробленности на Руси. Формирование системы земель — самостоятельных государств. Изменения в политическом строе. Эволюция общественного строя и права. </w:t>
            </w:r>
          </w:p>
        </w:tc>
        <w:tc>
          <w:tcPr>
            <w:tcW w:w="5245" w:type="dxa"/>
            <w:tcBorders>
              <w:top w:val="single" w:sz="4" w:space="0" w:color="auto"/>
              <w:left w:val="single" w:sz="4" w:space="0" w:color="auto"/>
              <w:bottom w:val="single" w:sz="4" w:space="0" w:color="auto"/>
              <w:right w:val="single" w:sz="4" w:space="0" w:color="auto"/>
            </w:tcBorders>
          </w:tcPr>
          <w:p w:rsidR="00B66779" w:rsidRPr="00DC6401" w:rsidRDefault="00B66779">
            <w:pPr>
              <w:pStyle w:val="Default"/>
              <w:rPr>
                <w:sz w:val="19"/>
                <w:szCs w:val="19"/>
              </w:rPr>
            </w:pPr>
            <w:r w:rsidRPr="00DC6401">
              <w:rPr>
                <w:b/>
                <w:bCs/>
                <w:sz w:val="19"/>
                <w:szCs w:val="19"/>
              </w:rPr>
              <w:t xml:space="preserve">Объяснять </w:t>
            </w:r>
            <w:r w:rsidRPr="00DC6401">
              <w:rPr>
                <w:sz w:val="19"/>
                <w:szCs w:val="19"/>
              </w:rPr>
              <w:t xml:space="preserve">смысл понятия «политическая раздробленность». </w:t>
            </w:r>
            <w:r w:rsidRPr="00DC6401">
              <w:rPr>
                <w:b/>
                <w:bCs/>
                <w:sz w:val="19"/>
                <w:szCs w:val="19"/>
              </w:rPr>
              <w:t xml:space="preserve">Называть </w:t>
            </w:r>
            <w:r w:rsidRPr="00DC6401">
              <w:rPr>
                <w:sz w:val="19"/>
                <w:szCs w:val="19"/>
              </w:rPr>
              <w:t xml:space="preserve">хронологические рамки периода раздробленности. </w:t>
            </w:r>
            <w:r w:rsidRPr="00DC6401">
              <w:rPr>
                <w:b/>
                <w:bCs/>
                <w:sz w:val="19"/>
                <w:szCs w:val="19"/>
              </w:rPr>
              <w:t xml:space="preserve">Раскрывать </w:t>
            </w:r>
            <w:r w:rsidRPr="00DC6401">
              <w:rPr>
                <w:sz w:val="19"/>
                <w:szCs w:val="19"/>
              </w:rPr>
              <w:t xml:space="preserve">причины и последствия раздробленности. </w:t>
            </w:r>
          </w:p>
        </w:tc>
      </w:tr>
      <w:tr w:rsidR="00B41DD4" w:rsidRPr="004751D5" w:rsidTr="00E906EA">
        <w:trPr>
          <w:trHeight w:val="159"/>
        </w:trPr>
        <w:tc>
          <w:tcPr>
            <w:tcW w:w="1242" w:type="dxa"/>
            <w:tcBorders>
              <w:top w:val="single" w:sz="4" w:space="0" w:color="auto"/>
              <w:left w:val="single" w:sz="4" w:space="0" w:color="auto"/>
              <w:bottom w:val="single" w:sz="4" w:space="0" w:color="auto"/>
              <w:right w:val="single" w:sz="4" w:space="0" w:color="auto"/>
            </w:tcBorders>
          </w:tcPr>
          <w:p w:rsidR="00B41DD4" w:rsidRPr="00DC6401" w:rsidRDefault="00B41DD4" w:rsidP="008C1D99">
            <w:pPr>
              <w:pStyle w:val="Default"/>
              <w:numPr>
                <w:ilvl w:val="0"/>
                <w:numId w:val="9"/>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B41DD4" w:rsidRPr="00DC6401" w:rsidRDefault="00B41DD4">
            <w:pPr>
              <w:pStyle w:val="Default"/>
              <w:rPr>
                <w:sz w:val="19"/>
                <w:szCs w:val="19"/>
              </w:rPr>
            </w:pPr>
            <w:r w:rsidRPr="00DC6401">
              <w:rPr>
                <w:sz w:val="19"/>
                <w:szCs w:val="19"/>
              </w:rPr>
              <w:t xml:space="preserve">Владимиро-Суздальское княжество </w:t>
            </w:r>
          </w:p>
        </w:tc>
        <w:tc>
          <w:tcPr>
            <w:tcW w:w="5387" w:type="dxa"/>
            <w:vMerge w:val="restart"/>
            <w:tcBorders>
              <w:top w:val="single" w:sz="4" w:space="0" w:color="auto"/>
              <w:left w:val="single" w:sz="4" w:space="0" w:color="auto"/>
              <w:right w:val="single" w:sz="4" w:space="0" w:color="auto"/>
            </w:tcBorders>
          </w:tcPr>
          <w:p w:rsidR="00B41DD4" w:rsidRPr="00B41DD4" w:rsidRDefault="00B41DD4">
            <w:pPr>
              <w:pStyle w:val="Default"/>
              <w:rPr>
                <w:sz w:val="19"/>
                <w:szCs w:val="19"/>
              </w:rPr>
            </w:pPr>
            <w:r w:rsidRPr="00B41DD4">
              <w:rPr>
                <w:color w:val="auto"/>
                <w:sz w:val="19"/>
                <w:szCs w:val="19"/>
              </w:rPr>
              <w:t>Территория и население крупнейших русских земель. Рост и расцвет городов. Консолидирующая роль православной церкви в условиях политической децентрализации. Международные связи русских земель. Развитие русской культуры: формирование региональных центров. Летописание и его центры. Даниил Заточник. «Слово о полку Игореве». Русские земли в середине XIII — XIV в.</w:t>
            </w:r>
          </w:p>
        </w:tc>
        <w:tc>
          <w:tcPr>
            <w:tcW w:w="5245" w:type="dxa"/>
            <w:vMerge w:val="restart"/>
            <w:tcBorders>
              <w:top w:val="single" w:sz="4" w:space="0" w:color="auto"/>
              <w:left w:val="single" w:sz="4" w:space="0" w:color="auto"/>
              <w:right w:val="single" w:sz="4" w:space="0" w:color="auto"/>
            </w:tcBorders>
          </w:tcPr>
          <w:p w:rsidR="00B41DD4" w:rsidRPr="00DC6401" w:rsidRDefault="00B41DD4">
            <w:pPr>
              <w:pStyle w:val="Default"/>
              <w:rPr>
                <w:sz w:val="19"/>
                <w:szCs w:val="19"/>
              </w:rPr>
            </w:pPr>
            <w:r w:rsidRPr="00DC6401">
              <w:rPr>
                <w:b/>
                <w:bCs/>
                <w:sz w:val="19"/>
                <w:szCs w:val="19"/>
              </w:rPr>
              <w:t xml:space="preserve">Показывать </w:t>
            </w:r>
            <w:r w:rsidRPr="00DC6401">
              <w:rPr>
                <w:sz w:val="19"/>
                <w:szCs w:val="19"/>
              </w:rPr>
              <w:t xml:space="preserve">на исторической карте территории крупнейших самостоятельных центров Руси. </w:t>
            </w:r>
            <w:r w:rsidRPr="00DC6401">
              <w:rPr>
                <w:b/>
                <w:bCs/>
                <w:sz w:val="19"/>
                <w:szCs w:val="19"/>
              </w:rPr>
              <w:t xml:space="preserve">Характеризовать </w:t>
            </w:r>
            <w:r w:rsidRPr="00DC6401">
              <w:rPr>
                <w:sz w:val="19"/>
                <w:szCs w:val="19"/>
              </w:rPr>
              <w:t xml:space="preserve">особенности географического положения и социально-политического развития, достижения культуры отдельных княжеств и земель. </w:t>
            </w:r>
            <w:r w:rsidRPr="00DC6401">
              <w:rPr>
                <w:b/>
                <w:bCs/>
                <w:sz w:val="19"/>
                <w:szCs w:val="19"/>
              </w:rPr>
              <w:t xml:space="preserve">Характеризовать </w:t>
            </w:r>
            <w:r w:rsidRPr="00DC6401">
              <w:rPr>
                <w:sz w:val="19"/>
                <w:szCs w:val="19"/>
              </w:rPr>
              <w:t xml:space="preserve">общие черты и особенности раздробленности на Руси и в Западной Европе. </w:t>
            </w:r>
          </w:p>
        </w:tc>
      </w:tr>
      <w:tr w:rsidR="00B41DD4" w:rsidRPr="004751D5" w:rsidTr="00E906EA">
        <w:trPr>
          <w:trHeight w:val="159"/>
        </w:trPr>
        <w:tc>
          <w:tcPr>
            <w:tcW w:w="1242" w:type="dxa"/>
            <w:tcBorders>
              <w:top w:val="single" w:sz="4" w:space="0" w:color="auto"/>
              <w:left w:val="single" w:sz="4" w:space="0" w:color="auto"/>
              <w:bottom w:val="single" w:sz="4" w:space="0" w:color="auto"/>
              <w:right w:val="single" w:sz="4" w:space="0" w:color="auto"/>
            </w:tcBorders>
          </w:tcPr>
          <w:p w:rsidR="00B41DD4" w:rsidRPr="00DC6401" w:rsidRDefault="00B41DD4" w:rsidP="008C1D99">
            <w:pPr>
              <w:pStyle w:val="Default"/>
              <w:numPr>
                <w:ilvl w:val="0"/>
                <w:numId w:val="9"/>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B41DD4" w:rsidRPr="00DC6401" w:rsidRDefault="00B41DD4">
            <w:pPr>
              <w:pStyle w:val="Default"/>
              <w:rPr>
                <w:sz w:val="19"/>
                <w:szCs w:val="19"/>
              </w:rPr>
            </w:pPr>
            <w:r w:rsidRPr="00DC6401">
              <w:rPr>
                <w:sz w:val="19"/>
                <w:szCs w:val="19"/>
              </w:rPr>
              <w:t xml:space="preserve">Новгородская республика </w:t>
            </w:r>
          </w:p>
        </w:tc>
        <w:tc>
          <w:tcPr>
            <w:tcW w:w="5387" w:type="dxa"/>
            <w:vMerge/>
            <w:tcBorders>
              <w:left w:val="single" w:sz="4" w:space="0" w:color="auto"/>
              <w:right w:val="single" w:sz="4" w:space="0" w:color="auto"/>
            </w:tcBorders>
          </w:tcPr>
          <w:p w:rsidR="00B41DD4" w:rsidRPr="00B41DD4" w:rsidRDefault="00B41DD4">
            <w:pPr>
              <w:pStyle w:val="Default"/>
              <w:rPr>
                <w:sz w:val="19"/>
                <w:szCs w:val="19"/>
              </w:rPr>
            </w:pPr>
          </w:p>
        </w:tc>
        <w:tc>
          <w:tcPr>
            <w:tcW w:w="5245" w:type="dxa"/>
            <w:vMerge/>
            <w:tcBorders>
              <w:left w:val="single" w:sz="4" w:space="0" w:color="auto"/>
              <w:right w:val="single" w:sz="4" w:space="0" w:color="auto"/>
            </w:tcBorders>
          </w:tcPr>
          <w:p w:rsidR="00B41DD4" w:rsidRPr="00DC6401" w:rsidRDefault="00B41DD4" w:rsidP="000C1B6D">
            <w:pPr>
              <w:pStyle w:val="Default"/>
              <w:rPr>
                <w:sz w:val="19"/>
                <w:szCs w:val="19"/>
              </w:rPr>
            </w:pPr>
          </w:p>
        </w:tc>
      </w:tr>
      <w:tr w:rsidR="00B41DD4" w:rsidRPr="004751D5" w:rsidTr="00E906EA">
        <w:trPr>
          <w:trHeight w:val="159"/>
        </w:trPr>
        <w:tc>
          <w:tcPr>
            <w:tcW w:w="1242" w:type="dxa"/>
            <w:tcBorders>
              <w:top w:val="single" w:sz="4" w:space="0" w:color="auto"/>
              <w:left w:val="single" w:sz="4" w:space="0" w:color="auto"/>
              <w:bottom w:val="single" w:sz="4" w:space="0" w:color="auto"/>
              <w:right w:val="single" w:sz="4" w:space="0" w:color="auto"/>
            </w:tcBorders>
          </w:tcPr>
          <w:p w:rsidR="00B41DD4" w:rsidRPr="00DC6401" w:rsidRDefault="00B41DD4" w:rsidP="008C1D99">
            <w:pPr>
              <w:pStyle w:val="Default"/>
              <w:numPr>
                <w:ilvl w:val="0"/>
                <w:numId w:val="9"/>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B41DD4" w:rsidRPr="00DC6401" w:rsidRDefault="00B41DD4">
            <w:pPr>
              <w:pStyle w:val="Default"/>
              <w:rPr>
                <w:sz w:val="19"/>
                <w:szCs w:val="19"/>
              </w:rPr>
            </w:pPr>
            <w:r w:rsidRPr="00DC6401">
              <w:rPr>
                <w:sz w:val="19"/>
                <w:szCs w:val="19"/>
              </w:rPr>
              <w:t xml:space="preserve">Южные и юго-западные русские княжества </w:t>
            </w:r>
          </w:p>
        </w:tc>
        <w:tc>
          <w:tcPr>
            <w:tcW w:w="5387" w:type="dxa"/>
            <w:vMerge/>
            <w:tcBorders>
              <w:left w:val="single" w:sz="4" w:space="0" w:color="auto"/>
              <w:bottom w:val="single" w:sz="4" w:space="0" w:color="auto"/>
              <w:right w:val="single" w:sz="4" w:space="0" w:color="auto"/>
            </w:tcBorders>
          </w:tcPr>
          <w:p w:rsidR="00B41DD4" w:rsidRPr="00B41DD4" w:rsidRDefault="00B41DD4">
            <w:pPr>
              <w:pStyle w:val="Default"/>
              <w:rPr>
                <w:sz w:val="19"/>
                <w:szCs w:val="19"/>
              </w:rPr>
            </w:pPr>
          </w:p>
        </w:tc>
        <w:tc>
          <w:tcPr>
            <w:tcW w:w="5245" w:type="dxa"/>
            <w:vMerge/>
            <w:tcBorders>
              <w:left w:val="single" w:sz="4" w:space="0" w:color="auto"/>
              <w:bottom w:val="single" w:sz="4" w:space="0" w:color="auto"/>
              <w:right w:val="single" w:sz="4" w:space="0" w:color="auto"/>
            </w:tcBorders>
          </w:tcPr>
          <w:p w:rsidR="00B41DD4" w:rsidRPr="00DC6401" w:rsidRDefault="00B41DD4" w:rsidP="000C1B6D">
            <w:pPr>
              <w:pStyle w:val="Default"/>
              <w:rPr>
                <w:sz w:val="19"/>
                <w:szCs w:val="19"/>
              </w:rPr>
            </w:pPr>
          </w:p>
        </w:tc>
      </w:tr>
      <w:tr w:rsidR="00B66779" w:rsidRPr="004751D5" w:rsidTr="008C4DCE">
        <w:trPr>
          <w:trHeight w:val="159"/>
        </w:trPr>
        <w:tc>
          <w:tcPr>
            <w:tcW w:w="1242" w:type="dxa"/>
            <w:tcBorders>
              <w:top w:val="single" w:sz="4" w:space="0" w:color="auto"/>
              <w:left w:val="single" w:sz="4" w:space="0" w:color="auto"/>
              <w:bottom w:val="single" w:sz="4" w:space="0" w:color="auto"/>
              <w:right w:val="single" w:sz="4" w:space="0" w:color="auto"/>
            </w:tcBorders>
          </w:tcPr>
          <w:p w:rsidR="00B66779" w:rsidRPr="00DC6401" w:rsidRDefault="00B66779" w:rsidP="008C1D99">
            <w:pPr>
              <w:pStyle w:val="Default"/>
              <w:numPr>
                <w:ilvl w:val="0"/>
                <w:numId w:val="9"/>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B66779" w:rsidRPr="00B41DD4" w:rsidRDefault="00B41DD4">
            <w:pPr>
              <w:pStyle w:val="Default"/>
              <w:rPr>
                <w:sz w:val="19"/>
                <w:szCs w:val="19"/>
              </w:rPr>
            </w:pPr>
            <w:r w:rsidRPr="00B41DD4">
              <w:rPr>
                <w:bCs/>
                <w:sz w:val="19"/>
                <w:szCs w:val="19"/>
              </w:rPr>
              <w:t>Русь в середине ХП — начале XIII в.</w:t>
            </w:r>
          </w:p>
        </w:tc>
        <w:tc>
          <w:tcPr>
            <w:tcW w:w="5387" w:type="dxa"/>
            <w:tcBorders>
              <w:top w:val="single" w:sz="4" w:space="0" w:color="auto"/>
              <w:left w:val="single" w:sz="4" w:space="0" w:color="auto"/>
              <w:bottom w:val="single" w:sz="4" w:space="0" w:color="auto"/>
              <w:right w:val="single" w:sz="4" w:space="0" w:color="auto"/>
            </w:tcBorders>
          </w:tcPr>
          <w:p w:rsidR="00B66779" w:rsidRPr="00B41DD4" w:rsidRDefault="00B41DD4" w:rsidP="00B41DD4">
            <w:pPr>
              <w:pStyle w:val="Default"/>
              <w:rPr>
                <w:sz w:val="19"/>
                <w:szCs w:val="19"/>
              </w:rPr>
            </w:pPr>
            <w:r w:rsidRPr="00B41DD4">
              <w:rPr>
                <w:sz w:val="19"/>
                <w:szCs w:val="19"/>
              </w:rPr>
              <w:t>Повторительно-обобщающий урок по теме</w:t>
            </w:r>
          </w:p>
        </w:tc>
        <w:tc>
          <w:tcPr>
            <w:tcW w:w="5245" w:type="dxa"/>
            <w:tcBorders>
              <w:top w:val="single" w:sz="4" w:space="0" w:color="auto"/>
              <w:left w:val="single" w:sz="4" w:space="0" w:color="auto"/>
              <w:bottom w:val="single" w:sz="4" w:space="0" w:color="auto"/>
              <w:right w:val="single" w:sz="4" w:space="0" w:color="auto"/>
            </w:tcBorders>
          </w:tcPr>
          <w:p w:rsidR="00B66779" w:rsidRPr="00DC6401" w:rsidRDefault="00B66779">
            <w:pPr>
              <w:pStyle w:val="Default"/>
              <w:rPr>
                <w:sz w:val="19"/>
                <w:szCs w:val="19"/>
              </w:rPr>
            </w:pPr>
            <w:r w:rsidRPr="00DC6401">
              <w:rPr>
                <w:b/>
                <w:bCs/>
                <w:sz w:val="19"/>
                <w:szCs w:val="19"/>
              </w:rPr>
              <w:t xml:space="preserve">Обобщать </w:t>
            </w:r>
            <w:r w:rsidRPr="00DC6401">
              <w:rPr>
                <w:sz w:val="19"/>
                <w:szCs w:val="19"/>
              </w:rPr>
              <w:t xml:space="preserve">и </w:t>
            </w:r>
            <w:r w:rsidRPr="00DC6401">
              <w:rPr>
                <w:b/>
                <w:bCs/>
                <w:sz w:val="19"/>
                <w:szCs w:val="19"/>
              </w:rPr>
              <w:t xml:space="preserve">систематизировать </w:t>
            </w:r>
            <w:r w:rsidRPr="00DC6401">
              <w:rPr>
                <w:sz w:val="19"/>
                <w:szCs w:val="19"/>
              </w:rPr>
              <w:t xml:space="preserve">исторический материал. </w:t>
            </w:r>
            <w:r w:rsidRPr="00DC6401">
              <w:rPr>
                <w:b/>
                <w:bCs/>
                <w:sz w:val="19"/>
                <w:szCs w:val="19"/>
              </w:rPr>
              <w:t xml:space="preserve">Оценивать </w:t>
            </w:r>
            <w:r w:rsidRPr="00DC6401">
              <w:rPr>
                <w:sz w:val="19"/>
                <w:szCs w:val="19"/>
              </w:rPr>
              <w:t xml:space="preserve">основные события и явления в истории, роль отдельных исторических личностей. </w:t>
            </w:r>
            <w:r w:rsidRPr="00DC6401">
              <w:rPr>
                <w:b/>
                <w:bCs/>
                <w:sz w:val="19"/>
                <w:szCs w:val="19"/>
              </w:rPr>
              <w:t xml:space="preserve">Сопоставлять </w:t>
            </w:r>
            <w:r w:rsidRPr="00DC6401">
              <w:rPr>
                <w:sz w:val="19"/>
                <w:szCs w:val="19"/>
              </w:rPr>
              <w:t xml:space="preserve">факты раздробленности на Руси и в странах Западной Европы, </w:t>
            </w:r>
            <w:r w:rsidRPr="00DC6401">
              <w:rPr>
                <w:b/>
                <w:bCs/>
                <w:sz w:val="19"/>
                <w:szCs w:val="19"/>
              </w:rPr>
              <w:t xml:space="preserve">выявлять </w:t>
            </w:r>
            <w:r w:rsidRPr="00DC6401">
              <w:rPr>
                <w:sz w:val="19"/>
                <w:szCs w:val="19"/>
              </w:rPr>
              <w:t xml:space="preserve">общее и особенное. </w:t>
            </w:r>
          </w:p>
        </w:tc>
      </w:tr>
      <w:tr w:rsidR="00C03059" w:rsidRPr="004751D5" w:rsidTr="00E906EA">
        <w:trPr>
          <w:trHeight w:val="159"/>
        </w:trPr>
        <w:tc>
          <w:tcPr>
            <w:tcW w:w="15276" w:type="dxa"/>
            <w:gridSpan w:val="4"/>
            <w:tcBorders>
              <w:top w:val="single" w:sz="4" w:space="0" w:color="auto"/>
              <w:left w:val="single" w:sz="4" w:space="0" w:color="auto"/>
              <w:bottom w:val="single" w:sz="4" w:space="0" w:color="auto"/>
              <w:right w:val="single" w:sz="4" w:space="0" w:color="auto"/>
            </w:tcBorders>
          </w:tcPr>
          <w:p w:rsidR="00C03059" w:rsidRPr="00DC6401" w:rsidRDefault="00C03059" w:rsidP="00C03059">
            <w:pPr>
              <w:pStyle w:val="Default"/>
              <w:jc w:val="center"/>
              <w:rPr>
                <w:sz w:val="19"/>
                <w:szCs w:val="19"/>
              </w:rPr>
            </w:pPr>
            <w:r w:rsidRPr="00DC6401">
              <w:rPr>
                <w:b/>
                <w:bCs/>
                <w:sz w:val="19"/>
                <w:szCs w:val="19"/>
              </w:rPr>
              <w:t>Тема IV. Русские земли в середине XIII — XIV в. (10 ч)</w:t>
            </w:r>
          </w:p>
        </w:tc>
      </w:tr>
      <w:tr w:rsidR="00C03059" w:rsidRPr="004751D5" w:rsidTr="00E906EA">
        <w:trPr>
          <w:trHeight w:val="159"/>
        </w:trPr>
        <w:tc>
          <w:tcPr>
            <w:tcW w:w="1242" w:type="dxa"/>
            <w:tcBorders>
              <w:top w:val="single" w:sz="4" w:space="0" w:color="auto"/>
              <w:left w:val="single" w:sz="4" w:space="0" w:color="auto"/>
              <w:bottom w:val="single" w:sz="4" w:space="0" w:color="auto"/>
              <w:right w:val="single" w:sz="4" w:space="0" w:color="auto"/>
            </w:tcBorders>
          </w:tcPr>
          <w:p w:rsidR="00C03059" w:rsidRPr="00DC6401" w:rsidRDefault="00C03059" w:rsidP="008C1D99">
            <w:pPr>
              <w:pStyle w:val="Default"/>
              <w:numPr>
                <w:ilvl w:val="0"/>
                <w:numId w:val="9"/>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C03059" w:rsidRPr="00DC6401" w:rsidRDefault="00C03059">
            <w:pPr>
              <w:pStyle w:val="Default"/>
              <w:rPr>
                <w:sz w:val="19"/>
                <w:szCs w:val="19"/>
              </w:rPr>
            </w:pPr>
            <w:r w:rsidRPr="00DC6401">
              <w:rPr>
                <w:sz w:val="19"/>
                <w:szCs w:val="19"/>
              </w:rPr>
              <w:t xml:space="preserve">Монгольская империя и изменение политической картины мира </w:t>
            </w:r>
          </w:p>
        </w:tc>
        <w:tc>
          <w:tcPr>
            <w:tcW w:w="5387" w:type="dxa"/>
            <w:tcBorders>
              <w:top w:val="single" w:sz="4" w:space="0" w:color="auto"/>
              <w:left w:val="single" w:sz="4" w:space="0" w:color="auto"/>
              <w:bottom w:val="single" w:sz="4" w:space="0" w:color="auto"/>
              <w:right w:val="single" w:sz="4" w:space="0" w:color="auto"/>
            </w:tcBorders>
          </w:tcPr>
          <w:p w:rsidR="00C03059" w:rsidRPr="00E73922" w:rsidRDefault="00942E30" w:rsidP="00942E30">
            <w:pPr>
              <w:pStyle w:val="Default"/>
              <w:rPr>
                <w:sz w:val="19"/>
                <w:szCs w:val="19"/>
              </w:rPr>
            </w:pPr>
            <w:r w:rsidRPr="00E73922">
              <w:rPr>
                <w:color w:val="auto"/>
                <w:sz w:val="19"/>
                <w:szCs w:val="19"/>
              </w:rPr>
              <w:t>Возникновение Монгольской державы. Чингисхан и его завоевания. Формирование Монгольской импер</w:t>
            </w:r>
            <w:proofErr w:type="gramStart"/>
            <w:r w:rsidRPr="00E73922">
              <w:rPr>
                <w:color w:val="auto"/>
                <w:sz w:val="19"/>
                <w:szCs w:val="19"/>
              </w:rPr>
              <w:t>ии и её</w:t>
            </w:r>
            <w:proofErr w:type="gramEnd"/>
            <w:r w:rsidRPr="00E73922">
              <w:rPr>
                <w:color w:val="auto"/>
                <w:sz w:val="19"/>
                <w:szCs w:val="19"/>
              </w:rPr>
              <w:t xml:space="preserve"> влияние на развитие народов Евразии. </w:t>
            </w:r>
            <w:proofErr w:type="gramStart"/>
            <w:r w:rsidRPr="00E73922">
              <w:rPr>
                <w:color w:val="auto"/>
                <w:sz w:val="19"/>
                <w:szCs w:val="19"/>
              </w:rPr>
              <w:t>Великая</w:t>
            </w:r>
            <w:proofErr w:type="gramEnd"/>
            <w:r w:rsidRPr="00E73922">
              <w:rPr>
                <w:color w:val="auto"/>
                <w:sz w:val="19"/>
                <w:szCs w:val="19"/>
              </w:rPr>
              <w:t xml:space="preserve"> Яса. </w:t>
            </w:r>
          </w:p>
        </w:tc>
        <w:tc>
          <w:tcPr>
            <w:tcW w:w="5245" w:type="dxa"/>
            <w:vMerge w:val="restart"/>
            <w:tcBorders>
              <w:top w:val="single" w:sz="4" w:space="0" w:color="auto"/>
              <w:left w:val="single" w:sz="4" w:space="0" w:color="auto"/>
              <w:right w:val="single" w:sz="4" w:space="0" w:color="auto"/>
            </w:tcBorders>
          </w:tcPr>
          <w:p w:rsidR="00C03059" w:rsidRPr="00DC6401" w:rsidRDefault="00C03059">
            <w:pPr>
              <w:pStyle w:val="Default"/>
              <w:rPr>
                <w:sz w:val="19"/>
                <w:szCs w:val="19"/>
              </w:rPr>
            </w:pPr>
            <w:r w:rsidRPr="00DC6401">
              <w:rPr>
                <w:b/>
                <w:bCs/>
                <w:sz w:val="19"/>
                <w:szCs w:val="19"/>
              </w:rPr>
              <w:t xml:space="preserve">Изучать </w:t>
            </w:r>
            <w:r w:rsidRPr="00DC6401">
              <w:rPr>
                <w:sz w:val="19"/>
                <w:szCs w:val="19"/>
              </w:rPr>
              <w:t xml:space="preserve">материалы, свидетельствующие о походах монгольских завоевателей (историческую карту, отрывки из летописей, произведений древнерусской литературы и др.), </w:t>
            </w:r>
            <w:r w:rsidRPr="00DC6401">
              <w:rPr>
                <w:b/>
                <w:bCs/>
                <w:sz w:val="19"/>
                <w:szCs w:val="19"/>
              </w:rPr>
              <w:t xml:space="preserve">сопоставлять </w:t>
            </w:r>
            <w:r w:rsidRPr="00DC6401">
              <w:rPr>
                <w:sz w:val="19"/>
                <w:szCs w:val="19"/>
              </w:rPr>
              <w:t xml:space="preserve">и </w:t>
            </w:r>
            <w:r w:rsidRPr="00DC6401">
              <w:rPr>
                <w:b/>
                <w:bCs/>
                <w:sz w:val="19"/>
                <w:szCs w:val="19"/>
              </w:rPr>
              <w:t xml:space="preserve">обобщать </w:t>
            </w:r>
            <w:r w:rsidRPr="00DC6401">
              <w:rPr>
                <w:sz w:val="19"/>
                <w:szCs w:val="19"/>
              </w:rPr>
              <w:t xml:space="preserve">содержащиеся в них сведения. </w:t>
            </w:r>
          </w:p>
        </w:tc>
      </w:tr>
      <w:tr w:rsidR="00C03059" w:rsidRPr="004751D5" w:rsidTr="00E906EA">
        <w:trPr>
          <w:trHeight w:val="159"/>
        </w:trPr>
        <w:tc>
          <w:tcPr>
            <w:tcW w:w="1242" w:type="dxa"/>
            <w:tcBorders>
              <w:top w:val="single" w:sz="4" w:space="0" w:color="auto"/>
              <w:left w:val="single" w:sz="4" w:space="0" w:color="auto"/>
              <w:bottom w:val="single" w:sz="4" w:space="0" w:color="auto"/>
              <w:right w:val="single" w:sz="4" w:space="0" w:color="auto"/>
            </w:tcBorders>
          </w:tcPr>
          <w:p w:rsidR="00C03059" w:rsidRPr="00DC6401" w:rsidRDefault="00C03059" w:rsidP="008C1D99">
            <w:pPr>
              <w:pStyle w:val="Default"/>
              <w:numPr>
                <w:ilvl w:val="0"/>
                <w:numId w:val="9"/>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C03059" w:rsidRPr="00DC6401" w:rsidRDefault="00C03059">
            <w:pPr>
              <w:pStyle w:val="Default"/>
              <w:rPr>
                <w:sz w:val="19"/>
                <w:szCs w:val="19"/>
              </w:rPr>
            </w:pPr>
            <w:proofErr w:type="spellStart"/>
            <w:r w:rsidRPr="00DC6401">
              <w:rPr>
                <w:sz w:val="19"/>
                <w:szCs w:val="19"/>
              </w:rPr>
              <w:t>Батыево</w:t>
            </w:r>
            <w:proofErr w:type="spellEnd"/>
            <w:r w:rsidRPr="00DC6401">
              <w:rPr>
                <w:sz w:val="19"/>
                <w:szCs w:val="19"/>
              </w:rPr>
              <w:t xml:space="preserve"> нашествие на Русь </w:t>
            </w:r>
          </w:p>
        </w:tc>
        <w:tc>
          <w:tcPr>
            <w:tcW w:w="5387" w:type="dxa"/>
            <w:tcBorders>
              <w:top w:val="single" w:sz="4" w:space="0" w:color="auto"/>
              <w:left w:val="single" w:sz="4" w:space="0" w:color="auto"/>
              <w:bottom w:val="single" w:sz="4" w:space="0" w:color="auto"/>
              <w:right w:val="single" w:sz="4" w:space="0" w:color="auto"/>
            </w:tcBorders>
          </w:tcPr>
          <w:p w:rsidR="00C03059" w:rsidRPr="00E73922" w:rsidRDefault="00942E30">
            <w:pPr>
              <w:pStyle w:val="Default"/>
              <w:rPr>
                <w:sz w:val="19"/>
                <w:szCs w:val="19"/>
              </w:rPr>
            </w:pPr>
            <w:r w:rsidRPr="00E73922">
              <w:rPr>
                <w:color w:val="auto"/>
                <w:sz w:val="19"/>
                <w:szCs w:val="19"/>
              </w:rPr>
              <w:t xml:space="preserve">Завоевательные походы Батыя на Русь и Восточную </w:t>
            </w:r>
            <w:proofErr w:type="gramStart"/>
            <w:r w:rsidRPr="00E73922">
              <w:rPr>
                <w:color w:val="auto"/>
                <w:sz w:val="19"/>
                <w:szCs w:val="19"/>
              </w:rPr>
              <w:t>Европу</w:t>
            </w:r>
            <w:proofErr w:type="gramEnd"/>
            <w:r w:rsidRPr="00E73922">
              <w:rPr>
                <w:color w:val="auto"/>
                <w:sz w:val="19"/>
                <w:szCs w:val="19"/>
              </w:rPr>
              <w:t xml:space="preserve"> и их последствия. Образование Золотой Орды.</w:t>
            </w:r>
          </w:p>
        </w:tc>
        <w:tc>
          <w:tcPr>
            <w:tcW w:w="5245" w:type="dxa"/>
            <w:vMerge/>
            <w:tcBorders>
              <w:left w:val="single" w:sz="4" w:space="0" w:color="auto"/>
              <w:bottom w:val="single" w:sz="4" w:space="0" w:color="auto"/>
              <w:right w:val="single" w:sz="4" w:space="0" w:color="auto"/>
            </w:tcBorders>
          </w:tcPr>
          <w:p w:rsidR="00C03059" w:rsidRPr="00DC6401" w:rsidRDefault="00C03059" w:rsidP="000C1B6D">
            <w:pPr>
              <w:pStyle w:val="Default"/>
              <w:rPr>
                <w:sz w:val="19"/>
                <w:szCs w:val="19"/>
              </w:rPr>
            </w:pPr>
          </w:p>
        </w:tc>
      </w:tr>
      <w:tr w:rsidR="00C03059" w:rsidRPr="004751D5" w:rsidTr="008C4DCE">
        <w:trPr>
          <w:trHeight w:val="159"/>
        </w:trPr>
        <w:tc>
          <w:tcPr>
            <w:tcW w:w="1242" w:type="dxa"/>
            <w:tcBorders>
              <w:top w:val="single" w:sz="4" w:space="0" w:color="auto"/>
              <w:left w:val="single" w:sz="4" w:space="0" w:color="auto"/>
              <w:bottom w:val="single" w:sz="4" w:space="0" w:color="auto"/>
              <w:right w:val="single" w:sz="4" w:space="0" w:color="auto"/>
            </w:tcBorders>
          </w:tcPr>
          <w:p w:rsidR="00C03059" w:rsidRPr="00DC6401" w:rsidRDefault="00C03059" w:rsidP="008C1D99">
            <w:pPr>
              <w:pStyle w:val="Default"/>
              <w:numPr>
                <w:ilvl w:val="0"/>
                <w:numId w:val="9"/>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C03059" w:rsidRPr="00DC6401" w:rsidRDefault="00C03059">
            <w:pPr>
              <w:pStyle w:val="Default"/>
              <w:rPr>
                <w:sz w:val="19"/>
                <w:szCs w:val="19"/>
              </w:rPr>
            </w:pPr>
            <w:r w:rsidRPr="00DC6401">
              <w:rPr>
                <w:sz w:val="19"/>
                <w:szCs w:val="19"/>
              </w:rPr>
              <w:t xml:space="preserve">Северо-Западная Русь между Востоком и Западом </w:t>
            </w:r>
          </w:p>
        </w:tc>
        <w:tc>
          <w:tcPr>
            <w:tcW w:w="5387" w:type="dxa"/>
            <w:tcBorders>
              <w:top w:val="single" w:sz="4" w:space="0" w:color="auto"/>
              <w:left w:val="single" w:sz="4" w:space="0" w:color="auto"/>
              <w:bottom w:val="single" w:sz="4" w:space="0" w:color="auto"/>
              <w:right w:val="single" w:sz="4" w:space="0" w:color="auto"/>
            </w:tcBorders>
          </w:tcPr>
          <w:p w:rsidR="00C03059" w:rsidRPr="00E73922" w:rsidRDefault="001F3A59">
            <w:pPr>
              <w:pStyle w:val="Default"/>
              <w:rPr>
                <w:sz w:val="19"/>
                <w:szCs w:val="19"/>
              </w:rPr>
            </w:pPr>
            <w:r w:rsidRPr="00E73922">
              <w:rPr>
                <w:color w:val="auto"/>
                <w:sz w:val="19"/>
                <w:szCs w:val="19"/>
              </w:rPr>
              <w:t>Северо-западные земли: Новгородская и Псковская. Борьба с экспансией крестоносцев на западных границах Руси. Александр Невский. Политический строй Новгорода и Пскова.</w:t>
            </w:r>
          </w:p>
        </w:tc>
        <w:tc>
          <w:tcPr>
            <w:tcW w:w="5245" w:type="dxa"/>
            <w:tcBorders>
              <w:top w:val="single" w:sz="4" w:space="0" w:color="auto"/>
              <w:left w:val="single" w:sz="4" w:space="0" w:color="auto"/>
              <w:bottom w:val="single" w:sz="4" w:space="0" w:color="auto"/>
              <w:right w:val="single" w:sz="4" w:space="0" w:color="auto"/>
            </w:tcBorders>
          </w:tcPr>
          <w:p w:rsidR="00C03059" w:rsidRPr="00DC6401" w:rsidRDefault="00C03059">
            <w:pPr>
              <w:pStyle w:val="Default"/>
              <w:rPr>
                <w:sz w:val="19"/>
                <w:szCs w:val="19"/>
              </w:rPr>
            </w:pPr>
            <w:r w:rsidRPr="00DC6401">
              <w:rPr>
                <w:b/>
                <w:bCs/>
                <w:sz w:val="19"/>
                <w:szCs w:val="19"/>
              </w:rPr>
              <w:t xml:space="preserve">Рассказывать </w:t>
            </w:r>
            <w:r w:rsidRPr="00DC6401">
              <w:rPr>
                <w:sz w:val="19"/>
                <w:szCs w:val="19"/>
              </w:rPr>
              <w:t xml:space="preserve">на основе информации учебника, отрывков из летописей, карты и картосхемы о Невской битве и Ледовом побоище. </w:t>
            </w:r>
            <w:r w:rsidRPr="00DC6401">
              <w:rPr>
                <w:b/>
                <w:bCs/>
                <w:sz w:val="19"/>
                <w:szCs w:val="19"/>
              </w:rPr>
              <w:t xml:space="preserve">Составлять </w:t>
            </w:r>
            <w:r w:rsidRPr="00DC6401">
              <w:rPr>
                <w:sz w:val="19"/>
                <w:szCs w:val="19"/>
              </w:rPr>
              <w:t xml:space="preserve">характеристику Александра Невского. </w:t>
            </w:r>
          </w:p>
        </w:tc>
      </w:tr>
      <w:tr w:rsidR="00C03059" w:rsidRPr="004751D5" w:rsidTr="008C4DCE">
        <w:trPr>
          <w:trHeight w:val="159"/>
        </w:trPr>
        <w:tc>
          <w:tcPr>
            <w:tcW w:w="1242" w:type="dxa"/>
            <w:tcBorders>
              <w:top w:val="single" w:sz="4" w:space="0" w:color="auto"/>
              <w:left w:val="single" w:sz="4" w:space="0" w:color="auto"/>
              <w:bottom w:val="single" w:sz="4" w:space="0" w:color="auto"/>
              <w:right w:val="single" w:sz="4" w:space="0" w:color="auto"/>
            </w:tcBorders>
          </w:tcPr>
          <w:p w:rsidR="00C03059" w:rsidRPr="00DC6401" w:rsidRDefault="00C03059" w:rsidP="008C1D99">
            <w:pPr>
              <w:pStyle w:val="Default"/>
              <w:numPr>
                <w:ilvl w:val="0"/>
                <w:numId w:val="9"/>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C03059" w:rsidRPr="00DC6401" w:rsidRDefault="00C03059">
            <w:pPr>
              <w:pStyle w:val="Default"/>
              <w:rPr>
                <w:sz w:val="19"/>
                <w:szCs w:val="19"/>
              </w:rPr>
            </w:pPr>
            <w:r w:rsidRPr="00DC6401">
              <w:rPr>
                <w:sz w:val="19"/>
                <w:szCs w:val="19"/>
              </w:rPr>
              <w:t xml:space="preserve">Золотая Орда: государственный строй, население, экономика и культура </w:t>
            </w:r>
          </w:p>
        </w:tc>
        <w:tc>
          <w:tcPr>
            <w:tcW w:w="5387" w:type="dxa"/>
            <w:tcBorders>
              <w:top w:val="single" w:sz="4" w:space="0" w:color="auto"/>
              <w:left w:val="single" w:sz="4" w:space="0" w:color="auto"/>
              <w:bottom w:val="single" w:sz="4" w:space="0" w:color="auto"/>
              <w:right w:val="single" w:sz="4" w:space="0" w:color="auto"/>
            </w:tcBorders>
          </w:tcPr>
          <w:p w:rsidR="00C03059" w:rsidRPr="00E73922" w:rsidRDefault="00942E30">
            <w:pPr>
              <w:pStyle w:val="Default"/>
              <w:rPr>
                <w:sz w:val="19"/>
                <w:szCs w:val="19"/>
              </w:rPr>
            </w:pPr>
            <w:r w:rsidRPr="00E73922">
              <w:rPr>
                <w:color w:val="auto"/>
                <w:sz w:val="19"/>
                <w:szCs w:val="19"/>
              </w:rPr>
              <w:t>Русские земли в составе Золотой Орды. Политико-государственное устройство страны. Система управления. Армия и вооружение. Налоги и повинности населения. Города. Международная торговля. Влияние Орды на политическую традицию русских земель, менталитет, культуру и быт населения. Золотая Орда в системе международных связей.</w:t>
            </w:r>
          </w:p>
        </w:tc>
        <w:tc>
          <w:tcPr>
            <w:tcW w:w="5245" w:type="dxa"/>
            <w:tcBorders>
              <w:top w:val="single" w:sz="4" w:space="0" w:color="auto"/>
              <w:left w:val="single" w:sz="4" w:space="0" w:color="auto"/>
              <w:bottom w:val="single" w:sz="4" w:space="0" w:color="auto"/>
              <w:right w:val="single" w:sz="4" w:space="0" w:color="auto"/>
            </w:tcBorders>
          </w:tcPr>
          <w:p w:rsidR="00C03059" w:rsidRPr="00DC6401" w:rsidRDefault="00C03059">
            <w:pPr>
              <w:pStyle w:val="Default"/>
              <w:rPr>
                <w:sz w:val="19"/>
                <w:szCs w:val="19"/>
              </w:rPr>
            </w:pPr>
            <w:r w:rsidRPr="00DC6401">
              <w:rPr>
                <w:b/>
                <w:bCs/>
                <w:sz w:val="19"/>
                <w:szCs w:val="19"/>
              </w:rPr>
              <w:t xml:space="preserve">Объяснять, </w:t>
            </w:r>
            <w:r w:rsidRPr="00DC6401">
              <w:rPr>
                <w:sz w:val="19"/>
                <w:szCs w:val="19"/>
              </w:rPr>
              <w:t xml:space="preserve">в чём выражалась зависимость русских земель от Золотой Орды, </w:t>
            </w:r>
            <w:r w:rsidRPr="00DC6401">
              <w:rPr>
                <w:b/>
                <w:bCs/>
                <w:sz w:val="19"/>
                <w:szCs w:val="19"/>
              </w:rPr>
              <w:t xml:space="preserve">характеризовать </w:t>
            </w:r>
            <w:r w:rsidRPr="00DC6401">
              <w:rPr>
                <w:sz w:val="19"/>
                <w:szCs w:val="19"/>
              </w:rPr>
              <w:t xml:space="preserve">повинности населения. </w:t>
            </w:r>
            <w:r w:rsidRPr="00DC6401">
              <w:rPr>
                <w:b/>
                <w:bCs/>
                <w:sz w:val="19"/>
                <w:szCs w:val="19"/>
              </w:rPr>
              <w:t xml:space="preserve">Рассказывать </w:t>
            </w:r>
            <w:r w:rsidRPr="00DC6401">
              <w:rPr>
                <w:sz w:val="19"/>
                <w:szCs w:val="19"/>
              </w:rPr>
              <w:t xml:space="preserve">о борьбе русского народа против завоевателей. </w:t>
            </w:r>
          </w:p>
        </w:tc>
      </w:tr>
      <w:tr w:rsidR="00C03059" w:rsidRPr="004751D5" w:rsidTr="008C4DCE">
        <w:trPr>
          <w:trHeight w:val="159"/>
        </w:trPr>
        <w:tc>
          <w:tcPr>
            <w:tcW w:w="1242" w:type="dxa"/>
            <w:tcBorders>
              <w:top w:val="single" w:sz="4" w:space="0" w:color="auto"/>
              <w:left w:val="single" w:sz="4" w:space="0" w:color="auto"/>
              <w:bottom w:val="single" w:sz="4" w:space="0" w:color="auto"/>
              <w:right w:val="single" w:sz="4" w:space="0" w:color="auto"/>
            </w:tcBorders>
          </w:tcPr>
          <w:p w:rsidR="00C03059" w:rsidRPr="00DC6401" w:rsidRDefault="00C03059" w:rsidP="008C1D99">
            <w:pPr>
              <w:pStyle w:val="Default"/>
              <w:numPr>
                <w:ilvl w:val="0"/>
                <w:numId w:val="9"/>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C03059" w:rsidRPr="00DC6401" w:rsidRDefault="00C03059">
            <w:pPr>
              <w:pStyle w:val="Default"/>
              <w:rPr>
                <w:sz w:val="19"/>
                <w:szCs w:val="19"/>
              </w:rPr>
            </w:pPr>
            <w:r w:rsidRPr="00DC6401">
              <w:rPr>
                <w:sz w:val="19"/>
                <w:szCs w:val="19"/>
              </w:rPr>
              <w:t xml:space="preserve">Литовское государство и Русь </w:t>
            </w:r>
          </w:p>
        </w:tc>
        <w:tc>
          <w:tcPr>
            <w:tcW w:w="5387" w:type="dxa"/>
            <w:tcBorders>
              <w:top w:val="single" w:sz="4" w:space="0" w:color="auto"/>
              <w:left w:val="single" w:sz="4" w:space="0" w:color="auto"/>
              <w:bottom w:val="single" w:sz="4" w:space="0" w:color="auto"/>
              <w:right w:val="single" w:sz="4" w:space="0" w:color="auto"/>
            </w:tcBorders>
          </w:tcPr>
          <w:p w:rsidR="00C03059" w:rsidRPr="00E73922" w:rsidRDefault="001F3A59">
            <w:pPr>
              <w:pStyle w:val="Default"/>
              <w:rPr>
                <w:sz w:val="19"/>
                <w:szCs w:val="19"/>
              </w:rPr>
            </w:pPr>
            <w:r w:rsidRPr="00E73922">
              <w:rPr>
                <w:color w:val="auto"/>
                <w:sz w:val="19"/>
                <w:szCs w:val="19"/>
              </w:rPr>
              <w:t>Южные и западные русские земли. Возникновение Литовского государства и включение в его состав части русских земель.</w:t>
            </w:r>
          </w:p>
        </w:tc>
        <w:tc>
          <w:tcPr>
            <w:tcW w:w="5245" w:type="dxa"/>
            <w:tcBorders>
              <w:top w:val="single" w:sz="4" w:space="0" w:color="auto"/>
              <w:left w:val="single" w:sz="4" w:space="0" w:color="auto"/>
              <w:bottom w:val="single" w:sz="4" w:space="0" w:color="auto"/>
              <w:right w:val="single" w:sz="4" w:space="0" w:color="auto"/>
            </w:tcBorders>
          </w:tcPr>
          <w:p w:rsidR="00C03059" w:rsidRPr="00DC6401" w:rsidRDefault="00C03059">
            <w:pPr>
              <w:pStyle w:val="Default"/>
              <w:rPr>
                <w:sz w:val="19"/>
                <w:szCs w:val="19"/>
              </w:rPr>
            </w:pPr>
            <w:r w:rsidRPr="00DC6401">
              <w:rPr>
                <w:b/>
                <w:bCs/>
                <w:sz w:val="19"/>
                <w:szCs w:val="19"/>
              </w:rPr>
              <w:t xml:space="preserve">Характеризовать </w:t>
            </w:r>
            <w:r w:rsidRPr="00DC6401">
              <w:rPr>
                <w:sz w:val="19"/>
                <w:szCs w:val="19"/>
              </w:rPr>
              <w:t xml:space="preserve">особенности развития Великого княжества Литовского. </w:t>
            </w:r>
            <w:r w:rsidRPr="00DC6401">
              <w:rPr>
                <w:b/>
                <w:bCs/>
                <w:sz w:val="19"/>
                <w:szCs w:val="19"/>
              </w:rPr>
              <w:t xml:space="preserve">Показывать </w:t>
            </w:r>
            <w:r w:rsidRPr="00DC6401">
              <w:rPr>
                <w:sz w:val="19"/>
                <w:szCs w:val="19"/>
              </w:rPr>
              <w:t xml:space="preserve">на карте русские территории, отошедшие к Литве. </w:t>
            </w:r>
          </w:p>
        </w:tc>
      </w:tr>
      <w:tr w:rsidR="00C03059" w:rsidRPr="004751D5" w:rsidTr="008C4DCE">
        <w:trPr>
          <w:trHeight w:val="159"/>
        </w:trPr>
        <w:tc>
          <w:tcPr>
            <w:tcW w:w="1242" w:type="dxa"/>
            <w:tcBorders>
              <w:top w:val="single" w:sz="4" w:space="0" w:color="auto"/>
              <w:left w:val="single" w:sz="4" w:space="0" w:color="auto"/>
              <w:bottom w:val="single" w:sz="4" w:space="0" w:color="auto"/>
              <w:right w:val="single" w:sz="4" w:space="0" w:color="auto"/>
            </w:tcBorders>
          </w:tcPr>
          <w:p w:rsidR="00C03059" w:rsidRPr="00DC6401" w:rsidRDefault="00C03059" w:rsidP="008C1D99">
            <w:pPr>
              <w:pStyle w:val="Default"/>
              <w:numPr>
                <w:ilvl w:val="0"/>
                <w:numId w:val="9"/>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C03059" w:rsidRPr="00DC6401" w:rsidRDefault="00C03059">
            <w:pPr>
              <w:pStyle w:val="Default"/>
              <w:rPr>
                <w:sz w:val="19"/>
                <w:szCs w:val="19"/>
              </w:rPr>
            </w:pPr>
            <w:r w:rsidRPr="00DC6401">
              <w:rPr>
                <w:sz w:val="19"/>
                <w:szCs w:val="19"/>
              </w:rPr>
              <w:t xml:space="preserve">Усиление Московского княжества в </w:t>
            </w:r>
            <w:r w:rsidRPr="00DC6401">
              <w:rPr>
                <w:sz w:val="19"/>
                <w:szCs w:val="19"/>
              </w:rPr>
              <w:lastRenderedPageBreak/>
              <w:t xml:space="preserve">Северо-Восточной Руси </w:t>
            </w:r>
          </w:p>
        </w:tc>
        <w:tc>
          <w:tcPr>
            <w:tcW w:w="5387" w:type="dxa"/>
            <w:tcBorders>
              <w:top w:val="single" w:sz="4" w:space="0" w:color="auto"/>
              <w:left w:val="single" w:sz="4" w:space="0" w:color="auto"/>
              <w:bottom w:val="single" w:sz="4" w:space="0" w:color="auto"/>
              <w:right w:val="single" w:sz="4" w:space="0" w:color="auto"/>
            </w:tcBorders>
          </w:tcPr>
          <w:p w:rsidR="00C03059" w:rsidRPr="00E73922" w:rsidRDefault="00E906EA" w:rsidP="00E906EA">
            <w:pPr>
              <w:pStyle w:val="Default"/>
              <w:rPr>
                <w:sz w:val="19"/>
                <w:szCs w:val="19"/>
              </w:rPr>
            </w:pPr>
            <w:r w:rsidRPr="00E73922">
              <w:rPr>
                <w:color w:val="auto"/>
                <w:sz w:val="19"/>
                <w:szCs w:val="19"/>
              </w:rPr>
              <w:lastRenderedPageBreak/>
              <w:t xml:space="preserve">Княжества </w:t>
            </w:r>
            <w:proofErr w:type="spellStart"/>
            <w:r w:rsidRPr="00E73922">
              <w:rPr>
                <w:color w:val="auto"/>
                <w:sz w:val="19"/>
                <w:szCs w:val="19"/>
              </w:rPr>
              <w:t>СевероВосточной</w:t>
            </w:r>
            <w:proofErr w:type="spellEnd"/>
            <w:r w:rsidRPr="00E73922">
              <w:rPr>
                <w:color w:val="auto"/>
                <w:sz w:val="19"/>
                <w:szCs w:val="19"/>
              </w:rPr>
              <w:t xml:space="preserve"> Руси. Борьба за великое </w:t>
            </w:r>
            <w:r w:rsidRPr="00E73922">
              <w:rPr>
                <w:color w:val="auto"/>
                <w:sz w:val="19"/>
                <w:szCs w:val="19"/>
              </w:rPr>
              <w:lastRenderedPageBreak/>
              <w:t xml:space="preserve">княжение Владимирское. Противостояние Твери и Москвы. Усиление Московского княжества. Иван Калита. Народные выступления против ордынского господства. </w:t>
            </w:r>
          </w:p>
        </w:tc>
        <w:tc>
          <w:tcPr>
            <w:tcW w:w="5245" w:type="dxa"/>
            <w:tcBorders>
              <w:top w:val="single" w:sz="4" w:space="0" w:color="auto"/>
              <w:left w:val="single" w:sz="4" w:space="0" w:color="auto"/>
              <w:bottom w:val="single" w:sz="4" w:space="0" w:color="auto"/>
              <w:right w:val="single" w:sz="4" w:space="0" w:color="auto"/>
            </w:tcBorders>
          </w:tcPr>
          <w:p w:rsidR="00C03059" w:rsidRPr="00DC6401" w:rsidRDefault="00C03059">
            <w:pPr>
              <w:pStyle w:val="Default"/>
              <w:rPr>
                <w:sz w:val="19"/>
                <w:szCs w:val="19"/>
              </w:rPr>
            </w:pPr>
            <w:r w:rsidRPr="00DC6401">
              <w:rPr>
                <w:b/>
                <w:bCs/>
                <w:sz w:val="19"/>
                <w:szCs w:val="19"/>
              </w:rPr>
              <w:lastRenderedPageBreak/>
              <w:t xml:space="preserve">Показывать </w:t>
            </w:r>
            <w:r w:rsidRPr="00DC6401">
              <w:rPr>
                <w:sz w:val="19"/>
                <w:szCs w:val="19"/>
              </w:rPr>
              <w:t>на исторической карте территорию Северо-</w:t>
            </w:r>
            <w:r w:rsidRPr="00DC6401">
              <w:rPr>
                <w:sz w:val="19"/>
                <w:szCs w:val="19"/>
              </w:rPr>
              <w:lastRenderedPageBreak/>
              <w:t xml:space="preserve">Восточной Руси, основные центры объединения русских земель, территориальный рост Московского княжества. </w:t>
            </w:r>
            <w:r w:rsidRPr="00DC6401">
              <w:rPr>
                <w:b/>
                <w:bCs/>
                <w:sz w:val="19"/>
                <w:szCs w:val="19"/>
              </w:rPr>
              <w:t xml:space="preserve">Раскрывать </w:t>
            </w:r>
            <w:r w:rsidRPr="00DC6401">
              <w:rPr>
                <w:sz w:val="19"/>
                <w:szCs w:val="19"/>
              </w:rPr>
              <w:t xml:space="preserve">причины и последствия объединения русских земель вокруг Москвы. </w:t>
            </w:r>
            <w:r w:rsidRPr="00DC6401">
              <w:rPr>
                <w:b/>
                <w:bCs/>
                <w:sz w:val="19"/>
                <w:szCs w:val="19"/>
              </w:rPr>
              <w:t xml:space="preserve">Давать </w:t>
            </w:r>
            <w:r w:rsidRPr="00DC6401">
              <w:rPr>
                <w:sz w:val="19"/>
                <w:szCs w:val="19"/>
              </w:rPr>
              <w:t xml:space="preserve">и </w:t>
            </w:r>
            <w:r w:rsidRPr="00DC6401">
              <w:rPr>
                <w:b/>
                <w:bCs/>
                <w:sz w:val="19"/>
                <w:szCs w:val="19"/>
              </w:rPr>
              <w:t xml:space="preserve">аргументировать </w:t>
            </w:r>
            <w:r w:rsidRPr="00DC6401">
              <w:rPr>
                <w:sz w:val="19"/>
                <w:szCs w:val="19"/>
              </w:rPr>
              <w:t xml:space="preserve">оценку деятельности Ивана Калиты. </w:t>
            </w:r>
          </w:p>
        </w:tc>
      </w:tr>
      <w:tr w:rsidR="00C03059" w:rsidRPr="004751D5" w:rsidTr="008C4DCE">
        <w:trPr>
          <w:trHeight w:val="159"/>
        </w:trPr>
        <w:tc>
          <w:tcPr>
            <w:tcW w:w="1242" w:type="dxa"/>
            <w:tcBorders>
              <w:top w:val="single" w:sz="4" w:space="0" w:color="auto"/>
              <w:left w:val="single" w:sz="4" w:space="0" w:color="auto"/>
              <w:bottom w:val="single" w:sz="4" w:space="0" w:color="auto"/>
              <w:right w:val="single" w:sz="4" w:space="0" w:color="auto"/>
            </w:tcBorders>
          </w:tcPr>
          <w:p w:rsidR="00C03059" w:rsidRPr="00DC6401" w:rsidRDefault="00C03059" w:rsidP="008C1D99">
            <w:pPr>
              <w:pStyle w:val="Default"/>
              <w:numPr>
                <w:ilvl w:val="0"/>
                <w:numId w:val="9"/>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C03059" w:rsidRPr="00DC6401" w:rsidRDefault="00C03059">
            <w:pPr>
              <w:pStyle w:val="Default"/>
              <w:rPr>
                <w:sz w:val="19"/>
                <w:szCs w:val="19"/>
              </w:rPr>
            </w:pPr>
            <w:r w:rsidRPr="00DC6401">
              <w:rPr>
                <w:sz w:val="19"/>
                <w:szCs w:val="19"/>
              </w:rPr>
              <w:t xml:space="preserve">Объединение русских земель вокруг Москвы. Куликовская битва </w:t>
            </w:r>
          </w:p>
        </w:tc>
        <w:tc>
          <w:tcPr>
            <w:tcW w:w="5387" w:type="dxa"/>
            <w:tcBorders>
              <w:top w:val="single" w:sz="4" w:space="0" w:color="auto"/>
              <w:left w:val="single" w:sz="4" w:space="0" w:color="auto"/>
              <w:bottom w:val="single" w:sz="4" w:space="0" w:color="auto"/>
              <w:right w:val="single" w:sz="4" w:space="0" w:color="auto"/>
            </w:tcBorders>
          </w:tcPr>
          <w:p w:rsidR="00C03059" w:rsidRPr="00E73922" w:rsidRDefault="00E906EA">
            <w:pPr>
              <w:pStyle w:val="Default"/>
              <w:rPr>
                <w:sz w:val="19"/>
                <w:szCs w:val="19"/>
              </w:rPr>
            </w:pPr>
            <w:r w:rsidRPr="00E73922">
              <w:rPr>
                <w:color w:val="auto"/>
                <w:sz w:val="19"/>
                <w:szCs w:val="19"/>
              </w:rPr>
              <w:t>Дмитрий Донской. Куликовская битва. Закрепление первенствующего положения московских князей.</w:t>
            </w:r>
          </w:p>
        </w:tc>
        <w:tc>
          <w:tcPr>
            <w:tcW w:w="5245" w:type="dxa"/>
            <w:tcBorders>
              <w:top w:val="single" w:sz="4" w:space="0" w:color="auto"/>
              <w:left w:val="single" w:sz="4" w:space="0" w:color="auto"/>
              <w:bottom w:val="single" w:sz="4" w:space="0" w:color="auto"/>
              <w:right w:val="single" w:sz="4" w:space="0" w:color="auto"/>
            </w:tcBorders>
          </w:tcPr>
          <w:p w:rsidR="00C03059" w:rsidRPr="00DC6401" w:rsidRDefault="00C03059">
            <w:pPr>
              <w:pStyle w:val="Default"/>
              <w:rPr>
                <w:sz w:val="19"/>
                <w:szCs w:val="19"/>
              </w:rPr>
            </w:pPr>
            <w:r w:rsidRPr="00DC6401">
              <w:rPr>
                <w:b/>
                <w:bCs/>
                <w:sz w:val="19"/>
                <w:szCs w:val="19"/>
              </w:rPr>
              <w:t xml:space="preserve">Рассказывать </w:t>
            </w:r>
            <w:r w:rsidRPr="00DC6401">
              <w:rPr>
                <w:sz w:val="19"/>
                <w:szCs w:val="19"/>
              </w:rPr>
              <w:t xml:space="preserve">о Куликовской битве на основе текста учебника, отрывков из летописей, произведений литературы, исторической карты. </w:t>
            </w:r>
            <w:r w:rsidRPr="00DC6401">
              <w:rPr>
                <w:b/>
                <w:bCs/>
                <w:sz w:val="19"/>
                <w:szCs w:val="19"/>
              </w:rPr>
              <w:t xml:space="preserve">Раскрывать </w:t>
            </w:r>
            <w:r w:rsidRPr="00DC6401">
              <w:rPr>
                <w:sz w:val="19"/>
                <w:szCs w:val="19"/>
              </w:rPr>
              <w:t xml:space="preserve">значение Куликовской битвы. </w:t>
            </w:r>
            <w:r w:rsidRPr="00DC6401">
              <w:rPr>
                <w:b/>
                <w:bCs/>
                <w:sz w:val="19"/>
                <w:szCs w:val="19"/>
              </w:rPr>
              <w:t xml:space="preserve">Оценивать </w:t>
            </w:r>
            <w:r w:rsidRPr="00DC6401">
              <w:rPr>
                <w:sz w:val="19"/>
                <w:szCs w:val="19"/>
              </w:rPr>
              <w:t xml:space="preserve">роль Дмитрия Донского и Сергия Радонежского. </w:t>
            </w:r>
          </w:p>
        </w:tc>
      </w:tr>
      <w:tr w:rsidR="00C03059" w:rsidRPr="004751D5" w:rsidTr="008C4DCE">
        <w:trPr>
          <w:trHeight w:val="159"/>
        </w:trPr>
        <w:tc>
          <w:tcPr>
            <w:tcW w:w="1242" w:type="dxa"/>
            <w:tcBorders>
              <w:top w:val="single" w:sz="4" w:space="0" w:color="auto"/>
              <w:left w:val="single" w:sz="4" w:space="0" w:color="auto"/>
              <w:bottom w:val="single" w:sz="4" w:space="0" w:color="auto"/>
              <w:right w:val="single" w:sz="4" w:space="0" w:color="auto"/>
            </w:tcBorders>
          </w:tcPr>
          <w:p w:rsidR="00C03059" w:rsidRPr="00DC6401" w:rsidRDefault="00C03059" w:rsidP="008C1D99">
            <w:pPr>
              <w:pStyle w:val="Default"/>
              <w:numPr>
                <w:ilvl w:val="0"/>
                <w:numId w:val="9"/>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C03059" w:rsidRPr="00DC6401" w:rsidRDefault="00C03059">
            <w:pPr>
              <w:pStyle w:val="Default"/>
              <w:rPr>
                <w:sz w:val="19"/>
                <w:szCs w:val="19"/>
              </w:rPr>
            </w:pPr>
            <w:r w:rsidRPr="00DC6401">
              <w:rPr>
                <w:sz w:val="19"/>
                <w:szCs w:val="19"/>
              </w:rPr>
              <w:t xml:space="preserve">Развитие культуры в русских землях во второй половине XIII — XIV в. </w:t>
            </w:r>
          </w:p>
        </w:tc>
        <w:tc>
          <w:tcPr>
            <w:tcW w:w="5387" w:type="dxa"/>
            <w:tcBorders>
              <w:top w:val="single" w:sz="4" w:space="0" w:color="auto"/>
              <w:left w:val="single" w:sz="4" w:space="0" w:color="auto"/>
              <w:bottom w:val="single" w:sz="4" w:space="0" w:color="auto"/>
              <w:right w:val="single" w:sz="4" w:space="0" w:color="auto"/>
            </w:tcBorders>
          </w:tcPr>
          <w:p w:rsidR="00C03059" w:rsidRPr="00E73922" w:rsidRDefault="00E73922">
            <w:pPr>
              <w:pStyle w:val="Default"/>
              <w:rPr>
                <w:sz w:val="19"/>
                <w:szCs w:val="19"/>
              </w:rPr>
            </w:pPr>
            <w:r w:rsidRPr="00E73922">
              <w:rPr>
                <w:color w:val="auto"/>
                <w:sz w:val="19"/>
                <w:szCs w:val="19"/>
              </w:rPr>
              <w:t>Русская православная церковь в условиях ордынского господства. Сергий Радонежский. Культура и быт. Летописание. «Слово о погибели Русской земли». «</w:t>
            </w:r>
            <w:proofErr w:type="spellStart"/>
            <w:r w:rsidRPr="00E73922">
              <w:rPr>
                <w:color w:val="auto"/>
                <w:sz w:val="19"/>
                <w:szCs w:val="19"/>
              </w:rPr>
              <w:t>Задонщина</w:t>
            </w:r>
            <w:proofErr w:type="spellEnd"/>
            <w:r w:rsidRPr="00E73922">
              <w:rPr>
                <w:color w:val="auto"/>
                <w:sz w:val="19"/>
                <w:szCs w:val="19"/>
              </w:rPr>
              <w:t>». Жития. Архитектура и живопись. Феофан Грек. Андрей Рублёв. Ордынское влияние на развитие культуры и повседневную жизнь в русских землях.</w:t>
            </w:r>
          </w:p>
        </w:tc>
        <w:tc>
          <w:tcPr>
            <w:tcW w:w="5245" w:type="dxa"/>
            <w:tcBorders>
              <w:top w:val="single" w:sz="4" w:space="0" w:color="auto"/>
              <w:left w:val="single" w:sz="4" w:space="0" w:color="auto"/>
              <w:bottom w:val="single" w:sz="4" w:space="0" w:color="auto"/>
              <w:right w:val="single" w:sz="4" w:space="0" w:color="auto"/>
            </w:tcBorders>
          </w:tcPr>
          <w:p w:rsidR="00C03059" w:rsidRPr="00DC6401" w:rsidRDefault="00C03059">
            <w:pPr>
              <w:pStyle w:val="Default"/>
              <w:rPr>
                <w:sz w:val="19"/>
                <w:szCs w:val="19"/>
              </w:rPr>
            </w:pPr>
            <w:r w:rsidRPr="00DC6401">
              <w:rPr>
                <w:b/>
                <w:bCs/>
                <w:sz w:val="19"/>
                <w:szCs w:val="19"/>
              </w:rPr>
              <w:t xml:space="preserve">Рассказывать </w:t>
            </w:r>
            <w:r w:rsidRPr="00DC6401">
              <w:rPr>
                <w:sz w:val="19"/>
                <w:szCs w:val="19"/>
              </w:rPr>
              <w:t xml:space="preserve">о развитии культуры русских земель. </w:t>
            </w:r>
          </w:p>
          <w:p w:rsidR="00C03059" w:rsidRPr="00DC6401" w:rsidRDefault="00C03059">
            <w:pPr>
              <w:pStyle w:val="Default"/>
              <w:rPr>
                <w:sz w:val="19"/>
                <w:szCs w:val="19"/>
              </w:rPr>
            </w:pPr>
            <w:r w:rsidRPr="00DC6401">
              <w:rPr>
                <w:b/>
                <w:bCs/>
                <w:sz w:val="19"/>
                <w:szCs w:val="19"/>
              </w:rPr>
              <w:t xml:space="preserve">Объяснять </w:t>
            </w:r>
            <w:r w:rsidRPr="00DC6401">
              <w:rPr>
                <w:sz w:val="19"/>
                <w:szCs w:val="19"/>
              </w:rPr>
              <w:t xml:space="preserve">особенности развития просвещения, научных знаний, литературы и др. </w:t>
            </w:r>
            <w:r w:rsidRPr="00DC6401">
              <w:rPr>
                <w:b/>
                <w:bCs/>
                <w:sz w:val="19"/>
                <w:szCs w:val="19"/>
              </w:rPr>
              <w:t xml:space="preserve">Описывать </w:t>
            </w:r>
            <w:r w:rsidRPr="00DC6401">
              <w:rPr>
                <w:sz w:val="19"/>
                <w:szCs w:val="19"/>
              </w:rPr>
              <w:t xml:space="preserve">памятники древнерусского зодчества и древнерусской живописи. </w:t>
            </w:r>
            <w:r w:rsidRPr="00DC6401">
              <w:rPr>
                <w:b/>
                <w:bCs/>
                <w:sz w:val="19"/>
                <w:szCs w:val="19"/>
              </w:rPr>
              <w:t xml:space="preserve">Характеризовать </w:t>
            </w:r>
            <w:r w:rsidRPr="00DC6401">
              <w:rPr>
                <w:sz w:val="19"/>
                <w:szCs w:val="19"/>
              </w:rPr>
              <w:t xml:space="preserve">идею единства Русской земли (по «Слову о полку Игореве»). </w:t>
            </w:r>
          </w:p>
        </w:tc>
      </w:tr>
      <w:tr w:rsidR="00C03059" w:rsidRPr="004751D5" w:rsidTr="008C4DCE">
        <w:trPr>
          <w:trHeight w:val="159"/>
        </w:trPr>
        <w:tc>
          <w:tcPr>
            <w:tcW w:w="1242" w:type="dxa"/>
            <w:tcBorders>
              <w:top w:val="single" w:sz="4" w:space="0" w:color="auto"/>
              <w:left w:val="single" w:sz="4" w:space="0" w:color="auto"/>
              <w:bottom w:val="single" w:sz="4" w:space="0" w:color="auto"/>
              <w:right w:val="single" w:sz="4" w:space="0" w:color="auto"/>
            </w:tcBorders>
          </w:tcPr>
          <w:p w:rsidR="00C03059" w:rsidRPr="00DC6401" w:rsidRDefault="00C03059" w:rsidP="008C1D99">
            <w:pPr>
              <w:pStyle w:val="Default"/>
              <w:numPr>
                <w:ilvl w:val="0"/>
                <w:numId w:val="9"/>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C03059" w:rsidRPr="00E73922" w:rsidRDefault="00C03059">
            <w:pPr>
              <w:pStyle w:val="Default"/>
              <w:rPr>
                <w:i/>
                <w:sz w:val="19"/>
                <w:szCs w:val="19"/>
              </w:rPr>
            </w:pPr>
            <w:r w:rsidRPr="00E73922">
              <w:rPr>
                <w:i/>
                <w:sz w:val="19"/>
                <w:szCs w:val="19"/>
              </w:rPr>
              <w:t xml:space="preserve">Родной край в истории и культуре Руси </w:t>
            </w:r>
          </w:p>
        </w:tc>
        <w:tc>
          <w:tcPr>
            <w:tcW w:w="5387" w:type="dxa"/>
            <w:tcBorders>
              <w:top w:val="single" w:sz="4" w:space="0" w:color="auto"/>
              <w:left w:val="single" w:sz="4" w:space="0" w:color="auto"/>
              <w:bottom w:val="single" w:sz="4" w:space="0" w:color="auto"/>
              <w:right w:val="single" w:sz="4" w:space="0" w:color="auto"/>
            </w:tcBorders>
          </w:tcPr>
          <w:p w:rsidR="00C03059" w:rsidRPr="00DC6401" w:rsidRDefault="00E73922">
            <w:pPr>
              <w:pStyle w:val="Default"/>
              <w:rPr>
                <w:sz w:val="19"/>
                <w:szCs w:val="19"/>
              </w:rPr>
            </w:pPr>
            <w:r>
              <w:rPr>
                <w:sz w:val="19"/>
                <w:szCs w:val="19"/>
              </w:rPr>
              <w:t>Культура народов Сибири</w:t>
            </w:r>
          </w:p>
        </w:tc>
        <w:tc>
          <w:tcPr>
            <w:tcW w:w="5245" w:type="dxa"/>
            <w:tcBorders>
              <w:top w:val="single" w:sz="4" w:space="0" w:color="auto"/>
              <w:left w:val="single" w:sz="4" w:space="0" w:color="auto"/>
              <w:bottom w:val="single" w:sz="4" w:space="0" w:color="auto"/>
              <w:right w:val="single" w:sz="4" w:space="0" w:color="auto"/>
            </w:tcBorders>
          </w:tcPr>
          <w:p w:rsidR="00C03059" w:rsidRPr="00DC6401" w:rsidRDefault="00C03059">
            <w:pPr>
              <w:pStyle w:val="Default"/>
              <w:rPr>
                <w:sz w:val="19"/>
                <w:szCs w:val="19"/>
              </w:rPr>
            </w:pPr>
            <w:r w:rsidRPr="00DC6401">
              <w:rPr>
                <w:b/>
                <w:bCs/>
                <w:sz w:val="19"/>
                <w:szCs w:val="19"/>
              </w:rPr>
              <w:t xml:space="preserve">Рассказывать </w:t>
            </w:r>
            <w:r w:rsidRPr="00DC6401">
              <w:rPr>
                <w:sz w:val="19"/>
                <w:szCs w:val="19"/>
              </w:rPr>
              <w:t xml:space="preserve">о развитии края. </w:t>
            </w:r>
            <w:r w:rsidRPr="00DC6401">
              <w:rPr>
                <w:b/>
                <w:bCs/>
                <w:sz w:val="19"/>
                <w:szCs w:val="19"/>
              </w:rPr>
              <w:t xml:space="preserve">Описывать </w:t>
            </w:r>
            <w:r w:rsidRPr="00DC6401">
              <w:rPr>
                <w:sz w:val="19"/>
                <w:szCs w:val="19"/>
              </w:rPr>
              <w:t xml:space="preserve">памятники истории культуры края </w:t>
            </w:r>
          </w:p>
        </w:tc>
      </w:tr>
      <w:tr w:rsidR="00C03059" w:rsidRPr="004751D5" w:rsidTr="008C4DCE">
        <w:trPr>
          <w:trHeight w:val="159"/>
        </w:trPr>
        <w:tc>
          <w:tcPr>
            <w:tcW w:w="1242" w:type="dxa"/>
            <w:tcBorders>
              <w:top w:val="single" w:sz="4" w:space="0" w:color="auto"/>
              <w:left w:val="single" w:sz="4" w:space="0" w:color="auto"/>
              <w:bottom w:val="single" w:sz="4" w:space="0" w:color="auto"/>
              <w:right w:val="single" w:sz="4" w:space="0" w:color="auto"/>
            </w:tcBorders>
          </w:tcPr>
          <w:p w:rsidR="00C03059" w:rsidRPr="00DC6401" w:rsidRDefault="00C03059" w:rsidP="008C1D99">
            <w:pPr>
              <w:pStyle w:val="Default"/>
              <w:numPr>
                <w:ilvl w:val="0"/>
                <w:numId w:val="9"/>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C03059" w:rsidRPr="00DC6401" w:rsidRDefault="00E73922" w:rsidP="00E73922">
            <w:pPr>
              <w:pStyle w:val="Default"/>
              <w:rPr>
                <w:sz w:val="19"/>
                <w:szCs w:val="19"/>
              </w:rPr>
            </w:pPr>
            <w:r w:rsidRPr="00DC6401">
              <w:rPr>
                <w:b/>
                <w:bCs/>
                <w:sz w:val="19"/>
                <w:szCs w:val="19"/>
              </w:rPr>
              <w:t xml:space="preserve">Русские земли в середине XIII — XIV в. </w:t>
            </w:r>
          </w:p>
        </w:tc>
        <w:tc>
          <w:tcPr>
            <w:tcW w:w="5387" w:type="dxa"/>
            <w:tcBorders>
              <w:top w:val="single" w:sz="4" w:space="0" w:color="auto"/>
              <w:left w:val="single" w:sz="4" w:space="0" w:color="auto"/>
              <w:bottom w:val="single" w:sz="4" w:space="0" w:color="auto"/>
              <w:right w:val="single" w:sz="4" w:space="0" w:color="auto"/>
            </w:tcBorders>
          </w:tcPr>
          <w:p w:rsidR="00C03059" w:rsidRPr="00DC6401" w:rsidRDefault="00E73922" w:rsidP="00E73922">
            <w:pPr>
              <w:pStyle w:val="Default"/>
              <w:rPr>
                <w:sz w:val="19"/>
                <w:szCs w:val="19"/>
              </w:rPr>
            </w:pPr>
            <w:r w:rsidRPr="00DC6401">
              <w:rPr>
                <w:sz w:val="19"/>
                <w:szCs w:val="19"/>
              </w:rPr>
              <w:t xml:space="preserve">Повторительно-обобщающий урок по теме </w:t>
            </w:r>
          </w:p>
        </w:tc>
        <w:tc>
          <w:tcPr>
            <w:tcW w:w="5245" w:type="dxa"/>
            <w:tcBorders>
              <w:top w:val="single" w:sz="4" w:space="0" w:color="auto"/>
              <w:left w:val="single" w:sz="4" w:space="0" w:color="auto"/>
              <w:bottom w:val="single" w:sz="4" w:space="0" w:color="auto"/>
              <w:right w:val="single" w:sz="4" w:space="0" w:color="auto"/>
            </w:tcBorders>
          </w:tcPr>
          <w:p w:rsidR="00C03059" w:rsidRPr="00DC6401" w:rsidRDefault="00C03059">
            <w:pPr>
              <w:pStyle w:val="Default"/>
              <w:rPr>
                <w:sz w:val="19"/>
                <w:szCs w:val="19"/>
              </w:rPr>
            </w:pPr>
            <w:r w:rsidRPr="00DC6401">
              <w:rPr>
                <w:b/>
                <w:bCs/>
                <w:sz w:val="19"/>
                <w:szCs w:val="19"/>
              </w:rPr>
              <w:t xml:space="preserve">Обобщать </w:t>
            </w:r>
            <w:r w:rsidRPr="00DC6401">
              <w:rPr>
                <w:sz w:val="19"/>
                <w:szCs w:val="19"/>
              </w:rPr>
              <w:t xml:space="preserve">и </w:t>
            </w:r>
            <w:r w:rsidRPr="00DC6401">
              <w:rPr>
                <w:b/>
                <w:bCs/>
                <w:sz w:val="19"/>
                <w:szCs w:val="19"/>
              </w:rPr>
              <w:t xml:space="preserve">систематизировать </w:t>
            </w:r>
            <w:r w:rsidRPr="00DC6401">
              <w:rPr>
                <w:sz w:val="19"/>
                <w:szCs w:val="19"/>
              </w:rPr>
              <w:t xml:space="preserve">исторический материал. </w:t>
            </w:r>
            <w:r w:rsidRPr="00DC6401">
              <w:rPr>
                <w:b/>
                <w:bCs/>
                <w:sz w:val="19"/>
                <w:szCs w:val="19"/>
              </w:rPr>
              <w:t xml:space="preserve">Оценивать </w:t>
            </w:r>
            <w:r w:rsidRPr="00DC6401">
              <w:rPr>
                <w:sz w:val="19"/>
                <w:szCs w:val="19"/>
              </w:rPr>
              <w:t xml:space="preserve">основные события и явления в истории Московской Руси XIII-XIV вв., роль отдельных исторических личностей. </w:t>
            </w:r>
            <w:r w:rsidRPr="00DC6401">
              <w:rPr>
                <w:b/>
                <w:bCs/>
                <w:sz w:val="19"/>
                <w:szCs w:val="19"/>
              </w:rPr>
              <w:t xml:space="preserve">Сопоставлять </w:t>
            </w:r>
            <w:r w:rsidRPr="00DC6401">
              <w:rPr>
                <w:sz w:val="19"/>
                <w:szCs w:val="19"/>
              </w:rPr>
              <w:t xml:space="preserve">факты образования централизованных государств на Руси и в странах Западной Европы, </w:t>
            </w:r>
            <w:r w:rsidRPr="00DC6401">
              <w:rPr>
                <w:b/>
                <w:bCs/>
                <w:sz w:val="19"/>
                <w:szCs w:val="19"/>
              </w:rPr>
              <w:t xml:space="preserve">выявлять </w:t>
            </w:r>
            <w:r w:rsidRPr="00DC6401">
              <w:rPr>
                <w:sz w:val="19"/>
                <w:szCs w:val="19"/>
              </w:rPr>
              <w:t xml:space="preserve">общее и особенное. </w:t>
            </w:r>
          </w:p>
        </w:tc>
      </w:tr>
      <w:tr w:rsidR="00C03059" w:rsidRPr="004751D5" w:rsidTr="00E906EA">
        <w:trPr>
          <w:trHeight w:val="159"/>
        </w:trPr>
        <w:tc>
          <w:tcPr>
            <w:tcW w:w="15276" w:type="dxa"/>
            <w:gridSpan w:val="4"/>
            <w:tcBorders>
              <w:top w:val="single" w:sz="4" w:space="0" w:color="auto"/>
              <w:left w:val="single" w:sz="4" w:space="0" w:color="auto"/>
              <w:bottom w:val="single" w:sz="4" w:space="0" w:color="auto"/>
              <w:right w:val="single" w:sz="4" w:space="0" w:color="auto"/>
            </w:tcBorders>
          </w:tcPr>
          <w:p w:rsidR="00C03059" w:rsidRPr="00DC6401" w:rsidRDefault="00C03059" w:rsidP="00C03059">
            <w:pPr>
              <w:pStyle w:val="Default"/>
              <w:jc w:val="center"/>
              <w:rPr>
                <w:sz w:val="19"/>
                <w:szCs w:val="19"/>
              </w:rPr>
            </w:pPr>
            <w:r w:rsidRPr="00DC6401">
              <w:rPr>
                <w:b/>
                <w:bCs/>
                <w:sz w:val="19"/>
                <w:szCs w:val="19"/>
              </w:rPr>
              <w:t>Тема V. Формирование единого Русского государства (8 ч)</w:t>
            </w:r>
          </w:p>
        </w:tc>
      </w:tr>
      <w:tr w:rsidR="003C4BC7" w:rsidRPr="004751D5" w:rsidTr="008C4DCE">
        <w:trPr>
          <w:trHeight w:val="159"/>
        </w:trPr>
        <w:tc>
          <w:tcPr>
            <w:tcW w:w="1242" w:type="dxa"/>
            <w:tcBorders>
              <w:top w:val="single" w:sz="4" w:space="0" w:color="auto"/>
              <w:left w:val="single" w:sz="4" w:space="0" w:color="auto"/>
              <w:bottom w:val="single" w:sz="4" w:space="0" w:color="auto"/>
              <w:right w:val="single" w:sz="4" w:space="0" w:color="auto"/>
            </w:tcBorders>
          </w:tcPr>
          <w:p w:rsidR="003C4BC7" w:rsidRPr="00DC6401" w:rsidRDefault="003C4BC7" w:rsidP="008C1D99">
            <w:pPr>
              <w:pStyle w:val="Default"/>
              <w:numPr>
                <w:ilvl w:val="0"/>
                <w:numId w:val="9"/>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3C4BC7" w:rsidRPr="00DC6401" w:rsidRDefault="003C4BC7">
            <w:pPr>
              <w:pStyle w:val="Default"/>
              <w:rPr>
                <w:sz w:val="19"/>
                <w:szCs w:val="19"/>
              </w:rPr>
            </w:pPr>
            <w:r w:rsidRPr="00DC6401">
              <w:rPr>
                <w:sz w:val="19"/>
                <w:szCs w:val="19"/>
              </w:rPr>
              <w:t xml:space="preserve">Русские земли на политической карте Европы и мира </w:t>
            </w:r>
            <w:proofErr w:type="gramStart"/>
            <w:r w:rsidRPr="00DC6401">
              <w:rPr>
                <w:sz w:val="19"/>
                <w:szCs w:val="19"/>
              </w:rPr>
              <w:t>в начале</w:t>
            </w:r>
            <w:proofErr w:type="gramEnd"/>
            <w:r w:rsidRPr="00DC6401">
              <w:rPr>
                <w:sz w:val="19"/>
                <w:szCs w:val="19"/>
              </w:rPr>
              <w:t xml:space="preserve"> XV в.</w:t>
            </w:r>
          </w:p>
        </w:tc>
        <w:tc>
          <w:tcPr>
            <w:tcW w:w="5387" w:type="dxa"/>
            <w:tcBorders>
              <w:top w:val="single" w:sz="4" w:space="0" w:color="auto"/>
              <w:left w:val="single" w:sz="4" w:space="0" w:color="auto"/>
              <w:bottom w:val="single" w:sz="4" w:space="0" w:color="auto"/>
              <w:right w:val="single" w:sz="4" w:space="0" w:color="auto"/>
            </w:tcBorders>
          </w:tcPr>
          <w:p w:rsidR="003C4BC7" w:rsidRPr="00864A10" w:rsidRDefault="00864A10">
            <w:pPr>
              <w:pStyle w:val="Default"/>
              <w:rPr>
                <w:sz w:val="19"/>
                <w:szCs w:val="19"/>
              </w:rPr>
            </w:pPr>
            <w:r w:rsidRPr="00864A10">
              <w:rPr>
                <w:color w:val="auto"/>
                <w:sz w:val="19"/>
                <w:szCs w:val="19"/>
              </w:rPr>
              <w:t xml:space="preserve">Формирование единого Русского государства Политическая карта Европы и русских земель </w:t>
            </w:r>
            <w:proofErr w:type="gramStart"/>
            <w:r w:rsidRPr="00864A10">
              <w:rPr>
                <w:color w:val="auto"/>
                <w:sz w:val="19"/>
                <w:szCs w:val="19"/>
              </w:rPr>
              <w:t>в начале</w:t>
            </w:r>
            <w:proofErr w:type="gramEnd"/>
            <w:r w:rsidRPr="00864A10">
              <w:rPr>
                <w:color w:val="auto"/>
                <w:sz w:val="19"/>
                <w:szCs w:val="19"/>
              </w:rPr>
              <w:t xml:space="preserve"> XV в. Борьба Литовского и Московского княжеств за объединение русских земель.</w:t>
            </w:r>
          </w:p>
        </w:tc>
        <w:tc>
          <w:tcPr>
            <w:tcW w:w="5245" w:type="dxa"/>
            <w:tcBorders>
              <w:top w:val="single" w:sz="4" w:space="0" w:color="auto"/>
              <w:left w:val="single" w:sz="4" w:space="0" w:color="auto"/>
              <w:bottom w:val="single" w:sz="4" w:space="0" w:color="auto"/>
              <w:right w:val="single" w:sz="4" w:space="0" w:color="auto"/>
            </w:tcBorders>
          </w:tcPr>
          <w:p w:rsidR="003C4BC7" w:rsidRPr="00DC6401" w:rsidRDefault="003C4BC7">
            <w:pPr>
              <w:pStyle w:val="Default"/>
              <w:rPr>
                <w:sz w:val="19"/>
                <w:szCs w:val="19"/>
              </w:rPr>
            </w:pPr>
            <w:r w:rsidRPr="00DC6401">
              <w:rPr>
                <w:b/>
                <w:bCs/>
                <w:sz w:val="19"/>
                <w:szCs w:val="19"/>
              </w:rPr>
              <w:t xml:space="preserve">Показывать </w:t>
            </w:r>
            <w:r w:rsidRPr="00DC6401">
              <w:rPr>
                <w:sz w:val="19"/>
                <w:szCs w:val="19"/>
              </w:rPr>
              <w:t xml:space="preserve">на исторической карте рост территории Московской Руси. </w:t>
            </w:r>
            <w:r w:rsidRPr="00DC6401">
              <w:rPr>
                <w:b/>
                <w:bCs/>
                <w:sz w:val="19"/>
                <w:szCs w:val="19"/>
              </w:rPr>
              <w:t xml:space="preserve">Объяснять </w:t>
            </w:r>
            <w:r w:rsidRPr="00DC6401">
              <w:rPr>
                <w:sz w:val="19"/>
                <w:szCs w:val="19"/>
              </w:rPr>
              <w:t xml:space="preserve">причины и последствия феодальной войны. </w:t>
            </w:r>
            <w:r w:rsidRPr="00DC6401">
              <w:rPr>
                <w:b/>
                <w:bCs/>
                <w:sz w:val="19"/>
                <w:szCs w:val="19"/>
              </w:rPr>
              <w:t xml:space="preserve">Характеризовать </w:t>
            </w:r>
            <w:r w:rsidRPr="00DC6401">
              <w:rPr>
                <w:sz w:val="19"/>
                <w:szCs w:val="19"/>
              </w:rPr>
              <w:t xml:space="preserve">отношения Москвы с другими государствами. </w:t>
            </w:r>
          </w:p>
        </w:tc>
      </w:tr>
      <w:tr w:rsidR="003C4BC7" w:rsidRPr="004751D5" w:rsidTr="00E906EA">
        <w:trPr>
          <w:trHeight w:val="159"/>
        </w:trPr>
        <w:tc>
          <w:tcPr>
            <w:tcW w:w="1242" w:type="dxa"/>
            <w:tcBorders>
              <w:top w:val="single" w:sz="4" w:space="0" w:color="auto"/>
              <w:left w:val="single" w:sz="4" w:space="0" w:color="auto"/>
              <w:bottom w:val="single" w:sz="4" w:space="0" w:color="auto"/>
              <w:right w:val="single" w:sz="4" w:space="0" w:color="auto"/>
            </w:tcBorders>
          </w:tcPr>
          <w:p w:rsidR="003C4BC7" w:rsidRPr="00DC6401" w:rsidRDefault="003C4BC7" w:rsidP="008C1D99">
            <w:pPr>
              <w:pStyle w:val="Default"/>
              <w:numPr>
                <w:ilvl w:val="0"/>
                <w:numId w:val="9"/>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3C4BC7" w:rsidRPr="00DC6401" w:rsidRDefault="003C4BC7">
            <w:pPr>
              <w:pStyle w:val="Default"/>
              <w:rPr>
                <w:sz w:val="19"/>
                <w:szCs w:val="19"/>
              </w:rPr>
            </w:pPr>
            <w:r w:rsidRPr="00DC6401">
              <w:rPr>
                <w:sz w:val="19"/>
                <w:szCs w:val="19"/>
              </w:rPr>
              <w:t xml:space="preserve">Московское княжество в первой половине XV в. </w:t>
            </w:r>
          </w:p>
        </w:tc>
        <w:tc>
          <w:tcPr>
            <w:tcW w:w="5387" w:type="dxa"/>
            <w:tcBorders>
              <w:top w:val="single" w:sz="4" w:space="0" w:color="auto"/>
              <w:left w:val="single" w:sz="4" w:space="0" w:color="auto"/>
              <w:bottom w:val="single" w:sz="4" w:space="0" w:color="auto"/>
              <w:right w:val="single" w:sz="4" w:space="0" w:color="auto"/>
            </w:tcBorders>
          </w:tcPr>
          <w:p w:rsidR="003C4BC7" w:rsidRPr="00864A10" w:rsidRDefault="00864A10">
            <w:pPr>
              <w:pStyle w:val="Default"/>
              <w:rPr>
                <w:sz w:val="19"/>
                <w:szCs w:val="19"/>
              </w:rPr>
            </w:pPr>
            <w:r w:rsidRPr="00864A10">
              <w:rPr>
                <w:color w:val="auto"/>
                <w:sz w:val="19"/>
                <w:szCs w:val="19"/>
              </w:rPr>
              <w:t>Междоусобная война в Московском княжестве во второй четверти XV в. Василий Тёмный. Новгород и Псков в XV в.</w:t>
            </w:r>
          </w:p>
        </w:tc>
        <w:tc>
          <w:tcPr>
            <w:tcW w:w="5245" w:type="dxa"/>
            <w:vMerge w:val="restart"/>
            <w:tcBorders>
              <w:top w:val="single" w:sz="4" w:space="0" w:color="auto"/>
              <w:left w:val="single" w:sz="4" w:space="0" w:color="auto"/>
              <w:right w:val="single" w:sz="4" w:space="0" w:color="auto"/>
            </w:tcBorders>
          </w:tcPr>
          <w:p w:rsidR="003C4BC7" w:rsidRPr="00DC6401" w:rsidRDefault="003C4BC7">
            <w:pPr>
              <w:pStyle w:val="Default"/>
              <w:rPr>
                <w:sz w:val="19"/>
                <w:szCs w:val="19"/>
              </w:rPr>
            </w:pPr>
            <w:r w:rsidRPr="00DC6401">
              <w:rPr>
                <w:b/>
                <w:bCs/>
                <w:sz w:val="19"/>
                <w:szCs w:val="19"/>
              </w:rPr>
              <w:t xml:space="preserve">Объяснять </w:t>
            </w:r>
            <w:r w:rsidRPr="00DC6401">
              <w:rPr>
                <w:sz w:val="19"/>
                <w:szCs w:val="19"/>
              </w:rPr>
              <w:t xml:space="preserve">смысл понятия «централизованное государство». </w:t>
            </w:r>
            <w:r w:rsidRPr="00DC6401">
              <w:rPr>
                <w:b/>
                <w:bCs/>
                <w:sz w:val="19"/>
                <w:szCs w:val="19"/>
              </w:rPr>
              <w:t xml:space="preserve">Указывать </w:t>
            </w:r>
            <w:r w:rsidRPr="00DC6401">
              <w:rPr>
                <w:sz w:val="19"/>
                <w:szCs w:val="19"/>
              </w:rPr>
              <w:t xml:space="preserve">хронологические рамки процесса становления единого Русского государства. </w:t>
            </w:r>
            <w:r w:rsidRPr="00DC6401">
              <w:rPr>
                <w:b/>
                <w:bCs/>
                <w:sz w:val="19"/>
                <w:szCs w:val="19"/>
              </w:rPr>
              <w:t xml:space="preserve">Объяснять </w:t>
            </w:r>
            <w:r w:rsidRPr="00DC6401">
              <w:rPr>
                <w:sz w:val="19"/>
                <w:szCs w:val="19"/>
              </w:rPr>
              <w:t xml:space="preserve">значение создания единого Русского государства. </w:t>
            </w:r>
            <w:r w:rsidRPr="00DC6401">
              <w:rPr>
                <w:b/>
                <w:bCs/>
                <w:sz w:val="19"/>
                <w:szCs w:val="19"/>
              </w:rPr>
              <w:t xml:space="preserve">Выявлять </w:t>
            </w:r>
            <w:r w:rsidRPr="00DC6401">
              <w:rPr>
                <w:sz w:val="19"/>
                <w:szCs w:val="19"/>
              </w:rPr>
              <w:t xml:space="preserve">на основе текста учебника изменения в политическом строе Руси, системе управления страной. </w:t>
            </w:r>
            <w:r w:rsidRPr="00DC6401">
              <w:rPr>
                <w:b/>
                <w:bCs/>
                <w:sz w:val="19"/>
                <w:szCs w:val="19"/>
              </w:rPr>
              <w:t xml:space="preserve">Составлять </w:t>
            </w:r>
            <w:r w:rsidRPr="00DC6401">
              <w:rPr>
                <w:sz w:val="19"/>
                <w:szCs w:val="19"/>
              </w:rPr>
              <w:t xml:space="preserve">характеристику Ивана III. </w:t>
            </w:r>
          </w:p>
        </w:tc>
      </w:tr>
      <w:tr w:rsidR="003C4BC7" w:rsidRPr="004751D5" w:rsidTr="00E906EA">
        <w:trPr>
          <w:trHeight w:val="159"/>
        </w:trPr>
        <w:tc>
          <w:tcPr>
            <w:tcW w:w="1242" w:type="dxa"/>
            <w:tcBorders>
              <w:top w:val="single" w:sz="4" w:space="0" w:color="auto"/>
              <w:left w:val="single" w:sz="4" w:space="0" w:color="auto"/>
              <w:bottom w:val="single" w:sz="4" w:space="0" w:color="auto"/>
              <w:right w:val="single" w:sz="4" w:space="0" w:color="auto"/>
            </w:tcBorders>
          </w:tcPr>
          <w:p w:rsidR="003C4BC7" w:rsidRPr="00DC6401" w:rsidRDefault="003C4BC7" w:rsidP="008C1D99">
            <w:pPr>
              <w:pStyle w:val="Default"/>
              <w:numPr>
                <w:ilvl w:val="0"/>
                <w:numId w:val="9"/>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3C4BC7" w:rsidRPr="00DC6401" w:rsidRDefault="003C4BC7">
            <w:pPr>
              <w:pStyle w:val="Default"/>
              <w:rPr>
                <w:sz w:val="19"/>
                <w:szCs w:val="19"/>
              </w:rPr>
            </w:pPr>
            <w:r w:rsidRPr="00DC6401">
              <w:rPr>
                <w:sz w:val="19"/>
                <w:szCs w:val="19"/>
              </w:rPr>
              <w:t xml:space="preserve">Распад Золотой Орды и его последствия </w:t>
            </w:r>
          </w:p>
        </w:tc>
        <w:tc>
          <w:tcPr>
            <w:tcW w:w="5387" w:type="dxa"/>
            <w:tcBorders>
              <w:top w:val="single" w:sz="4" w:space="0" w:color="auto"/>
              <w:left w:val="single" w:sz="4" w:space="0" w:color="auto"/>
              <w:bottom w:val="single" w:sz="4" w:space="0" w:color="auto"/>
              <w:right w:val="single" w:sz="4" w:space="0" w:color="auto"/>
            </w:tcBorders>
          </w:tcPr>
          <w:p w:rsidR="003C4BC7" w:rsidRPr="00864A10" w:rsidRDefault="00E73922">
            <w:pPr>
              <w:pStyle w:val="Default"/>
              <w:rPr>
                <w:sz w:val="19"/>
                <w:szCs w:val="19"/>
              </w:rPr>
            </w:pPr>
            <w:r w:rsidRPr="00864A10">
              <w:rPr>
                <w:color w:val="auto"/>
                <w:sz w:val="19"/>
                <w:szCs w:val="19"/>
              </w:rPr>
              <w:t>Религиозная политика в Орде и статус православной церкви. Принятие ислама и его распространение.</w:t>
            </w:r>
            <w:r w:rsidR="00864A10" w:rsidRPr="00864A10">
              <w:rPr>
                <w:color w:val="auto"/>
                <w:sz w:val="19"/>
                <w:szCs w:val="19"/>
              </w:rPr>
              <w:t xml:space="preserve">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w:t>
            </w:r>
          </w:p>
        </w:tc>
        <w:tc>
          <w:tcPr>
            <w:tcW w:w="5245" w:type="dxa"/>
            <w:vMerge/>
            <w:tcBorders>
              <w:left w:val="single" w:sz="4" w:space="0" w:color="auto"/>
              <w:bottom w:val="single" w:sz="4" w:space="0" w:color="auto"/>
              <w:right w:val="single" w:sz="4" w:space="0" w:color="auto"/>
            </w:tcBorders>
          </w:tcPr>
          <w:p w:rsidR="003C4BC7" w:rsidRPr="00DC6401" w:rsidRDefault="003C4BC7" w:rsidP="000C1B6D">
            <w:pPr>
              <w:pStyle w:val="Default"/>
              <w:rPr>
                <w:sz w:val="19"/>
                <w:szCs w:val="19"/>
              </w:rPr>
            </w:pPr>
          </w:p>
        </w:tc>
      </w:tr>
      <w:tr w:rsidR="003C4BC7" w:rsidRPr="004751D5" w:rsidTr="008C4DCE">
        <w:trPr>
          <w:trHeight w:val="159"/>
        </w:trPr>
        <w:tc>
          <w:tcPr>
            <w:tcW w:w="1242" w:type="dxa"/>
            <w:tcBorders>
              <w:top w:val="single" w:sz="4" w:space="0" w:color="auto"/>
              <w:left w:val="single" w:sz="4" w:space="0" w:color="auto"/>
              <w:bottom w:val="single" w:sz="4" w:space="0" w:color="auto"/>
              <w:right w:val="single" w:sz="4" w:space="0" w:color="auto"/>
            </w:tcBorders>
          </w:tcPr>
          <w:p w:rsidR="003C4BC7" w:rsidRPr="00DC6401" w:rsidRDefault="003C4BC7" w:rsidP="008C1D99">
            <w:pPr>
              <w:pStyle w:val="Default"/>
              <w:numPr>
                <w:ilvl w:val="0"/>
                <w:numId w:val="9"/>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3C4BC7" w:rsidRPr="00DC6401" w:rsidRDefault="003C4BC7">
            <w:pPr>
              <w:pStyle w:val="Default"/>
              <w:rPr>
                <w:sz w:val="19"/>
                <w:szCs w:val="19"/>
              </w:rPr>
            </w:pPr>
            <w:r w:rsidRPr="00DC6401">
              <w:rPr>
                <w:sz w:val="19"/>
                <w:szCs w:val="19"/>
              </w:rPr>
              <w:t xml:space="preserve">Московское государство и его соседи во второй половине XV в. </w:t>
            </w:r>
          </w:p>
        </w:tc>
        <w:tc>
          <w:tcPr>
            <w:tcW w:w="5387" w:type="dxa"/>
            <w:tcBorders>
              <w:top w:val="single" w:sz="4" w:space="0" w:color="auto"/>
              <w:left w:val="single" w:sz="4" w:space="0" w:color="auto"/>
              <w:bottom w:val="single" w:sz="4" w:space="0" w:color="auto"/>
              <w:right w:val="single" w:sz="4" w:space="0" w:color="auto"/>
            </w:tcBorders>
          </w:tcPr>
          <w:p w:rsidR="003C4BC7" w:rsidRPr="00864A10" w:rsidRDefault="00864A10">
            <w:pPr>
              <w:pStyle w:val="Default"/>
              <w:rPr>
                <w:sz w:val="19"/>
                <w:szCs w:val="19"/>
              </w:rPr>
            </w:pPr>
            <w:r w:rsidRPr="00864A10">
              <w:rPr>
                <w:color w:val="auto"/>
                <w:sz w:val="19"/>
                <w:szCs w:val="19"/>
              </w:rPr>
              <w:t>Иван III. Присоединение Новгорода и Твери к Москве.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w:t>
            </w:r>
          </w:p>
        </w:tc>
        <w:tc>
          <w:tcPr>
            <w:tcW w:w="5245" w:type="dxa"/>
            <w:tcBorders>
              <w:top w:val="single" w:sz="4" w:space="0" w:color="auto"/>
              <w:left w:val="single" w:sz="4" w:space="0" w:color="auto"/>
              <w:bottom w:val="single" w:sz="4" w:space="0" w:color="auto"/>
              <w:right w:val="single" w:sz="4" w:space="0" w:color="auto"/>
            </w:tcBorders>
          </w:tcPr>
          <w:p w:rsidR="003C4BC7" w:rsidRPr="00DC6401" w:rsidRDefault="003C4BC7">
            <w:pPr>
              <w:pStyle w:val="Default"/>
              <w:rPr>
                <w:sz w:val="19"/>
                <w:szCs w:val="19"/>
              </w:rPr>
            </w:pPr>
            <w:r w:rsidRPr="00DC6401">
              <w:rPr>
                <w:b/>
                <w:bCs/>
                <w:sz w:val="19"/>
                <w:szCs w:val="19"/>
              </w:rPr>
              <w:t xml:space="preserve">Объяснять </w:t>
            </w:r>
            <w:r w:rsidRPr="00DC6401">
              <w:rPr>
                <w:sz w:val="19"/>
                <w:szCs w:val="19"/>
              </w:rPr>
              <w:t xml:space="preserve">суть изменений в политическом строе при Иване III. </w:t>
            </w:r>
            <w:r w:rsidRPr="00DC6401">
              <w:rPr>
                <w:b/>
                <w:bCs/>
                <w:sz w:val="19"/>
                <w:szCs w:val="19"/>
              </w:rPr>
              <w:t xml:space="preserve">Сравнивать </w:t>
            </w:r>
            <w:r w:rsidRPr="00DC6401">
              <w:rPr>
                <w:sz w:val="19"/>
                <w:szCs w:val="19"/>
              </w:rPr>
              <w:t xml:space="preserve">вотчинное и поместное землевладение. </w:t>
            </w:r>
            <w:r w:rsidRPr="00DC6401">
              <w:rPr>
                <w:b/>
                <w:bCs/>
                <w:sz w:val="19"/>
                <w:szCs w:val="19"/>
              </w:rPr>
              <w:t xml:space="preserve">Изучать </w:t>
            </w:r>
            <w:r w:rsidRPr="00DC6401">
              <w:rPr>
                <w:sz w:val="19"/>
                <w:szCs w:val="19"/>
              </w:rPr>
              <w:t xml:space="preserve">отрывки из Судебника 1497 г. и </w:t>
            </w:r>
            <w:r w:rsidRPr="00DC6401">
              <w:rPr>
                <w:b/>
                <w:bCs/>
                <w:sz w:val="19"/>
                <w:szCs w:val="19"/>
              </w:rPr>
              <w:t xml:space="preserve">использовать </w:t>
            </w:r>
            <w:r w:rsidRPr="00DC6401">
              <w:rPr>
                <w:sz w:val="19"/>
                <w:szCs w:val="19"/>
              </w:rPr>
              <w:t xml:space="preserve">содержащиеся в них ведения в рассказе о положении крестьян. </w:t>
            </w:r>
          </w:p>
        </w:tc>
      </w:tr>
      <w:tr w:rsidR="003C4BC7" w:rsidRPr="004751D5" w:rsidTr="008C4DCE">
        <w:trPr>
          <w:trHeight w:val="159"/>
        </w:trPr>
        <w:tc>
          <w:tcPr>
            <w:tcW w:w="1242" w:type="dxa"/>
            <w:tcBorders>
              <w:top w:val="single" w:sz="4" w:space="0" w:color="auto"/>
              <w:left w:val="single" w:sz="4" w:space="0" w:color="auto"/>
              <w:bottom w:val="single" w:sz="4" w:space="0" w:color="auto"/>
              <w:right w:val="single" w:sz="4" w:space="0" w:color="auto"/>
            </w:tcBorders>
          </w:tcPr>
          <w:p w:rsidR="003C4BC7" w:rsidRPr="00DC6401" w:rsidRDefault="003C4BC7" w:rsidP="008C1D99">
            <w:pPr>
              <w:pStyle w:val="Default"/>
              <w:numPr>
                <w:ilvl w:val="0"/>
                <w:numId w:val="9"/>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3C4BC7" w:rsidRPr="00DC6401" w:rsidRDefault="003C4BC7">
            <w:pPr>
              <w:pStyle w:val="Default"/>
              <w:rPr>
                <w:sz w:val="19"/>
                <w:szCs w:val="19"/>
              </w:rPr>
            </w:pPr>
            <w:r w:rsidRPr="00DC6401">
              <w:rPr>
                <w:sz w:val="19"/>
                <w:szCs w:val="19"/>
              </w:rPr>
              <w:t xml:space="preserve">Русская православная церковь в XV — начале XVI в. </w:t>
            </w:r>
          </w:p>
        </w:tc>
        <w:tc>
          <w:tcPr>
            <w:tcW w:w="5387" w:type="dxa"/>
            <w:tcBorders>
              <w:top w:val="single" w:sz="4" w:space="0" w:color="auto"/>
              <w:left w:val="single" w:sz="4" w:space="0" w:color="auto"/>
              <w:bottom w:val="single" w:sz="4" w:space="0" w:color="auto"/>
              <w:right w:val="single" w:sz="4" w:space="0" w:color="auto"/>
            </w:tcBorders>
          </w:tcPr>
          <w:p w:rsidR="003C4BC7" w:rsidRPr="00864A10" w:rsidRDefault="00864A10">
            <w:pPr>
              <w:pStyle w:val="Default"/>
              <w:rPr>
                <w:sz w:val="19"/>
                <w:szCs w:val="19"/>
              </w:rPr>
            </w:pPr>
            <w:r w:rsidRPr="00864A10">
              <w:rPr>
                <w:color w:val="auto"/>
                <w:sz w:val="19"/>
                <w:szCs w:val="19"/>
              </w:rPr>
              <w:t xml:space="preserve">Установление автокефалии Русской православной церкви. </w:t>
            </w:r>
            <w:proofErr w:type="spellStart"/>
            <w:r w:rsidRPr="00864A10">
              <w:rPr>
                <w:color w:val="auto"/>
                <w:sz w:val="19"/>
                <w:szCs w:val="19"/>
              </w:rPr>
              <w:t>Внутрицерковная</w:t>
            </w:r>
            <w:proofErr w:type="spellEnd"/>
            <w:r w:rsidRPr="00864A10">
              <w:rPr>
                <w:color w:val="auto"/>
                <w:sz w:val="19"/>
                <w:szCs w:val="19"/>
              </w:rPr>
              <w:t xml:space="preserve"> борьба. Ереси.</w:t>
            </w:r>
          </w:p>
        </w:tc>
        <w:tc>
          <w:tcPr>
            <w:tcW w:w="5245" w:type="dxa"/>
            <w:tcBorders>
              <w:top w:val="single" w:sz="4" w:space="0" w:color="auto"/>
              <w:left w:val="single" w:sz="4" w:space="0" w:color="auto"/>
              <w:bottom w:val="single" w:sz="4" w:space="0" w:color="auto"/>
              <w:right w:val="single" w:sz="4" w:space="0" w:color="auto"/>
            </w:tcBorders>
          </w:tcPr>
          <w:p w:rsidR="003C4BC7" w:rsidRPr="00DC6401" w:rsidRDefault="003C4BC7">
            <w:pPr>
              <w:pStyle w:val="Default"/>
              <w:rPr>
                <w:sz w:val="19"/>
                <w:szCs w:val="19"/>
              </w:rPr>
            </w:pPr>
            <w:r w:rsidRPr="00DC6401">
              <w:rPr>
                <w:b/>
                <w:bCs/>
                <w:sz w:val="19"/>
                <w:szCs w:val="19"/>
              </w:rPr>
              <w:t xml:space="preserve">Раскрывать </w:t>
            </w:r>
            <w:r w:rsidRPr="00DC6401">
              <w:rPr>
                <w:sz w:val="19"/>
                <w:szCs w:val="19"/>
              </w:rPr>
              <w:t xml:space="preserve">роль Православной церкви в становлении и развитии российской государственности. </w:t>
            </w:r>
            <w:r w:rsidRPr="00DC6401">
              <w:rPr>
                <w:b/>
                <w:bCs/>
                <w:sz w:val="19"/>
                <w:szCs w:val="19"/>
              </w:rPr>
              <w:t xml:space="preserve">Характеризовать </w:t>
            </w:r>
            <w:r w:rsidRPr="00DC6401">
              <w:rPr>
                <w:sz w:val="19"/>
                <w:szCs w:val="19"/>
              </w:rPr>
              <w:t xml:space="preserve">взаимоотношения церкви с великокняжеской властью. </w:t>
            </w:r>
            <w:r w:rsidRPr="00DC6401">
              <w:rPr>
                <w:b/>
                <w:bCs/>
                <w:sz w:val="19"/>
                <w:szCs w:val="19"/>
              </w:rPr>
              <w:lastRenderedPageBreak/>
              <w:t xml:space="preserve">Объяснять </w:t>
            </w:r>
            <w:r w:rsidRPr="00DC6401">
              <w:rPr>
                <w:sz w:val="19"/>
                <w:szCs w:val="19"/>
              </w:rPr>
              <w:t xml:space="preserve">смысл понятий: ересь, «Москва — Третий Рим». </w:t>
            </w:r>
            <w:r w:rsidRPr="00DC6401">
              <w:rPr>
                <w:b/>
                <w:bCs/>
                <w:sz w:val="19"/>
                <w:szCs w:val="19"/>
              </w:rPr>
              <w:t xml:space="preserve">Приводить </w:t>
            </w:r>
            <w:r w:rsidRPr="00DC6401">
              <w:rPr>
                <w:sz w:val="19"/>
                <w:szCs w:val="19"/>
              </w:rPr>
              <w:t xml:space="preserve">оценку роли выдающихся религиозных деятелей в истории Московской Руси. </w:t>
            </w:r>
          </w:p>
        </w:tc>
      </w:tr>
      <w:tr w:rsidR="00864A10" w:rsidRPr="004751D5" w:rsidTr="00F1371A">
        <w:trPr>
          <w:trHeight w:val="159"/>
        </w:trPr>
        <w:tc>
          <w:tcPr>
            <w:tcW w:w="1242" w:type="dxa"/>
            <w:tcBorders>
              <w:top w:val="single" w:sz="4" w:space="0" w:color="auto"/>
              <w:left w:val="single" w:sz="4" w:space="0" w:color="auto"/>
              <w:bottom w:val="single" w:sz="4" w:space="0" w:color="auto"/>
              <w:right w:val="single" w:sz="4" w:space="0" w:color="auto"/>
            </w:tcBorders>
          </w:tcPr>
          <w:p w:rsidR="00864A10" w:rsidRPr="00DC6401" w:rsidRDefault="00864A10" w:rsidP="008C1D99">
            <w:pPr>
              <w:pStyle w:val="Default"/>
              <w:numPr>
                <w:ilvl w:val="0"/>
                <w:numId w:val="9"/>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864A10" w:rsidRPr="00DC6401" w:rsidRDefault="00864A10">
            <w:pPr>
              <w:pStyle w:val="Default"/>
              <w:rPr>
                <w:sz w:val="19"/>
                <w:szCs w:val="19"/>
              </w:rPr>
            </w:pPr>
            <w:r w:rsidRPr="00DC6401">
              <w:rPr>
                <w:sz w:val="19"/>
                <w:szCs w:val="19"/>
              </w:rPr>
              <w:t xml:space="preserve">Человек в Российском государстве второй половины XV в. </w:t>
            </w:r>
          </w:p>
        </w:tc>
        <w:tc>
          <w:tcPr>
            <w:tcW w:w="5387" w:type="dxa"/>
            <w:vMerge w:val="restart"/>
            <w:tcBorders>
              <w:top w:val="single" w:sz="4" w:space="0" w:color="auto"/>
              <w:left w:val="single" w:sz="4" w:space="0" w:color="auto"/>
              <w:right w:val="single" w:sz="4" w:space="0" w:color="auto"/>
            </w:tcBorders>
          </w:tcPr>
          <w:p w:rsidR="00864A10" w:rsidRPr="00864A10" w:rsidRDefault="00864A10" w:rsidP="00864A10">
            <w:pPr>
              <w:pStyle w:val="Default"/>
              <w:jc w:val="both"/>
              <w:rPr>
                <w:color w:val="auto"/>
                <w:sz w:val="19"/>
                <w:szCs w:val="19"/>
              </w:rPr>
            </w:pPr>
            <w:r w:rsidRPr="00864A10">
              <w:rPr>
                <w:color w:val="auto"/>
                <w:sz w:val="19"/>
                <w:szCs w:val="19"/>
              </w:rPr>
              <w:t xml:space="preserve">Расширение международных связей Московского государства. Культурное пространство единого государства. Летописание общерусское и региональное. «Хождение за три моря» Афанасия Никитина. Архитектура и живопись. Московский Кремль. Повседневная жизнь и быт населения. </w:t>
            </w:r>
          </w:p>
          <w:p w:rsidR="00864A10" w:rsidRPr="00864A10" w:rsidRDefault="00864A10">
            <w:pPr>
              <w:pStyle w:val="Default"/>
              <w:rPr>
                <w:sz w:val="19"/>
                <w:szCs w:val="19"/>
              </w:rPr>
            </w:pPr>
          </w:p>
        </w:tc>
        <w:tc>
          <w:tcPr>
            <w:tcW w:w="5245" w:type="dxa"/>
            <w:vMerge w:val="restart"/>
            <w:tcBorders>
              <w:top w:val="single" w:sz="4" w:space="0" w:color="auto"/>
              <w:left w:val="single" w:sz="4" w:space="0" w:color="auto"/>
              <w:right w:val="single" w:sz="4" w:space="0" w:color="auto"/>
            </w:tcBorders>
          </w:tcPr>
          <w:p w:rsidR="00864A10" w:rsidRPr="00DC6401" w:rsidRDefault="00864A10">
            <w:pPr>
              <w:pStyle w:val="Default"/>
              <w:rPr>
                <w:sz w:val="19"/>
                <w:szCs w:val="19"/>
              </w:rPr>
            </w:pPr>
            <w:r w:rsidRPr="00DC6401">
              <w:rPr>
                <w:b/>
                <w:bCs/>
                <w:sz w:val="19"/>
                <w:szCs w:val="19"/>
              </w:rPr>
              <w:t xml:space="preserve">Составлять </w:t>
            </w:r>
            <w:r w:rsidRPr="00DC6401">
              <w:rPr>
                <w:sz w:val="19"/>
                <w:szCs w:val="19"/>
              </w:rPr>
              <w:t xml:space="preserve">систематическую таблицу о достижениях культуры Руси в XIV — начале XVI в. </w:t>
            </w:r>
            <w:r w:rsidRPr="00DC6401">
              <w:rPr>
                <w:b/>
                <w:bCs/>
                <w:sz w:val="19"/>
                <w:szCs w:val="19"/>
              </w:rPr>
              <w:t xml:space="preserve">Проводить </w:t>
            </w:r>
            <w:r w:rsidRPr="00DC6401">
              <w:rPr>
                <w:sz w:val="19"/>
                <w:szCs w:val="19"/>
              </w:rPr>
              <w:t xml:space="preserve">поиск исторической информации для сообщений об отдельных памятниках культуры изучаемого периода и их создателях. </w:t>
            </w:r>
            <w:r w:rsidRPr="00DC6401">
              <w:rPr>
                <w:b/>
                <w:bCs/>
                <w:sz w:val="19"/>
                <w:szCs w:val="19"/>
              </w:rPr>
              <w:t xml:space="preserve">Описывать </w:t>
            </w:r>
            <w:r w:rsidRPr="00DC6401">
              <w:rPr>
                <w:sz w:val="19"/>
                <w:szCs w:val="19"/>
              </w:rPr>
              <w:t xml:space="preserve">памятники культуры, предметы быта на основе иллюстраций учебника, художественных альбомов, материалов, найденных в Интернете, или непосредственных наблюдений (с использованием регионального материала). </w:t>
            </w:r>
            <w:r w:rsidRPr="00DC6401">
              <w:rPr>
                <w:b/>
                <w:bCs/>
                <w:sz w:val="19"/>
                <w:szCs w:val="19"/>
              </w:rPr>
              <w:t xml:space="preserve">Участвовать </w:t>
            </w:r>
            <w:r w:rsidRPr="00DC6401">
              <w:rPr>
                <w:sz w:val="19"/>
                <w:szCs w:val="19"/>
              </w:rPr>
              <w:t xml:space="preserve">в оформлении альбома, посвящённого памятникам культуры родного края изучаемого периода. </w:t>
            </w:r>
          </w:p>
        </w:tc>
      </w:tr>
      <w:tr w:rsidR="00864A10" w:rsidRPr="004751D5" w:rsidTr="00F1371A">
        <w:trPr>
          <w:trHeight w:val="159"/>
        </w:trPr>
        <w:tc>
          <w:tcPr>
            <w:tcW w:w="1242" w:type="dxa"/>
            <w:tcBorders>
              <w:top w:val="single" w:sz="4" w:space="0" w:color="auto"/>
              <w:left w:val="single" w:sz="4" w:space="0" w:color="auto"/>
              <w:bottom w:val="single" w:sz="4" w:space="0" w:color="auto"/>
              <w:right w:val="single" w:sz="4" w:space="0" w:color="auto"/>
            </w:tcBorders>
          </w:tcPr>
          <w:p w:rsidR="00864A10" w:rsidRPr="00DC6401" w:rsidRDefault="00864A10" w:rsidP="008C1D99">
            <w:pPr>
              <w:pStyle w:val="Default"/>
              <w:numPr>
                <w:ilvl w:val="0"/>
                <w:numId w:val="9"/>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864A10" w:rsidRPr="00DC6401" w:rsidRDefault="00864A10">
            <w:pPr>
              <w:pStyle w:val="Default"/>
              <w:rPr>
                <w:sz w:val="19"/>
                <w:szCs w:val="19"/>
              </w:rPr>
            </w:pPr>
            <w:r w:rsidRPr="00DC6401">
              <w:rPr>
                <w:sz w:val="19"/>
                <w:szCs w:val="19"/>
              </w:rPr>
              <w:t xml:space="preserve">Формирование культурного пространства единого Российского государства </w:t>
            </w:r>
          </w:p>
        </w:tc>
        <w:tc>
          <w:tcPr>
            <w:tcW w:w="5387" w:type="dxa"/>
            <w:vMerge/>
            <w:tcBorders>
              <w:left w:val="single" w:sz="4" w:space="0" w:color="auto"/>
              <w:bottom w:val="single" w:sz="4" w:space="0" w:color="auto"/>
              <w:right w:val="single" w:sz="4" w:space="0" w:color="auto"/>
            </w:tcBorders>
          </w:tcPr>
          <w:p w:rsidR="00864A10" w:rsidRPr="00864A10" w:rsidRDefault="00864A10">
            <w:pPr>
              <w:pStyle w:val="Default"/>
              <w:rPr>
                <w:sz w:val="19"/>
                <w:szCs w:val="19"/>
              </w:rPr>
            </w:pPr>
          </w:p>
        </w:tc>
        <w:tc>
          <w:tcPr>
            <w:tcW w:w="5245" w:type="dxa"/>
            <w:vMerge/>
            <w:tcBorders>
              <w:left w:val="single" w:sz="4" w:space="0" w:color="auto"/>
              <w:bottom w:val="single" w:sz="4" w:space="0" w:color="auto"/>
              <w:right w:val="single" w:sz="4" w:space="0" w:color="auto"/>
            </w:tcBorders>
          </w:tcPr>
          <w:p w:rsidR="00864A10" w:rsidRPr="00DC6401" w:rsidRDefault="00864A10" w:rsidP="000C1B6D">
            <w:pPr>
              <w:pStyle w:val="Default"/>
              <w:rPr>
                <w:sz w:val="19"/>
                <w:szCs w:val="19"/>
              </w:rPr>
            </w:pPr>
          </w:p>
        </w:tc>
      </w:tr>
      <w:tr w:rsidR="003C4BC7" w:rsidRPr="004751D5" w:rsidTr="008C4DCE">
        <w:trPr>
          <w:trHeight w:val="159"/>
        </w:trPr>
        <w:tc>
          <w:tcPr>
            <w:tcW w:w="1242" w:type="dxa"/>
            <w:tcBorders>
              <w:top w:val="single" w:sz="4" w:space="0" w:color="auto"/>
              <w:left w:val="single" w:sz="4" w:space="0" w:color="auto"/>
              <w:bottom w:val="single" w:sz="4" w:space="0" w:color="auto"/>
              <w:right w:val="single" w:sz="4" w:space="0" w:color="auto"/>
            </w:tcBorders>
          </w:tcPr>
          <w:p w:rsidR="003C4BC7" w:rsidRPr="00DC6401" w:rsidRDefault="003C4BC7" w:rsidP="008C1D99">
            <w:pPr>
              <w:pStyle w:val="Default"/>
              <w:numPr>
                <w:ilvl w:val="0"/>
                <w:numId w:val="9"/>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3C4BC7" w:rsidRPr="00DC6401" w:rsidRDefault="003C4BC7" w:rsidP="00864A10">
            <w:pPr>
              <w:pStyle w:val="Default"/>
              <w:rPr>
                <w:sz w:val="19"/>
                <w:szCs w:val="19"/>
              </w:rPr>
            </w:pPr>
            <w:r w:rsidRPr="00DC6401">
              <w:rPr>
                <w:sz w:val="19"/>
                <w:szCs w:val="19"/>
              </w:rPr>
              <w:t xml:space="preserve"> </w:t>
            </w:r>
            <w:r w:rsidR="00864A10">
              <w:rPr>
                <w:sz w:val="19"/>
                <w:szCs w:val="19"/>
              </w:rPr>
              <w:t xml:space="preserve">Итоги развития России к началу </w:t>
            </w:r>
            <w:r w:rsidR="00864A10" w:rsidRPr="00DC6401">
              <w:rPr>
                <w:sz w:val="19"/>
                <w:szCs w:val="19"/>
              </w:rPr>
              <w:t>XV</w:t>
            </w:r>
            <w:r w:rsidR="00864A10">
              <w:rPr>
                <w:sz w:val="19"/>
                <w:szCs w:val="19"/>
                <w:lang w:val="en-US"/>
              </w:rPr>
              <w:t>I</w:t>
            </w:r>
            <w:r w:rsidR="00864A10" w:rsidRPr="00DC6401">
              <w:rPr>
                <w:sz w:val="19"/>
                <w:szCs w:val="19"/>
              </w:rPr>
              <w:t xml:space="preserve"> в.</w:t>
            </w:r>
          </w:p>
        </w:tc>
        <w:tc>
          <w:tcPr>
            <w:tcW w:w="5387" w:type="dxa"/>
            <w:tcBorders>
              <w:top w:val="single" w:sz="4" w:space="0" w:color="auto"/>
              <w:left w:val="single" w:sz="4" w:space="0" w:color="auto"/>
              <w:bottom w:val="single" w:sz="4" w:space="0" w:color="auto"/>
              <w:right w:val="single" w:sz="4" w:space="0" w:color="auto"/>
            </w:tcBorders>
          </w:tcPr>
          <w:p w:rsidR="003C4BC7" w:rsidRPr="00864A10" w:rsidRDefault="00864A10" w:rsidP="00864A10">
            <w:pPr>
              <w:pStyle w:val="Default"/>
              <w:rPr>
                <w:sz w:val="19"/>
                <w:szCs w:val="19"/>
              </w:rPr>
            </w:pPr>
            <w:r w:rsidRPr="00864A10">
              <w:rPr>
                <w:sz w:val="19"/>
                <w:szCs w:val="19"/>
              </w:rPr>
              <w:t>Повторительно-обобщающий урок по теме</w:t>
            </w:r>
          </w:p>
        </w:tc>
        <w:tc>
          <w:tcPr>
            <w:tcW w:w="5245" w:type="dxa"/>
            <w:tcBorders>
              <w:top w:val="single" w:sz="4" w:space="0" w:color="auto"/>
              <w:left w:val="single" w:sz="4" w:space="0" w:color="auto"/>
              <w:bottom w:val="single" w:sz="4" w:space="0" w:color="auto"/>
              <w:right w:val="single" w:sz="4" w:space="0" w:color="auto"/>
            </w:tcBorders>
          </w:tcPr>
          <w:p w:rsidR="003C4BC7" w:rsidRPr="00DC6401" w:rsidRDefault="003C4BC7">
            <w:pPr>
              <w:pStyle w:val="Default"/>
              <w:rPr>
                <w:sz w:val="19"/>
                <w:szCs w:val="19"/>
              </w:rPr>
            </w:pPr>
            <w:r w:rsidRPr="00DC6401">
              <w:rPr>
                <w:b/>
                <w:bCs/>
                <w:sz w:val="19"/>
                <w:szCs w:val="19"/>
              </w:rPr>
              <w:t xml:space="preserve">Обобщать </w:t>
            </w:r>
            <w:r w:rsidRPr="00DC6401">
              <w:rPr>
                <w:sz w:val="19"/>
                <w:szCs w:val="19"/>
              </w:rPr>
              <w:t xml:space="preserve">и </w:t>
            </w:r>
            <w:r w:rsidRPr="00DC6401">
              <w:rPr>
                <w:b/>
                <w:bCs/>
                <w:sz w:val="19"/>
                <w:szCs w:val="19"/>
              </w:rPr>
              <w:t xml:space="preserve">систематизировать </w:t>
            </w:r>
            <w:r w:rsidRPr="00DC6401">
              <w:rPr>
                <w:sz w:val="19"/>
                <w:szCs w:val="19"/>
              </w:rPr>
              <w:t xml:space="preserve">исторический материал. </w:t>
            </w:r>
            <w:r w:rsidRPr="00DC6401">
              <w:rPr>
                <w:b/>
                <w:bCs/>
                <w:sz w:val="19"/>
                <w:szCs w:val="19"/>
              </w:rPr>
              <w:t xml:space="preserve">Оценивать </w:t>
            </w:r>
            <w:r w:rsidRPr="00DC6401">
              <w:rPr>
                <w:sz w:val="19"/>
                <w:szCs w:val="19"/>
              </w:rPr>
              <w:t xml:space="preserve">основные события и явления в истории Московской Руси XV-XVI вв., роль отдельных исторических личностей. </w:t>
            </w:r>
            <w:r w:rsidRPr="00DC6401">
              <w:rPr>
                <w:b/>
                <w:bCs/>
                <w:sz w:val="19"/>
                <w:szCs w:val="19"/>
              </w:rPr>
              <w:t xml:space="preserve">Сопоставлять </w:t>
            </w:r>
            <w:r w:rsidRPr="00DC6401">
              <w:rPr>
                <w:sz w:val="19"/>
                <w:szCs w:val="19"/>
              </w:rPr>
              <w:t xml:space="preserve">факты образования централизованных государств на Руси и в странах Западной Европы, </w:t>
            </w:r>
            <w:r w:rsidRPr="00DC6401">
              <w:rPr>
                <w:b/>
                <w:bCs/>
                <w:sz w:val="19"/>
                <w:szCs w:val="19"/>
              </w:rPr>
              <w:t xml:space="preserve">выявлять </w:t>
            </w:r>
            <w:r w:rsidRPr="00DC6401">
              <w:rPr>
                <w:sz w:val="19"/>
                <w:szCs w:val="19"/>
              </w:rPr>
              <w:t xml:space="preserve">общее и особенное. </w:t>
            </w:r>
          </w:p>
        </w:tc>
      </w:tr>
    </w:tbl>
    <w:p w:rsidR="00333B50" w:rsidRDefault="00333B50" w:rsidP="00333B50">
      <w:pPr>
        <w:pStyle w:val="Default"/>
        <w:jc w:val="center"/>
        <w:rPr>
          <w:sz w:val="23"/>
          <w:szCs w:val="23"/>
        </w:rPr>
      </w:pPr>
    </w:p>
    <w:p w:rsidR="00333B50" w:rsidRDefault="00333B50" w:rsidP="00333B50">
      <w:pPr>
        <w:pStyle w:val="Default"/>
        <w:jc w:val="center"/>
        <w:rPr>
          <w:sz w:val="23"/>
          <w:szCs w:val="23"/>
        </w:rPr>
      </w:pPr>
    </w:p>
    <w:p w:rsidR="00333B50" w:rsidRDefault="00333B50" w:rsidP="00070204">
      <w:pPr>
        <w:jc w:val="center"/>
        <w:rPr>
          <w:rFonts w:ascii="Times New Roman" w:hAnsi="Times New Roman" w:cs="Times New Roman"/>
          <w:b/>
          <w:bCs/>
          <w:sz w:val="24"/>
          <w:szCs w:val="24"/>
        </w:rPr>
      </w:pPr>
    </w:p>
    <w:p w:rsidR="00F1371A" w:rsidRDefault="00F1371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070204" w:rsidRDefault="00070204" w:rsidP="00070204">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7</w:t>
      </w:r>
      <w:r w:rsidRPr="00A5523F">
        <w:rPr>
          <w:rFonts w:ascii="Times New Roman" w:hAnsi="Times New Roman" w:cs="Times New Roman"/>
          <w:b/>
          <w:bCs/>
          <w:sz w:val="24"/>
          <w:szCs w:val="24"/>
        </w:rPr>
        <w:t xml:space="preserve"> класс (68 час)</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3402"/>
        <w:gridCol w:w="5387"/>
        <w:gridCol w:w="5245"/>
      </w:tblGrid>
      <w:tr w:rsidR="00F1371A" w:rsidRPr="002065B2" w:rsidTr="00F1371A">
        <w:trPr>
          <w:trHeight w:val="159"/>
        </w:trPr>
        <w:tc>
          <w:tcPr>
            <w:tcW w:w="1242" w:type="dxa"/>
            <w:tcBorders>
              <w:top w:val="single" w:sz="4" w:space="0" w:color="auto"/>
              <w:left w:val="single" w:sz="4" w:space="0" w:color="auto"/>
              <w:bottom w:val="single" w:sz="4" w:space="0" w:color="auto"/>
              <w:right w:val="single" w:sz="4" w:space="0" w:color="auto"/>
            </w:tcBorders>
          </w:tcPr>
          <w:p w:rsidR="00F1371A" w:rsidRPr="002065B2" w:rsidRDefault="00F1371A" w:rsidP="00F1371A">
            <w:pPr>
              <w:pStyle w:val="Default"/>
              <w:jc w:val="center"/>
              <w:rPr>
                <w:b/>
                <w:sz w:val="19"/>
                <w:szCs w:val="19"/>
              </w:rPr>
            </w:pPr>
            <w:r w:rsidRPr="002065B2">
              <w:rPr>
                <w:b/>
                <w:sz w:val="19"/>
                <w:szCs w:val="19"/>
              </w:rPr>
              <w:t xml:space="preserve">№ </w:t>
            </w:r>
          </w:p>
          <w:p w:rsidR="00F1371A" w:rsidRPr="002065B2" w:rsidRDefault="00F1371A" w:rsidP="00F1371A">
            <w:pPr>
              <w:pStyle w:val="Default"/>
              <w:jc w:val="center"/>
              <w:rPr>
                <w:b/>
                <w:sz w:val="19"/>
                <w:szCs w:val="19"/>
              </w:rPr>
            </w:pPr>
            <w:r w:rsidRPr="002065B2">
              <w:rPr>
                <w:b/>
                <w:sz w:val="19"/>
                <w:szCs w:val="19"/>
              </w:rPr>
              <w:t>урока</w:t>
            </w:r>
          </w:p>
        </w:tc>
        <w:tc>
          <w:tcPr>
            <w:tcW w:w="3402" w:type="dxa"/>
            <w:tcBorders>
              <w:top w:val="single" w:sz="4" w:space="0" w:color="auto"/>
              <w:left w:val="single" w:sz="4" w:space="0" w:color="auto"/>
              <w:bottom w:val="single" w:sz="4" w:space="0" w:color="auto"/>
              <w:right w:val="single" w:sz="4" w:space="0" w:color="auto"/>
            </w:tcBorders>
          </w:tcPr>
          <w:p w:rsidR="00F1371A" w:rsidRPr="002065B2" w:rsidRDefault="00F1371A" w:rsidP="00F1371A">
            <w:pPr>
              <w:pStyle w:val="Default"/>
              <w:jc w:val="center"/>
              <w:rPr>
                <w:b/>
                <w:sz w:val="19"/>
                <w:szCs w:val="19"/>
              </w:rPr>
            </w:pPr>
            <w:r w:rsidRPr="002065B2">
              <w:rPr>
                <w:b/>
                <w:sz w:val="19"/>
                <w:szCs w:val="19"/>
              </w:rPr>
              <w:t>Темы</w:t>
            </w:r>
          </w:p>
        </w:tc>
        <w:tc>
          <w:tcPr>
            <w:tcW w:w="5387" w:type="dxa"/>
            <w:tcBorders>
              <w:top w:val="single" w:sz="4" w:space="0" w:color="auto"/>
              <w:left w:val="single" w:sz="4" w:space="0" w:color="auto"/>
              <w:bottom w:val="single" w:sz="4" w:space="0" w:color="auto"/>
              <w:right w:val="single" w:sz="4" w:space="0" w:color="auto"/>
            </w:tcBorders>
          </w:tcPr>
          <w:p w:rsidR="00F1371A" w:rsidRPr="002065B2" w:rsidRDefault="00F1371A" w:rsidP="00F1371A">
            <w:pPr>
              <w:pStyle w:val="Default"/>
              <w:jc w:val="center"/>
              <w:rPr>
                <w:b/>
                <w:sz w:val="19"/>
                <w:szCs w:val="19"/>
              </w:rPr>
            </w:pPr>
            <w:r w:rsidRPr="002065B2">
              <w:rPr>
                <w:b/>
                <w:sz w:val="19"/>
                <w:szCs w:val="19"/>
              </w:rPr>
              <w:t>Основное содержание по темам</w:t>
            </w:r>
          </w:p>
        </w:tc>
        <w:tc>
          <w:tcPr>
            <w:tcW w:w="5245" w:type="dxa"/>
            <w:tcBorders>
              <w:top w:val="single" w:sz="4" w:space="0" w:color="auto"/>
              <w:left w:val="single" w:sz="4" w:space="0" w:color="auto"/>
              <w:bottom w:val="single" w:sz="4" w:space="0" w:color="auto"/>
              <w:right w:val="single" w:sz="4" w:space="0" w:color="auto"/>
            </w:tcBorders>
          </w:tcPr>
          <w:p w:rsidR="00F1371A" w:rsidRPr="002065B2" w:rsidRDefault="00F1371A" w:rsidP="00F1371A">
            <w:pPr>
              <w:pStyle w:val="Default"/>
              <w:jc w:val="center"/>
              <w:rPr>
                <w:b/>
                <w:sz w:val="19"/>
                <w:szCs w:val="19"/>
              </w:rPr>
            </w:pPr>
            <w:r w:rsidRPr="002065B2">
              <w:rPr>
                <w:b/>
                <w:sz w:val="19"/>
                <w:szCs w:val="19"/>
              </w:rPr>
              <w:t>Основные виды учебной деятельности обучающихся (на уровне учебных действий)</w:t>
            </w:r>
          </w:p>
        </w:tc>
      </w:tr>
      <w:tr w:rsidR="00AB5B6D" w:rsidRPr="002065B2" w:rsidTr="00BE3E8C">
        <w:trPr>
          <w:trHeight w:val="159"/>
        </w:trPr>
        <w:tc>
          <w:tcPr>
            <w:tcW w:w="15276" w:type="dxa"/>
            <w:gridSpan w:val="4"/>
            <w:tcBorders>
              <w:top w:val="single" w:sz="4" w:space="0" w:color="auto"/>
              <w:left w:val="single" w:sz="4" w:space="0" w:color="auto"/>
              <w:bottom w:val="single" w:sz="4" w:space="0" w:color="auto"/>
              <w:right w:val="single" w:sz="4" w:space="0" w:color="auto"/>
            </w:tcBorders>
          </w:tcPr>
          <w:p w:rsidR="00AB5B6D" w:rsidRPr="002065B2" w:rsidRDefault="00AB5B6D" w:rsidP="00AB5B6D">
            <w:pPr>
              <w:pStyle w:val="Default"/>
              <w:jc w:val="center"/>
              <w:rPr>
                <w:b/>
                <w:bCs/>
                <w:sz w:val="19"/>
                <w:szCs w:val="19"/>
              </w:rPr>
            </w:pPr>
            <w:r w:rsidRPr="002065B2">
              <w:rPr>
                <w:b/>
                <w:bCs/>
                <w:sz w:val="19"/>
                <w:szCs w:val="19"/>
              </w:rPr>
              <w:t>Тема I. Россия в XVI в. (20 ч)</w:t>
            </w:r>
          </w:p>
        </w:tc>
      </w:tr>
      <w:tr w:rsidR="00BF344F" w:rsidRPr="002065B2" w:rsidTr="004E6671">
        <w:trPr>
          <w:trHeight w:val="159"/>
        </w:trPr>
        <w:tc>
          <w:tcPr>
            <w:tcW w:w="1242" w:type="dxa"/>
            <w:tcBorders>
              <w:top w:val="single" w:sz="4" w:space="0" w:color="auto"/>
              <w:left w:val="single" w:sz="4" w:space="0" w:color="auto"/>
              <w:bottom w:val="single" w:sz="4" w:space="0" w:color="auto"/>
              <w:right w:val="single" w:sz="4" w:space="0" w:color="auto"/>
            </w:tcBorders>
          </w:tcPr>
          <w:p w:rsidR="00BF344F" w:rsidRPr="002065B2" w:rsidRDefault="00BF344F" w:rsidP="008E228B">
            <w:pPr>
              <w:pStyle w:val="Default"/>
              <w:numPr>
                <w:ilvl w:val="0"/>
                <w:numId w:val="12"/>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BF344F" w:rsidRPr="002065B2" w:rsidRDefault="00BF344F">
            <w:pPr>
              <w:pStyle w:val="Default"/>
              <w:rPr>
                <w:sz w:val="19"/>
                <w:szCs w:val="19"/>
              </w:rPr>
            </w:pPr>
            <w:r w:rsidRPr="002065B2">
              <w:rPr>
                <w:sz w:val="19"/>
                <w:szCs w:val="19"/>
              </w:rPr>
              <w:t xml:space="preserve">Мир и Россия в начале </w:t>
            </w:r>
          </w:p>
          <w:p w:rsidR="00BF344F" w:rsidRPr="002065B2" w:rsidRDefault="00BF344F">
            <w:pPr>
              <w:pStyle w:val="Default"/>
              <w:rPr>
                <w:sz w:val="19"/>
                <w:szCs w:val="19"/>
              </w:rPr>
            </w:pPr>
            <w:r w:rsidRPr="002065B2">
              <w:rPr>
                <w:sz w:val="19"/>
                <w:szCs w:val="19"/>
              </w:rPr>
              <w:t xml:space="preserve">эпохи </w:t>
            </w:r>
            <w:proofErr w:type="gramStart"/>
            <w:r w:rsidRPr="002065B2">
              <w:rPr>
                <w:sz w:val="19"/>
                <w:szCs w:val="19"/>
              </w:rPr>
              <w:t>Великих</w:t>
            </w:r>
            <w:proofErr w:type="gramEnd"/>
            <w:r w:rsidRPr="002065B2">
              <w:rPr>
                <w:sz w:val="19"/>
                <w:szCs w:val="19"/>
              </w:rPr>
              <w:t xml:space="preserve"> географических </w:t>
            </w:r>
          </w:p>
          <w:p w:rsidR="00BF344F" w:rsidRPr="002065B2" w:rsidRDefault="00BF344F">
            <w:pPr>
              <w:pStyle w:val="Default"/>
              <w:rPr>
                <w:sz w:val="19"/>
                <w:szCs w:val="19"/>
              </w:rPr>
            </w:pPr>
            <w:r w:rsidRPr="002065B2">
              <w:rPr>
                <w:sz w:val="19"/>
                <w:szCs w:val="19"/>
              </w:rPr>
              <w:t xml:space="preserve">открытий </w:t>
            </w:r>
          </w:p>
        </w:tc>
        <w:tc>
          <w:tcPr>
            <w:tcW w:w="5387" w:type="dxa"/>
            <w:vMerge w:val="restart"/>
            <w:tcBorders>
              <w:top w:val="single" w:sz="4" w:space="0" w:color="auto"/>
              <w:left w:val="single" w:sz="4" w:space="0" w:color="auto"/>
              <w:right w:val="single" w:sz="4" w:space="0" w:color="auto"/>
            </w:tcBorders>
          </w:tcPr>
          <w:p w:rsidR="00BF344F" w:rsidRPr="002065B2" w:rsidRDefault="00BF344F" w:rsidP="00BF344F">
            <w:pPr>
              <w:autoSpaceDE w:val="0"/>
              <w:autoSpaceDN w:val="0"/>
              <w:adjustRightInd w:val="0"/>
              <w:spacing w:after="0" w:line="240" w:lineRule="auto"/>
              <w:jc w:val="both"/>
              <w:rPr>
                <w:rFonts w:ascii="Times New Roman" w:eastAsia="Times New Roman" w:hAnsi="Times New Roman" w:cs="Times New Roman"/>
                <w:sz w:val="19"/>
                <w:szCs w:val="19"/>
                <w:lang w:eastAsia="ru-RU"/>
              </w:rPr>
            </w:pPr>
            <w:r w:rsidRPr="002065B2">
              <w:rPr>
                <w:rFonts w:ascii="Times New Roman" w:eastAsia="Times New Roman" w:hAnsi="Times New Roman" w:cs="Times New Roman"/>
                <w:sz w:val="19"/>
                <w:szCs w:val="19"/>
                <w:lang w:eastAsia="ru-RU"/>
              </w:rPr>
              <w:t>Мир после Великих географических открытий. Модернизация как главный вектор европейского развития. Формирование централизованных государств в Европе и зарождение европейского абсолютизма.</w:t>
            </w:r>
          </w:p>
          <w:p w:rsidR="00BF344F" w:rsidRPr="002065B2" w:rsidRDefault="00BF344F">
            <w:pPr>
              <w:pStyle w:val="Default"/>
              <w:rPr>
                <w:sz w:val="19"/>
                <w:szCs w:val="19"/>
              </w:rPr>
            </w:pPr>
          </w:p>
        </w:tc>
        <w:tc>
          <w:tcPr>
            <w:tcW w:w="5245" w:type="dxa"/>
            <w:vMerge w:val="restart"/>
            <w:tcBorders>
              <w:top w:val="single" w:sz="4" w:space="0" w:color="auto"/>
              <w:left w:val="single" w:sz="4" w:space="0" w:color="auto"/>
              <w:right w:val="single" w:sz="4" w:space="0" w:color="auto"/>
            </w:tcBorders>
          </w:tcPr>
          <w:p w:rsidR="00BF344F" w:rsidRPr="002065B2" w:rsidRDefault="00BF344F">
            <w:pPr>
              <w:pStyle w:val="Default"/>
              <w:rPr>
                <w:sz w:val="19"/>
                <w:szCs w:val="19"/>
              </w:rPr>
            </w:pPr>
            <w:r w:rsidRPr="002065B2">
              <w:rPr>
                <w:b/>
                <w:bCs/>
                <w:sz w:val="19"/>
                <w:szCs w:val="19"/>
              </w:rPr>
              <w:t xml:space="preserve">Характеризовать </w:t>
            </w:r>
            <w:r w:rsidRPr="002065B2">
              <w:rPr>
                <w:sz w:val="19"/>
                <w:szCs w:val="19"/>
              </w:rPr>
              <w:t xml:space="preserve">социально-экономическое и политическое развитие Русского государства </w:t>
            </w:r>
            <w:proofErr w:type="gramStart"/>
            <w:r w:rsidRPr="002065B2">
              <w:rPr>
                <w:sz w:val="19"/>
                <w:szCs w:val="19"/>
              </w:rPr>
              <w:t>в начале</w:t>
            </w:r>
            <w:proofErr w:type="gramEnd"/>
            <w:r w:rsidRPr="002065B2">
              <w:rPr>
                <w:sz w:val="19"/>
                <w:szCs w:val="19"/>
              </w:rPr>
              <w:t xml:space="preserve"> XVI в. </w:t>
            </w:r>
            <w:r w:rsidRPr="002065B2">
              <w:rPr>
                <w:b/>
                <w:bCs/>
                <w:sz w:val="19"/>
                <w:szCs w:val="19"/>
              </w:rPr>
              <w:t xml:space="preserve">Объяснять </w:t>
            </w:r>
            <w:r w:rsidRPr="002065B2">
              <w:rPr>
                <w:sz w:val="19"/>
                <w:szCs w:val="19"/>
              </w:rPr>
              <w:t xml:space="preserve">смысл понятий: приказ, Земский собор, стрелецкое войско, заповедные лета. </w:t>
            </w:r>
            <w:r w:rsidRPr="002065B2">
              <w:rPr>
                <w:b/>
                <w:bCs/>
                <w:sz w:val="19"/>
                <w:szCs w:val="19"/>
              </w:rPr>
              <w:t xml:space="preserve">Характеризовать </w:t>
            </w:r>
            <w:r w:rsidRPr="002065B2">
              <w:rPr>
                <w:sz w:val="19"/>
                <w:szCs w:val="19"/>
              </w:rPr>
              <w:t xml:space="preserve">основные мероприятия и значение реформ 1550-х гг. </w:t>
            </w:r>
            <w:r w:rsidRPr="002065B2">
              <w:rPr>
                <w:b/>
                <w:bCs/>
                <w:sz w:val="19"/>
                <w:szCs w:val="19"/>
              </w:rPr>
              <w:t xml:space="preserve">Изучать </w:t>
            </w:r>
            <w:r w:rsidRPr="002065B2">
              <w:rPr>
                <w:sz w:val="19"/>
                <w:szCs w:val="19"/>
              </w:rPr>
              <w:t xml:space="preserve">исторические документы (отрывки из Судебника 1550 г., </w:t>
            </w:r>
            <w:proofErr w:type="gramStart"/>
            <w:r w:rsidRPr="002065B2">
              <w:rPr>
                <w:sz w:val="19"/>
                <w:szCs w:val="19"/>
              </w:rPr>
              <w:t>Стоглава</w:t>
            </w:r>
            <w:proofErr w:type="gramEnd"/>
            <w:r w:rsidRPr="002065B2">
              <w:rPr>
                <w:sz w:val="19"/>
                <w:szCs w:val="19"/>
              </w:rPr>
              <w:t xml:space="preserve">, царских указов и др.) и </w:t>
            </w:r>
            <w:r w:rsidRPr="002065B2">
              <w:rPr>
                <w:b/>
                <w:bCs/>
                <w:sz w:val="19"/>
                <w:szCs w:val="19"/>
              </w:rPr>
              <w:t xml:space="preserve">использовать </w:t>
            </w:r>
            <w:r w:rsidRPr="002065B2">
              <w:rPr>
                <w:sz w:val="19"/>
                <w:szCs w:val="19"/>
              </w:rPr>
              <w:t xml:space="preserve">их для рассказа о положении различных слоёв населения Руси, политике власти. </w:t>
            </w:r>
          </w:p>
        </w:tc>
      </w:tr>
      <w:tr w:rsidR="00BF344F" w:rsidRPr="002065B2" w:rsidTr="004E6671">
        <w:trPr>
          <w:trHeight w:val="159"/>
        </w:trPr>
        <w:tc>
          <w:tcPr>
            <w:tcW w:w="1242" w:type="dxa"/>
            <w:tcBorders>
              <w:top w:val="single" w:sz="4" w:space="0" w:color="auto"/>
              <w:left w:val="single" w:sz="4" w:space="0" w:color="auto"/>
              <w:bottom w:val="single" w:sz="4" w:space="0" w:color="auto"/>
              <w:right w:val="single" w:sz="4" w:space="0" w:color="auto"/>
            </w:tcBorders>
          </w:tcPr>
          <w:p w:rsidR="00BF344F" w:rsidRPr="002065B2" w:rsidRDefault="00BF344F" w:rsidP="008E228B">
            <w:pPr>
              <w:pStyle w:val="Default"/>
              <w:numPr>
                <w:ilvl w:val="0"/>
                <w:numId w:val="12"/>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BF344F" w:rsidRPr="002065B2" w:rsidRDefault="00BF344F">
            <w:pPr>
              <w:pStyle w:val="Default"/>
              <w:rPr>
                <w:sz w:val="19"/>
                <w:szCs w:val="19"/>
              </w:rPr>
            </w:pPr>
            <w:r w:rsidRPr="002065B2">
              <w:rPr>
                <w:sz w:val="19"/>
                <w:szCs w:val="19"/>
              </w:rPr>
              <w:t xml:space="preserve">Территория, население и хозяйство России </w:t>
            </w:r>
            <w:proofErr w:type="gramStart"/>
            <w:r w:rsidRPr="002065B2">
              <w:rPr>
                <w:sz w:val="19"/>
                <w:szCs w:val="19"/>
              </w:rPr>
              <w:t>в начале</w:t>
            </w:r>
            <w:proofErr w:type="gramEnd"/>
            <w:r w:rsidRPr="002065B2">
              <w:rPr>
                <w:sz w:val="19"/>
                <w:szCs w:val="19"/>
              </w:rPr>
              <w:t xml:space="preserve"> XVI в. </w:t>
            </w:r>
          </w:p>
        </w:tc>
        <w:tc>
          <w:tcPr>
            <w:tcW w:w="5387" w:type="dxa"/>
            <w:vMerge/>
            <w:tcBorders>
              <w:left w:val="single" w:sz="4" w:space="0" w:color="auto"/>
              <w:right w:val="single" w:sz="4" w:space="0" w:color="auto"/>
            </w:tcBorders>
          </w:tcPr>
          <w:p w:rsidR="00BF344F" w:rsidRPr="002065B2" w:rsidRDefault="00BF344F">
            <w:pPr>
              <w:pStyle w:val="Default"/>
              <w:rPr>
                <w:sz w:val="19"/>
                <w:szCs w:val="19"/>
              </w:rPr>
            </w:pPr>
          </w:p>
        </w:tc>
        <w:tc>
          <w:tcPr>
            <w:tcW w:w="5245" w:type="dxa"/>
            <w:vMerge/>
            <w:tcBorders>
              <w:left w:val="single" w:sz="4" w:space="0" w:color="auto"/>
              <w:bottom w:val="single" w:sz="4" w:space="0" w:color="auto"/>
              <w:right w:val="single" w:sz="4" w:space="0" w:color="auto"/>
            </w:tcBorders>
          </w:tcPr>
          <w:p w:rsidR="00BF344F" w:rsidRPr="002065B2" w:rsidRDefault="00BF344F" w:rsidP="00F1371A">
            <w:pPr>
              <w:pStyle w:val="Default"/>
              <w:rPr>
                <w:sz w:val="19"/>
                <w:szCs w:val="19"/>
              </w:rPr>
            </w:pPr>
          </w:p>
        </w:tc>
      </w:tr>
      <w:tr w:rsidR="00BF344F" w:rsidRPr="002065B2" w:rsidTr="004E6671">
        <w:trPr>
          <w:trHeight w:val="159"/>
        </w:trPr>
        <w:tc>
          <w:tcPr>
            <w:tcW w:w="1242" w:type="dxa"/>
            <w:tcBorders>
              <w:top w:val="single" w:sz="4" w:space="0" w:color="auto"/>
              <w:left w:val="single" w:sz="4" w:space="0" w:color="auto"/>
              <w:bottom w:val="single" w:sz="4" w:space="0" w:color="auto"/>
              <w:right w:val="single" w:sz="4" w:space="0" w:color="auto"/>
            </w:tcBorders>
          </w:tcPr>
          <w:p w:rsidR="00BF344F" w:rsidRPr="002065B2" w:rsidRDefault="00BF344F" w:rsidP="008E228B">
            <w:pPr>
              <w:pStyle w:val="Default"/>
              <w:numPr>
                <w:ilvl w:val="0"/>
                <w:numId w:val="12"/>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BF344F" w:rsidRPr="002065B2" w:rsidRDefault="00BF344F">
            <w:pPr>
              <w:pStyle w:val="Default"/>
              <w:rPr>
                <w:sz w:val="19"/>
                <w:szCs w:val="19"/>
              </w:rPr>
            </w:pPr>
            <w:r w:rsidRPr="002065B2">
              <w:rPr>
                <w:sz w:val="19"/>
                <w:szCs w:val="19"/>
              </w:rPr>
              <w:t xml:space="preserve">Формирование единых государств в Европе и России </w:t>
            </w:r>
          </w:p>
        </w:tc>
        <w:tc>
          <w:tcPr>
            <w:tcW w:w="5387" w:type="dxa"/>
            <w:vMerge/>
            <w:tcBorders>
              <w:left w:val="single" w:sz="4" w:space="0" w:color="auto"/>
              <w:bottom w:val="single" w:sz="4" w:space="0" w:color="auto"/>
              <w:right w:val="single" w:sz="4" w:space="0" w:color="auto"/>
            </w:tcBorders>
          </w:tcPr>
          <w:p w:rsidR="00BF344F" w:rsidRPr="002065B2" w:rsidRDefault="00BF344F">
            <w:pPr>
              <w:pStyle w:val="Default"/>
              <w:rPr>
                <w:sz w:val="19"/>
                <w:szCs w:val="19"/>
              </w:rPr>
            </w:pPr>
          </w:p>
        </w:tc>
        <w:tc>
          <w:tcPr>
            <w:tcW w:w="5245" w:type="dxa"/>
            <w:vMerge w:val="restart"/>
            <w:tcBorders>
              <w:top w:val="single" w:sz="4" w:space="0" w:color="auto"/>
              <w:left w:val="single" w:sz="4" w:space="0" w:color="auto"/>
              <w:right w:val="single" w:sz="4" w:space="0" w:color="auto"/>
            </w:tcBorders>
          </w:tcPr>
          <w:p w:rsidR="00BF344F" w:rsidRPr="002065B2" w:rsidRDefault="00BF344F">
            <w:pPr>
              <w:pStyle w:val="Default"/>
              <w:rPr>
                <w:sz w:val="19"/>
                <w:szCs w:val="19"/>
              </w:rPr>
            </w:pPr>
            <w:r w:rsidRPr="002065B2">
              <w:rPr>
                <w:b/>
                <w:bCs/>
                <w:sz w:val="19"/>
                <w:szCs w:val="19"/>
              </w:rPr>
              <w:t xml:space="preserve">Характеризовать </w:t>
            </w:r>
            <w:r w:rsidRPr="002065B2">
              <w:rPr>
                <w:sz w:val="19"/>
                <w:szCs w:val="19"/>
              </w:rPr>
              <w:t xml:space="preserve">социально-экономическое и политическое развитие Русского государства в первой трети XVI в. </w:t>
            </w:r>
            <w:r w:rsidRPr="002065B2">
              <w:rPr>
                <w:b/>
                <w:bCs/>
                <w:sz w:val="19"/>
                <w:szCs w:val="19"/>
              </w:rPr>
              <w:t xml:space="preserve">Характеризовать </w:t>
            </w:r>
            <w:r w:rsidRPr="002065B2">
              <w:rPr>
                <w:sz w:val="19"/>
                <w:szCs w:val="19"/>
              </w:rPr>
              <w:t xml:space="preserve">основные мероприятия и значение реформ. </w:t>
            </w:r>
            <w:r w:rsidRPr="002065B2">
              <w:rPr>
                <w:b/>
                <w:bCs/>
                <w:sz w:val="19"/>
                <w:szCs w:val="19"/>
              </w:rPr>
              <w:t xml:space="preserve">Изучать </w:t>
            </w:r>
            <w:r w:rsidRPr="002065B2">
              <w:rPr>
                <w:sz w:val="19"/>
                <w:szCs w:val="19"/>
              </w:rPr>
              <w:t xml:space="preserve">исторические документы (отрывки из Судебника 1550 г., </w:t>
            </w:r>
            <w:proofErr w:type="gramStart"/>
            <w:r w:rsidRPr="002065B2">
              <w:rPr>
                <w:sz w:val="19"/>
                <w:szCs w:val="19"/>
              </w:rPr>
              <w:t>Стоглава</w:t>
            </w:r>
            <w:proofErr w:type="gramEnd"/>
            <w:r w:rsidRPr="002065B2">
              <w:rPr>
                <w:sz w:val="19"/>
                <w:szCs w:val="19"/>
              </w:rPr>
              <w:t xml:space="preserve">, царских указов и др.) и </w:t>
            </w:r>
            <w:r w:rsidRPr="002065B2">
              <w:rPr>
                <w:b/>
                <w:bCs/>
                <w:sz w:val="19"/>
                <w:szCs w:val="19"/>
              </w:rPr>
              <w:t xml:space="preserve">использовать </w:t>
            </w:r>
            <w:r w:rsidRPr="002065B2">
              <w:rPr>
                <w:sz w:val="19"/>
                <w:szCs w:val="19"/>
              </w:rPr>
              <w:t xml:space="preserve">их для рассказа о положении различных слоёв населения Руси, политике власти. </w:t>
            </w:r>
          </w:p>
        </w:tc>
      </w:tr>
      <w:tr w:rsidR="00BF344F" w:rsidRPr="002065B2" w:rsidTr="004E6671">
        <w:trPr>
          <w:trHeight w:val="159"/>
        </w:trPr>
        <w:tc>
          <w:tcPr>
            <w:tcW w:w="1242" w:type="dxa"/>
            <w:tcBorders>
              <w:top w:val="single" w:sz="4" w:space="0" w:color="auto"/>
              <w:left w:val="single" w:sz="4" w:space="0" w:color="auto"/>
              <w:bottom w:val="single" w:sz="4" w:space="0" w:color="auto"/>
              <w:right w:val="single" w:sz="4" w:space="0" w:color="auto"/>
            </w:tcBorders>
          </w:tcPr>
          <w:p w:rsidR="00BF344F" w:rsidRPr="002065B2" w:rsidRDefault="00BF344F" w:rsidP="008E228B">
            <w:pPr>
              <w:pStyle w:val="Default"/>
              <w:numPr>
                <w:ilvl w:val="0"/>
                <w:numId w:val="12"/>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BF344F" w:rsidRPr="002065B2" w:rsidRDefault="00BF344F" w:rsidP="00F1371A">
            <w:pPr>
              <w:pStyle w:val="Default"/>
              <w:rPr>
                <w:sz w:val="19"/>
                <w:szCs w:val="19"/>
              </w:rPr>
            </w:pPr>
            <w:r w:rsidRPr="002065B2">
              <w:rPr>
                <w:sz w:val="19"/>
                <w:szCs w:val="19"/>
              </w:rPr>
              <w:t xml:space="preserve">Российское государство в первой трети XVI в. </w:t>
            </w:r>
          </w:p>
          <w:p w:rsidR="00BF344F" w:rsidRPr="002065B2" w:rsidRDefault="00BF344F">
            <w:pPr>
              <w:pStyle w:val="Default"/>
              <w:rPr>
                <w:sz w:val="19"/>
                <w:szCs w:val="19"/>
              </w:rPr>
            </w:pPr>
          </w:p>
        </w:tc>
        <w:tc>
          <w:tcPr>
            <w:tcW w:w="5387" w:type="dxa"/>
            <w:vMerge w:val="restart"/>
            <w:tcBorders>
              <w:top w:val="single" w:sz="4" w:space="0" w:color="auto"/>
              <w:left w:val="single" w:sz="4" w:space="0" w:color="auto"/>
              <w:right w:val="single" w:sz="4" w:space="0" w:color="auto"/>
            </w:tcBorders>
          </w:tcPr>
          <w:p w:rsidR="00BF344F" w:rsidRPr="002065B2" w:rsidRDefault="00BF344F" w:rsidP="00BF344F">
            <w:pPr>
              <w:autoSpaceDE w:val="0"/>
              <w:autoSpaceDN w:val="0"/>
              <w:adjustRightInd w:val="0"/>
              <w:spacing w:after="0" w:line="240" w:lineRule="auto"/>
              <w:jc w:val="both"/>
              <w:rPr>
                <w:rFonts w:ascii="Times New Roman" w:eastAsia="Times New Roman" w:hAnsi="Times New Roman" w:cs="Times New Roman"/>
                <w:sz w:val="19"/>
                <w:szCs w:val="19"/>
                <w:lang w:eastAsia="ru-RU"/>
              </w:rPr>
            </w:pPr>
            <w:r w:rsidRPr="002065B2">
              <w:rPr>
                <w:rFonts w:ascii="Times New Roman" w:eastAsia="Times New Roman" w:hAnsi="Times New Roman" w:cs="Times New Roman"/>
                <w:sz w:val="19"/>
                <w:szCs w:val="19"/>
                <w:lang w:eastAsia="ru-RU"/>
              </w:rPr>
              <w:t>Завершение объединения русских земель вокруг Москвы и формирование единого Российского государства.</w:t>
            </w:r>
          </w:p>
          <w:p w:rsidR="00BF344F" w:rsidRPr="002065B2" w:rsidRDefault="00BF344F" w:rsidP="00F1371A">
            <w:pPr>
              <w:pStyle w:val="Default"/>
              <w:rPr>
                <w:sz w:val="19"/>
                <w:szCs w:val="19"/>
              </w:rPr>
            </w:pPr>
          </w:p>
        </w:tc>
        <w:tc>
          <w:tcPr>
            <w:tcW w:w="5245" w:type="dxa"/>
            <w:vMerge/>
            <w:tcBorders>
              <w:left w:val="single" w:sz="4" w:space="0" w:color="auto"/>
              <w:right w:val="single" w:sz="4" w:space="0" w:color="auto"/>
            </w:tcBorders>
          </w:tcPr>
          <w:p w:rsidR="00BF344F" w:rsidRPr="002065B2" w:rsidRDefault="00BF344F" w:rsidP="00F1371A">
            <w:pPr>
              <w:pStyle w:val="Default"/>
              <w:rPr>
                <w:sz w:val="19"/>
                <w:szCs w:val="19"/>
              </w:rPr>
            </w:pPr>
          </w:p>
        </w:tc>
      </w:tr>
      <w:tr w:rsidR="00BF344F" w:rsidRPr="002065B2" w:rsidTr="004E6671">
        <w:trPr>
          <w:trHeight w:val="159"/>
        </w:trPr>
        <w:tc>
          <w:tcPr>
            <w:tcW w:w="1242" w:type="dxa"/>
            <w:tcBorders>
              <w:top w:val="single" w:sz="4" w:space="0" w:color="auto"/>
              <w:left w:val="single" w:sz="4" w:space="0" w:color="auto"/>
              <w:bottom w:val="single" w:sz="4" w:space="0" w:color="auto"/>
              <w:right w:val="single" w:sz="4" w:space="0" w:color="auto"/>
            </w:tcBorders>
          </w:tcPr>
          <w:p w:rsidR="00BF344F" w:rsidRPr="002065B2" w:rsidRDefault="00BF344F" w:rsidP="008E228B">
            <w:pPr>
              <w:pStyle w:val="Default"/>
              <w:numPr>
                <w:ilvl w:val="0"/>
                <w:numId w:val="12"/>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BF344F" w:rsidRPr="002065B2" w:rsidRDefault="00BF344F">
            <w:pPr>
              <w:pStyle w:val="Default"/>
              <w:rPr>
                <w:sz w:val="19"/>
                <w:szCs w:val="19"/>
              </w:rPr>
            </w:pPr>
            <w:r w:rsidRPr="002065B2">
              <w:rPr>
                <w:sz w:val="19"/>
                <w:szCs w:val="19"/>
              </w:rPr>
              <w:t xml:space="preserve">Внешняя политика Российского государства в первой трети XVI в. </w:t>
            </w:r>
          </w:p>
        </w:tc>
        <w:tc>
          <w:tcPr>
            <w:tcW w:w="5387" w:type="dxa"/>
            <w:vMerge/>
            <w:tcBorders>
              <w:left w:val="single" w:sz="4" w:space="0" w:color="auto"/>
              <w:bottom w:val="single" w:sz="4" w:space="0" w:color="auto"/>
              <w:right w:val="single" w:sz="4" w:space="0" w:color="auto"/>
            </w:tcBorders>
          </w:tcPr>
          <w:p w:rsidR="00BF344F" w:rsidRPr="002065B2" w:rsidRDefault="00BF344F">
            <w:pPr>
              <w:pStyle w:val="Default"/>
              <w:rPr>
                <w:sz w:val="19"/>
                <w:szCs w:val="19"/>
              </w:rPr>
            </w:pPr>
          </w:p>
        </w:tc>
        <w:tc>
          <w:tcPr>
            <w:tcW w:w="5245" w:type="dxa"/>
            <w:vMerge w:val="restart"/>
            <w:tcBorders>
              <w:left w:val="single" w:sz="4" w:space="0" w:color="auto"/>
              <w:right w:val="single" w:sz="4" w:space="0" w:color="auto"/>
            </w:tcBorders>
          </w:tcPr>
          <w:p w:rsidR="00BF344F" w:rsidRPr="002065B2" w:rsidRDefault="00BF344F">
            <w:pPr>
              <w:pStyle w:val="Default"/>
              <w:rPr>
                <w:sz w:val="19"/>
                <w:szCs w:val="19"/>
              </w:rPr>
            </w:pPr>
            <w:r w:rsidRPr="002065B2">
              <w:rPr>
                <w:b/>
                <w:bCs/>
                <w:sz w:val="19"/>
                <w:szCs w:val="19"/>
              </w:rPr>
              <w:t xml:space="preserve">Объяснять, </w:t>
            </w:r>
            <w:r w:rsidRPr="002065B2">
              <w:rPr>
                <w:sz w:val="19"/>
                <w:szCs w:val="19"/>
              </w:rPr>
              <w:t xml:space="preserve">какие цели преследовал Иван IV Грозный, организуя походы и военные действия на южных, западных и восточных рубежах Московской Руси. </w:t>
            </w:r>
            <w:r w:rsidRPr="002065B2">
              <w:rPr>
                <w:b/>
                <w:bCs/>
                <w:sz w:val="19"/>
                <w:szCs w:val="19"/>
              </w:rPr>
              <w:t xml:space="preserve">Раскрывать, </w:t>
            </w:r>
            <w:r w:rsidRPr="002065B2">
              <w:rPr>
                <w:sz w:val="19"/>
                <w:szCs w:val="19"/>
              </w:rPr>
              <w:t xml:space="preserve">каковы были последствия Ливонской войны для Русского государства. </w:t>
            </w:r>
            <w:r w:rsidRPr="002065B2">
              <w:rPr>
                <w:b/>
                <w:bCs/>
                <w:sz w:val="19"/>
                <w:szCs w:val="19"/>
              </w:rPr>
              <w:t xml:space="preserve">Использовать </w:t>
            </w:r>
            <w:r w:rsidRPr="002065B2">
              <w:rPr>
                <w:sz w:val="19"/>
                <w:szCs w:val="19"/>
              </w:rPr>
              <w:t xml:space="preserve">историческую карту для характеристики роста территории Московского государства, хода Ливонской войны, похода Ермака и др. </w:t>
            </w:r>
          </w:p>
        </w:tc>
      </w:tr>
      <w:tr w:rsidR="00BF344F" w:rsidRPr="002065B2" w:rsidTr="004E6671">
        <w:trPr>
          <w:trHeight w:val="159"/>
        </w:trPr>
        <w:tc>
          <w:tcPr>
            <w:tcW w:w="1242" w:type="dxa"/>
            <w:tcBorders>
              <w:top w:val="single" w:sz="4" w:space="0" w:color="auto"/>
              <w:left w:val="single" w:sz="4" w:space="0" w:color="auto"/>
              <w:bottom w:val="single" w:sz="4" w:space="0" w:color="auto"/>
              <w:right w:val="single" w:sz="4" w:space="0" w:color="auto"/>
            </w:tcBorders>
          </w:tcPr>
          <w:p w:rsidR="00BF344F" w:rsidRPr="002065B2" w:rsidRDefault="00BF344F" w:rsidP="008E228B">
            <w:pPr>
              <w:pStyle w:val="Default"/>
              <w:numPr>
                <w:ilvl w:val="0"/>
                <w:numId w:val="12"/>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BF344F" w:rsidRPr="002065B2" w:rsidRDefault="00BF344F" w:rsidP="007B7A7B">
            <w:pPr>
              <w:rPr>
                <w:rFonts w:ascii="Times New Roman" w:hAnsi="Times New Roman" w:cs="Times New Roman"/>
                <w:bCs/>
                <w:sz w:val="19"/>
                <w:szCs w:val="19"/>
              </w:rPr>
            </w:pPr>
            <w:r w:rsidRPr="002065B2">
              <w:rPr>
                <w:rFonts w:ascii="Times New Roman" w:hAnsi="Times New Roman" w:cs="Times New Roman"/>
                <w:bCs/>
                <w:sz w:val="19"/>
                <w:szCs w:val="19"/>
              </w:rPr>
              <w:t>Начало правления Ивана IV</w:t>
            </w:r>
          </w:p>
        </w:tc>
        <w:tc>
          <w:tcPr>
            <w:tcW w:w="5387" w:type="dxa"/>
            <w:vMerge w:val="restart"/>
            <w:tcBorders>
              <w:top w:val="single" w:sz="4" w:space="0" w:color="auto"/>
              <w:left w:val="single" w:sz="4" w:space="0" w:color="auto"/>
              <w:right w:val="single" w:sz="4" w:space="0" w:color="auto"/>
            </w:tcBorders>
          </w:tcPr>
          <w:p w:rsidR="00BF344F" w:rsidRPr="002065B2" w:rsidRDefault="00BF344F" w:rsidP="00BF344F">
            <w:pPr>
              <w:autoSpaceDE w:val="0"/>
              <w:autoSpaceDN w:val="0"/>
              <w:adjustRightInd w:val="0"/>
              <w:spacing w:after="0" w:line="240" w:lineRule="auto"/>
              <w:jc w:val="both"/>
              <w:rPr>
                <w:rFonts w:ascii="Times New Roman" w:eastAsia="Times New Roman" w:hAnsi="Times New Roman" w:cs="Times New Roman"/>
                <w:sz w:val="19"/>
                <w:szCs w:val="19"/>
                <w:lang w:eastAsia="ru-RU"/>
              </w:rPr>
            </w:pPr>
            <w:r w:rsidRPr="002065B2">
              <w:rPr>
                <w:rFonts w:ascii="Times New Roman" w:eastAsia="Times New Roman" w:hAnsi="Times New Roman" w:cs="Times New Roman"/>
                <w:sz w:val="19"/>
                <w:szCs w:val="19"/>
                <w:lang w:eastAsia="ru-RU"/>
              </w:rPr>
              <w:t xml:space="preserve">Центральные органы государственной власти. Приказная система. Боярская дума. Система местничества. Местное управление. Наместники. </w:t>
            </w:r>
          </w:p>
          <w:p w:rsidR="00BF344F" w:rsidRPr="002065B2" w:rsidRDefault="00BF344F" w:rsidP="00BF344F">
            <w:pPr>
              <w:pStyle w:val="Default"/>
              <w:rPr>
                <w:sz w:val="19"/>
                <w:szCs w:val="19"/>
              </w:rPr>
            </w:pPr>
            <w:r w:rsidRPr="002065B2">
              <w:rPr>
                <w:rFonts w:eastAsia="Times New Roman"/>
                <w:sz w:val="19"/>
                <w:szCs w:val="19"/>
                <w:lang w:eastAsia="ru-RU"/>
              </w:rPr>
              <w:t>Принятие Иваном IV царского титула. Реформы середины XVI в. Избранная рада. Появление Земских соборов. Специфика сословного представительства в России. Отмена кормлений. «Уложение о службе». Судебник 1550 г. «Стоглав». Земская реформа</w:t>
            </w:r>
          </w:p>
        </w:tc>
        <w:tc>
          <w:tcPr>
            <w:tcW w:w="5245" w:type="dxa"/>
            <w:vMerge/>
            <w:tcBorders>
              <w:left w:val="single" w:sz="4" w:space="0" w:color="auto"/>
              <w:right w:val="single" w:sz="4" w:space="0" w:color="auto"/>
            </w:tcBorders>
          </w:tcPr>
          <w:p w:rsidR="00BF344F" w:rsidRPr="002065B2" w:rsidRDefault="00BF344F">
            <w:pPr>
              <w:pStyle w:val="Default"/>
              <w:rPr>
                <w:b/>
                <w:bCs/>
                <w:sz w:val="19"/>
                <w:szCs w:val="19"/>
              </w:rPr>
            </w:pPr>
          </w:p>
        </w:tc>
      </w:tr>
      <w:tr w:rsidR="00BF344F" w:rsidRPr="002065B2" w:rsidTr="004E6671">
        <w:trPr>
          <w:trHeight w:val="159"/>
        </w:trPr>
        <w:tc>
          <w:tcPr>
            <w:tcW w:w="1242" w:type="dxa"/>
            <w:tcBorders>
              <w:top w:val="single" w:sz="4" w:space="0" w:color="auto"/>
              <w:left w:val="single" w:sz="4" w:space="0" w:color="auto"/>
              <w:bottom w:val="single" w:sz="4" w:space="0" w:color="auto"/>
              <w:right w:val="single" w:sz="4" w:space="0" w:color="auto"/>
            </w:tcBorders>
          </w:tcPr>
          <w:p w:rsidR="00BF344F" w:rsidRPr="002065B2" w:rsidRDefault="00BF344F" w:rsidP="008E228B">
            <w:pPr>
              <w:pStyle w:val="Default"/>
              <w:numPr>
                <w:ilvl w:val="0"/>
                <w:numId w:val="12"/>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BF344F" w:rsidRPr="002065B2" w:rsidRDefault="00BF344F" w:rsidP="007B7A7B">
            <w:pPr>
              <w:rPr>
                <w:rFonts w:ascii="Times New Roman" w:hAnsi="Times New Roman" w:cs="Times New Roman"/>
                <w:bCs/>
                <w:sz w:val="19"/>
                <w:szCs w:val="19"/>
              </w:rPr>
            </w:pPr>
            <w:r w:rsidRPr="002065B2">
              <w:rPr>
                <w:rFonts w:ascii="Times New Roman" w:hAnsi="Times New Roman" w:cs="Times New Roman"/>
                <w:bCs/>
                <w:sz w:val="19"/>
                <w:szCs w:val="19"/>
              </w:rPr>
              <w:t>Реформы Избранной Рады</w:t>
            </w:r>
          </w:p>
        </w:tc>
        <w:tc>
          <w:tcPr>
            <w:tcW w:w="5387" w:type="dxa"/>
            <w:vMerge/>
            <w:tcBorders>
              <w:left w:val="single" w:sz="4" w:space="0" w:color="auto"/>
              <w:bottom w:val="single" w:sz="4" w:space="0" w:color="auto"/>
              <w:right w:val="single" w:sz="4" w:space="0" w:color="auto"/>
            </w:tcBorders>
          </w:tcPr>
          <w:p w:rsidR="00BF344F" w:rsidRPr="002065B2" w:rsidRDefault="00BF344F">
            <w:pPr>
              <w:pStyle w:val="Default"/>
              <w:rPr>
                <w:sz w:val="19"/>
                <w:szCs w:val="19"/>
              </w:rPr>
            </w:pPr>
          </w:p>
        </w:tc>
        <w:tc>
          <w:tcPr>
            <w:tcW w:w="5245" w:type="dxa"/>
            <w:vMerge/>
            <w:tcBorders>
              <w:left w:val="single" w:sz="4" w:space="0" w:color="auto"/>
              <w:right w:val="single" w:sz="4" w:space="0" w:color="auto"/>
            </w:tcBorders>
          </w:tcPr>
          <w:p w:rsidR="00BF344F" w:rsidRPr="002065B2" w:rsidRDefault="00BF344F">
            <w:pPr>
              <w:pStyle w:val="Default"/>
              <w:rPr>
                <w:b/>
                <w:bCs/>
                <w:sz w:val="19"/>
                <w:szCs w:val="19"/>
              </w:rPr>
            </w:pPr>
          </w:p>
        </w:tc>
      </w:tr>
      <w:tr w:rsidR="00F1371A" w:rsidRPr="002065B2" w:rsidTr="00F1371A">
        <w:trPr>
          <w:trHeight w:val="451"/>
        </w:trPr>
        <w:tc>
          <w:tcPr>
            <w:tcW w:w="1242" w:type="dxa"/>
            <w:tcBorders>
              <w:top w:val="single" w:sz="4" w:space="0" w:color="auto"/>
              <w:left w:val="single" w:sz="4" w:space="0" w:color="auto"/>
              <w:bottom w:val="single" w:sz="4" w:space="0" w:color="auto"/>
              <w:right w:val="single" w:sz="4" w:space="0" w:color="auto"/>
            </w:tcBorders>
          </w:tcPr>
          <w:p w:rsidR="00F1371A" w:rsidRPr="002065B2" w:rsidRDefault="00F1371A" w:rsidP="008E228B">
            <w:pPr>
              <w:pStyle w:val="Default"/>
              <w:numPr>
                <w:ilvl w:val="0"/>
                <w:numId w:val="12"/>
              </w:numPr>
              <w:rPr>
                <w:sz w:val="19"/>
                <w:szCs w:val="19"/>
              </w:rPr>
            </w:pPr>
          </w:p>
        </w:tc>
        <w:tc>
          <w:tcPr>
            <w:tcW w:w="3402" w:type="dxa"/>
            <w:vMerge w:val="restart"/>
            <w:tcBorders>
              <w:top w:val="single" w:sz="4" w:space="0" w:color="auto"/>
              <w:left w:val="single" w:sz="4" w:space="0" w:color="auto"/>
              <w:right w:val="single" w:sz="4" w:space="0" w:color="auto"/>
            </w:tcBorders>
          </w:tcPr>
          <w:p w:rsidR="00F1371A" w:rsidRPr="002065B2" w:rsidRDefault="00F1371A">
            <w:pPr>
              <w:pStyle w:val="Default"/>
              <w:rPr>
                <w:sz w:val="19"/>
                <w:szCs w:val="19"/>
              </w:rPr>
            </w:pPr>
            <w:r w:rsidRPr="002065B2">
              <w:rPr>
                <w:sz w:val="19"/>
                <w:szCs w:val="19"/>
              </w:rPr>
              <w:t xml:space="preserve">Государства Поволжья, Северного Причерноморья, Сибири в середине XVI в. </w:t>
            </w:r>
          </w:p>
        </w:tc>
        <w:tc>
          <w:tcPr>
            <w:tcW w:w="5387" w:type="dxa"/>
            <w:vMerge w:val="restart"/>
            <w:tcBorders>
              <w:top w:val="single" w:sz="4" w:space="0" w:color="auto"/>
              <w:left w:val="single" w:sz="4" w:space="0" w:color="auto"/>
              <w:right w:val="single" w:sz="4" w:space="0" w:color="auto"/>
            </w:tcBorders>
          </w:tcPr>
          <w:p w:rsidR="00BF344F" w:rsidRPr="002065B2" w:rsidRDefault="00BF344F" w:rsidP="00BF344F">
            <w:pPr>
              <w:autoSpaceDE w:val="0"/>
              <w:autoSpaceDN w:val="0"/>
              <w:adjustRightInd w:val="0"/>
              <w:spacing w:after="0" w:line="240" w:lineRule="auto"/>
              <w:ind w:firstLine="34"/>
              <w:jc w:val="both"/>
              <w:rPr>
                <w:rFonts w:ascii="Times New Roman" w:eastAsia="Times New Roman" w:hAnsi="Times New Roman" w:cs="Times New Roman"/>
                <w:sz w:val="19"/>
                <w:szCs w:val="19"/>
                <w:lang w:eastAsia="ru-RU"/>
              </w:rPr>
            </w:pPr>
            <w:r w:rsidRPr="002065B2">
              <w:rPr>
                <w:rFonts w:ascii="Times New Roman" w:eastAsia="Times New Roman" w:hAnsi="Times New Roman" w:cs="Times New Roman"/>
                <w:sz w:val="19"/>
                <w:szCs w:val="19"/>
                <w:lang w:eastAsia="ru-RU"/>
              </w:rPr>
              <w:t>Экономическое развитие единого государства. Создание единой денежной системы. Начало закрепощения крестьянства.</w:t>
            </w:r>
          </w:p>
          <w:p w:rsidR="00F1371A" w:rsidRPr="002065B2" w:rsidRDefault="00F1371A" w:rsidP="00BF344F">
            <w:pPr>
              <w:autoSpaceDE w:val="0"/>
              <w:autoSpaceDN w:val="0"/>
              <w:adjustRightInd w:val="0"/>
              <w:spacing w:after="0" w:line="240" w:lineRule="auto"/>
              <w:ind w:firstLine="34"/>
              <w:jc w:val="both"/>
              <w:rPr>
                <w:sz w:val="19"/>
                <w:szCs w:val="19"/>
              </w:rPr>
            </w:pPr>
          </w:p>
        </w:tc>
        <w:tc>
          <w:tcPr>
            <w:tcW w:w="5245" w:type="dxa"/>
            <w:vMerge/>
            <w:tcBorders>
              <w:left w:val="single" w:sz="4" w:space="0" w:color="auto"/>
              <w:right w:val="single" w:sz="4" w:space="0" w:color="auto"/>
            </w:tcBorders>
          </w:tcPr>
          <w:p w:rsidR="00F1371A" w:rsidRPr="002065B2" w:rsidRDefault="00F1371A" w:rsidP="00F1371A">
            <w:pPr>
              <w:pStyle w:val="Default"/>
              <w:rPr>
                <w:sz w:val="19"/>
                <w:szCs w:val="19"/>
              </w:rPr>
            </w:pPr>
          </w:p>
        </w:tc>
      </w:tr>
      <w:tr w:rsidR="00F1371A" w:rsidRPr="002065B2" w:rsidTr="00F1371A">
        <w:trPr>
          <w:trHeight w:val="904"/>
        </w:trPr>
        <w:tc>
          <w:tcPr>
            <w:tcW w:w="1242" w:type="dxa"/>
            <w:tcBorders>
              <w:top w:val="single" w:sz="4" w:space="0" w:color="auto"/>
              <w:left w:val="single" w:sz="4" w:space="0" w:color="auto"/>
              <w:bottom w:val="single" w:sz="4" w:space="0" w:color="auto"/>
              <w:right w:val="single" w:sz="4" w:space="0" w:color="auto"/>
            </w:tcBorders>
          </w:tcPr>
          <w:p w:rsidR="00F1371A" w:rsidRPr="002065B2" w:rsidRDefault="00F1371A" w:rsidP="008E228B">
            <w:pPr>
              <w:pStyle w:val="Default"/>
              <w:numPr>
                <w:ilvl w:val="0"/>
                <w:numId w:val="12"/>
              </w:numPr>
              <w:rPr>
                <w:sz w:val="19"/>
                <w:szCs w:val="19"/>
              </w:rPr>
            </w:pPr>
          </w:p>
        </w:tc>
        <w:tc>
          <w:tcPr>
            <w:tcW w:w="3402" w:type="dxa"/>
            <w:vMerge/>
            <w:tcBorders>
              <w:left w:val="single" w:sz="4" w:space="0" w:color="auto"/>
              <w:bottom w:val="single" w:sz="4" w:space="0" w:color="auto"/>
              <w:right w:val="single" w:sz="4" w:space="0" w:color="auto"/>
            </w:tcBorders>
          </w:tcPr>
          <w:p w:rsidR="00F1371A" w:rsidRPr="002065B2" w:rsidRDefault="00F1371A">
            <w:pPr>
              <w:pStyle w:val="Default"/>
              <w:rPr>
                <w:sz w:val="19"/>
                <w:szCs w:val="19"/>
              </w:rPr>
            </w:pPr>
          </w:p>
        </w:tc>
        <w:tc>
          <w:tcPr>
            <w:tcW w:w="5387" w:type="dxa"/>
            <w:vMerge/>
            <w:tcBorders>
              <w:left w:val="single" w:sz="4" w:space="0" w:color="auto"/>
              <w:bottom w:val="single" w:sz="4" w:space="0" w:color="auto"/>
              <w:right w:val="single" w:sz="4" w:space="0" w:color="auto"/>
            </w:tcBorders>
          </w:tcPr>
          <w:p w:rsidR="00F1371A" w:rsidRPr="002065B2" w:rsidRDefault="00F1371A">
            <w:pPr>
              <w:pStyle w:val="Default"/>
              <w:rPr>
                <w:sz w:val="19"/>
                <w:szCs w:val="19"/>
              </w:rPr>
            </w:pPr>
          </w:p>
        </w:tc>
        <w:tc>
          <w:tcPr>
            <w:tcW w:w="5245" w:type="dxa"/>
            <w:vMerge/>
            <w:tcBorders>
              <w:left w:val="single" w:sz="4" w:space="0" w:color="auto"/>
              <w:right w:val="single" w:sz="4" w:space="0" w:color="auto"/>
            </w:tcBorders>
          </w:tcPr>
          <w:p w:rsidR="00F1371A" w:rsidRPr="002065B2" w:rsidRDefault="00F1371A" w:rsidP="00F1371A">
            <w:pPr>
              <w:pStyle w:val="Default"/>
              <w:rPr>
                <w:sz w:val="19"/>
                <w:szCs w:val="19"/>
              </w:rPr>
            </w:pPr>
          </w:p>
        </w:tc>
      </w:tr>
      <w:tr w:rsidR="00F1371A" w:rsidRPr="002065B2" w:rsidTr="00F1371A">
        <w:trPr>
          <w:trHeight w:val="318"/>
        </w:trPr>
        <w:tc>
          <w:tcPr>
            <w:tcW w:w="1242" w:type="dxa"/>
            <w:tcBorders>
              <w:top w:val="single" w:sz="4" w:space="0" w:color="auto"/>
              <w:left w:val="single" w:sz="4" w:space="0" w:color="auto"/>
              <w:bottom w:val="single" w:sz="4" w:space="0" w:color="auto"/>
              <w:right w:val="single" w:sz="4" w:space="0" w:color="auto"/>
            </w:tcBorders>
          </w:tcPr>
          <w:p w:rsidR="00F1371A" w:rsidRPr="002065B2" w:rsidRDefault="00F1371A" w:rsidP="008E228B">
            <w:pPr>
              <w:pStyle w:val="Default"/>
              <w:numPr>
                <w:ilvl w:val="0"/>
                <w:numId w:val="12"/>
              </w:numPr>
              <w:rPr>
                <w:sz w:val="19"/>
                <w:szCs w:val="19"/>
              </w:rPr>
            </w:pPr>
          </w:p>
        </w:tc>
        <w:tc>
          <w:tcPr>
            <w:tcW w:w="3402" w:type="dxa"/>
            <w:vMerge w:val="restart"/>
            <w:tcBorders>
              <w:top w:val="single" w:sz="4" w:space="0" w:color="auto"/>
              <w:left w:val="single" w:sz="4" w:space="0" w:color="auto"/>
              <w:right w:val="single" w:sz="4" w:space="0" w:color="auto"/>
            </w:tcBorders>
          </w:tcPr>
          <w:p w:rsidR="00F1371A" w:rsidRPr="002065B2" w:rsidRDefault="00F1371A">
            <w:pPr>
              <w:pStyle w:val="Default"/>
              <w:rPr>
                <w:sz w:val="19"/>
                <w:szCs w:val="19"/>
              </w:rPr>
            </w:pPr>
            <w:r w:rsidRPr="002065B2">
              <w:rPr>
                <w:sz w:val="19"/>
                <w:szCs w:val="19"/>
              </w:rPr>
              <w:t xml:space="preserve">Внешняя политика России во второй половине XVI в. </w:t>
            </w:r>
            <w:r w:rsidR="00CD5FD2" w:rsidRPr="002065B2">
              <w:rPr>
                <w:bCs/>
                <w:i/>
                <w:iCs/>
                <w:sz w:val="19"/>
                <w:szCs w:val="19"/>
              </w:rPr>
              <w:t>Поход Ермака в Сибирь и начало её присоединения к России</w:t>
            </w:r>
          </w:p>
        </w:tc>
        <w:tc>
          <w:tcPr>
            <w:tcW w:w="5387" w:type="dxa"/>
            <w:vMerge w:val="restart"/>
            <w:tcBorders>
              <w:top w:val="single" w:sz="4" w:space="0" w:color="auto"/>
              <w:left w:val="single" w:sz="4" w:space="0" w:color="auto"/>
              <w:right w:val="single" w:sz="4" w:space="0" w:color="auto"/>
            </w:tcBorders>
          </w:tcPr>
          <w:p w:rsidR="00F1371A" w:rsidRPr="002065B2" w:rsidRDefault="00BF344F" w:rsidP="00BF344F">
            <w:pPr>
              <w:autoSpaceDE w:val="0"/>
              <w:autoSpaceDN w:val="0"/>
              <w:adjustRightInd w:val="0"/>
              <w:spacing w:after="0" w:line="240" w:lineRule="auto"/>
              <w:ind w:firstLine="34"/>
              <w:jc w:val="both"/>
              <w:rPr>
                <w:sz w:val="19"/>
                <w:szCs w:val="19"/>
              </w:rPr>
            </w:pPr>
            <w:r w:rsidRPr="002065B2">
              <w:rPr>
                <w:rFonts w:ascii="Times New Roman" w:eastAsia="Times New Roman" w:hAnsi="Times New Roman" w:cs="Times New Roman"/>
                <w:sz w:val="19"/>
                <w:szCs w:val="19"/>
                <w:lang w:eastAsia="ru-RU"/>
              </w:rPr>
              <w:t xml:space="preserve">Внешняя политика России в XVI в. Присоединение Казанского и Астраханского ханств, Западной Сибири как факт победы оседлой цивилизации </w:t>
            </w:r>
            <w:proofErr w:type="gramStart"/>
            <w:r w:rsidRPr="002065B2">
              <w:rPr>
                <w:rFonts w:ascii="Times New Roman" w:eastAsia="Times New Roman" w:hAnsi="Times New Roman" w:cs="Times New Roman"/>
                <w:sz w:val="19"/>
                <w:szCs w:val="19"/>
                <w:lang w:eastAsia="ru-RU"/>
              </w:rPr>
              <w:t>над</w:t>
            </w:r>
            <w:proofErr w:type="gramEnd"/>
            <w:r w:rsidRPr="002065B2">
              <w:rPr>
                <w:rFonts w:ascii="Times New Roman" w:eastAsia="Times New Roman" w:hAnsi="Times New Roman" w:cs="Times New Roman"/>
                <w:sz w:val="19"/>
                <w:szCs w:val="19"/>
                <w:lang w:eastAsia="ru-RU"/>
              </w:rPr>
              <w:t xml:space="preserve"> кочевой. Многообразие системы управления многонациональным государством. Приказ Казанского дворца. Начало освоения Урала и Сибири. Войны с Крымским ханством. Ливонская война.</w:t>
            </w:r>
          </w:p>
        </w:tc>
        <w:tc>
          <w:tcPr>
            <w:tcW w:w="5245" w:type="dxa"/>
            <w:vMerge w:val="restart"/>
            <w:tcBorders>
              <w:left w:val="single" w:sz="4" w:space="0" w:color="auto"/>
              <w:right w:val="single" w:sz="4" w:space="0" w:color="auto"/>
            </w:tcBorders>
          </w:tcPr>
          <w:p w:rsidR="00F1371A" w:rsidRPr="002065B2" w:rsidRDefault="00F1371A">
            <w:pPr>
              <w:pStyle w:val="Default"/>
              <w:rPr>
                <w:sz w:val="19"/>
                <w:szCs w:val="19"/>
              </w:rPr>
            </w:pPr>
            <w:r w:rsidRPr="002065B2">
              <w:rPr>
                <w:b/>
                <w:bCs/>
                <w:sz w:val="19"/>
                <w:szCs w:val="19"/>
              </w:rPr>
              <w:t xml:space="preserve">Объяснять </w:t>
            </w:r>
            <w:r w:rsidRPr="002065B2">
              <w:rPr>
                <w:sz w:val="19"/>
                <w:szCs w:val="19"/>
              </w:rPr>
              <w:t xml:space="preserve">цели и задачи внешней политики. </w:t>
            </w:r>
            <w:r w:rsidRPr="002065B2">
              <w:rPr>
                <w:b/>
                <w:bCs/>
                <w:sz w:val="19"/>
                <w:szCs w:val="19"/>
              </w:rPr>
              <w:t xml:space="preserve">Раскрывать, </w:t>
            </w:r>
            <w:r w:rsidRPr="002065B2">
              <w:rPr>
                <w:sz w:val="19"/>
                <w:szCs w:val="19"/>
              </w:rPr>
              <w:t xml:space="preserve">каковы были последствия для Русского государства. </w:t>
            </w:r>
            <w:r w:rsidRPr="002065B2">
              <w:rPr>
                <w:b/>
                <w:bCs/>
                <w:sz w:val="19"/>
                <w:szCs w:val="19"/>
              </w:rPr>
              <w:t xml:space="preserve">Использовать </w:t>
            </w:r>
            <w:r w:rsidRPr="002065B2">
              <w:rPr>
                <w:sz w:val="19"/>
                <w:szCs w:val="19"/>
              </w:rPr>
              <w:t xml:space="preserve">историческую карту для характеристики роста территории государства </w:t>
            </w:r>
          </w:p>
        </w:tc>
      </w:tr>
      <w:tr w:rsidR="00F1371A" w:rsidRPr="002065B2" w:rsidTr="00F1371A">
        <w:trPr>
          <w:trHeight w:val="987"/>
        </w:trPr>
        <w:tc>
          <w:tcPr>
            <w:tcW w:w="1242" w:type="dxa"/>
            <w:tcBorders>
              <w:top w:val="single" w:sz="4" w:space="0" w:color="auto"/>
              <w:left w:val="single" w:sz="4" w:space="0" w:color="auto"/>
              <w:bottom w:val="single" w:sz="4" w:space="0" w:color="auto"/>
              <w:right w:val="single" w:sz="4" w:space="0" w:color="auto"/>
            </w:tcBorders>
          </w:tcPr>
          <w:p w:rsidR="00F1371A" w:rsidRPr="002065B2" w:rsidRDefault="00F1371A" w:rsidP="008E228B">
            <w:pPr>
              <w:pStyle w:val="Default"/>
              <w:numPr>
                <w:ilvl w:val="0"/>
                <w:numId w:val="12"/>
              </w:numPr>
              <w:rPr>
                <w:sz w:val="19"/>
                <w:szCs w:val="19"/>
              </w:rPr>
            </w:pPr>
          </w:p>
        </w:tc>
        <w:tc>
          <w:tcPr>
            <w:tcW w:w="3402" w:type="dxa"/>
            <w:vMerge/>
            <w:tcBorders>
              <w:left w:val="single" w:sz="4" w:space="0" w:color="auto"/>
              <w:bottom w:val="single" w:sz="4" w:space="0" w:color="auto"/>
              <w:right w:val="single" w:sz="4" w:space="0" w:color="auto"/>
            </w:tcBorders>
          </w:tcPr>
          <w:p w:rsidR="00F1371A" w:rsidRPr="002065B2" w:rsidRDefault="00F1371A">
            <w:pPr>
              <w:pStyle w:val="Default"/>
              <w:rPr>
                <w:sz w:val="19"/>
                <w:szCs w:val="19"/>
              </w:rPr>
            </w:pPr>
          </w:p>
        </w:tc>
        <w:tc>
          <w:tcPr>
            <w:tcW w:w="5387" w:type="dxa"/>
            <w:vMerge/>
            <w:tcBorders>
              <w:left w:val="single" w:sz="4" w:space="0" w:color="auto"/>
              <w:right w:val="single" w:sz="4" w:space="0" w:color="auto"/>
            </w:tcBorders>
          </w:tcPr>
          <w:p w:rsidR="00F1371A" w:rsidRPr="002065B2" w:rsidRDefault="00F1371A">
            <w:pPr>
              <w:pStyle w:val="Default"/>
              <w:rPr>
                <w:sz w:val="19"/>
                <w:szCs w:val="19"/>
              </w:rPr>
            </w:pPr>
          </w:p>
        </w:tc>
        <w:tc>
          <w:tcPr>
            <w:tcW w:w="5245" w:type="dxa"/>
            <w:vMerge/>
            <w:tcBorders>
              <w:left w:val="single" w:sz="4" w:space="0" w:color="auto"/>
              <w:right w:val="single" w:sz="4" w:space="0" w:color="auto"/>
            </w:tcBorders>
          </w:tcPr>
          <w:p w:rsidR="00F1371A" w:rsidRPr="002065B2" w:rsidRDefault="00F1371A">
            <w:pPr>
              <w:pStyle w:val="Default"/>
              <w:rPr>
                <w:b/>
                <w:bCs/>
                <w:sz w:val="19"/>
                <w:szCs w:val="19"/>
              </w:rPr>
            </w:pPr>
          </w:p>
        </w:tc>
      </w:tr>
      <w:tr w:rsidR="00207B48" w:rsidRPr="002065B2" w:rsidTr="00F1371A">
        <w:trPr>
          <w:trHeight w:val="438"/>
        </w:trPr>
        <w:tc>
          <w:tcPr>
            <w:tcW w:w="1242" w:type="dxa"/>
            <w:tcBorders>
              <w:top w:val="single" w:sz="4" w:space="0" w:color="auto"/>
              <w:left w:val="single" w:sz="4" w:space="0" w:color="auto"/>
              <w:bottom w:val="single" w:sz="4" w:space="0" w:color="auto"/>
              <w:right w:val="single" w:sz="4" w:space="0" w:color="auto"/>
            </w:tcBorders>
          </w:tcPr>
          <w:p w:rsidR="00207B48" w:rsidRPr="002065B2" w:rsidRDefault="00207B48" w:rsidP="008E228B">
            <w:pPr>
              <w:pStyle w:val="Default"/>
              <w:numPr>
                <w:ilvl w:val="0"/>
                <w:numId w:val="12"/>
              </w:numPr>
              <w:rPr>
                <w:sz w:val="19"/>
                <w:szCs w:val="19"/>
              </w:rPr>
            </w:pPr>
          </w:p>
        </w:tc>
        <w:tc>
          <w:tcPr>
            <w:tcW w:w="3402" w:type="dxa"/>
            <w:vMerge w:val="restart"/>
            <w:tcBorders>
              <w:top w:val="single" w:sz="4" w:space="0" w:color="auto"/>
              <w:left w:val="single" w:sz="4" w:space="0" w:color="auto"/>
              <w:right w:val="single" w:sz="4" w:space="0" w:color="auto"/>
            </w:tcBorders>
          </w:tcPr>
          <w:p w:rsidR="00207B48" w:rsidRPr="002065B2" w:rsidRDefault="00207B48">
            <w:pPr>
              <w:pStyle w:val="Default"/>
              <w:rPr>
                <w:sz w:val="19"/>
                <w:szCs w:val="19"/>
              </w:rPr>
            </w:pPr>
            <w:r w:rsidRPr="002065B2">
              <w:rPr>
                <w:sz w:val="19"/>
                <w:szCs w:val="19"/>
              </w:rPr>
              <w:t xml:space="preserve">Российское общество XVI в.: «служилые» и «тяглые» </w:t>
            </w:r>
          </w:p>
        </w:tc>
        <w:tc>
          <w:tcPr>
            <w:tcW w:w="5387" w:type="dxa"/>
            <w:vMerge w:val="restart"/>
            <w:tcBorders>
              <w:top w:val="single" w:sz="4" w:space="0" w:color="auto"/>
              <w:left w:val="single" w:sz="4" w:space="0" w:color="auto"/>
              <w:right w:val="single" w:sz="4" w:space="0" w:color="auto"/>
            </w:tcBorders>
          </w:tcPr>
          <w:p w:rsidR="00BF344F" w:rsidRPr="002065B2" w:rsidRDefault="00BF344F" w:rsidP="00BF344F">
            <w:pPr>
              <w:autoSpaceDE w:val="0"/>
              <w:autoSpaceDN w:val="0"/>
              <w:adjustRightInd w:val="0"/>
              <w:spacing w:after="0" w:line="240" w:lineRule="auto"/>
              <w:ind w:firstLine="34"/>
              <w:jc w:val="both"/>
              <w:rPr>
                <w:rFonts w:ascii="Times New Roman" w:eastAsia="Times New Roman" w:hAnsi="Times New Roman" w:cs="Times New Roman"/>
                <w:sz w:val="19"/>
                <w:szCs w:val="19"/>
                <w:lang w:eastAsia="ru-RU"/>
              </w:rPr>
            </w:pPr>
            <w:r w:rsidRPr="002065B2">
              <w:rPr>
                <w:rFonts w:ascii="Times New Roman" w:eastAsia="Times New Roman" w:hAnsi="Times New Roman" w:cs="Times New Roman"/>
                <w:sz w:val="19"/>
                <w:szCs w:val="19"/>
                <w:lang w:eastAsia="ru-RU"/>
              </w:rPr>
              <w:t>Перемены в социальной структуре российского общества в XVI в.</w:t>
            </w:r>
          </w:p>
          <w:p w:rsidR="00207B48" w:rsidRPr="002065B2" w:rsidRDefault="00207B48">
            <w:pPr>
              <w:pStyle w:val="Default"/>
              <w:rPr>
                <w:sz w:val="19"/>
                <w:szCs w:val="19"/>
              </w:rPr>
            </w:pPr>
          </w:p>
        </w:tc>
        <w:tc>
          <w:tcPr>
            <w:tcW w:w="5245" w:type="dxa"/>
            <w:vMerge w:val="restart"/>
            <w:tcBorders>
              <w:top w:val="single" w:sz="4" w:space="0" w:color="auto"/>
              <w:left w:val="single" w:sz="4" w:space="0" w:color="auto"/>
              <w:right w:val="single" w:sz="4" w:space="0" w:color="auto"/>
            </w:tcBorders>
          </w:tcPr>
          <w:p w:rsidR="00207B48" w:rsidRPr="002065B2" w:rsidRDefault="00207B48">
            <w:pPr>
              <w:pStyle w:val="Default"/>
              <w:rPr>
                <w:sz w:val="19"/>
                <w:szCs w:val="19"/>
              </w:rPr>
            </w:pPr>
            <w:r w:rsidRPr="002065B2">
              <w:rPr>
                <w:b/>
                <w:bCs/>
                <w:sz w:val="19"/>
                <w:szCs w:val="19"/>
              </w:rPr>
              <w:t xml:space="preserve">Характеризовать </w:t>
            </w:r>
            <w:r w:rsidRPr="002065B2">
              <w:rPr>
                <w:sz w:val="19"/>
                <w:szCs w:val="19"/>
              </w:rPr>
              <w:t xml:space="preserve">социально-экономическое и политическое развитие Русского государства в XVI в. </w:t>
            </w:r>
            <w:r w:rsidRPr="002065B2">
              <w:rPr>
                <w:b/>
                <w:bCs/>
                <w:sz w:val="19"/>
                <w:szCs w:val="19"/>
              </w:rPr>
              <w:t xml:space="preserve">Объяснять </w:t>
            </w:r>
            <w:r w:rsidRPr="002065B2">
              <w:rPr>
                <w:sz w:val="19"/>
                <w:szCs w:val="19"/>
              </w:rPr>
              <w:t xml:space="preserve">смысл понятий: служилые и тяглые. </w:t>
            </w:r>
            <w:r w:rsidRPr="002065B2">
              <w:rPr>
                <w:b/>
                <w:bCs/>
                <w:sz w:val="19"/>
                <w:szCs w:val="19"/>
              </w:rPr>
              <w:t xml:space="preserve">Изучать </w:t>
            </w:r>
            <w:r w:rsidRPr="002065B2">
              <w:rPr>
                <w:sz w:val="19"/>
                <w:szCs w:val="19"/>
              </w:rPr>
              <w:t xml:space="preserve">исторические документы. </w:t>
            </w:r>
          </w:p>
        </w:tc>
      </w:tr>
      <w:tr w:rsidR="00207B48" w:rsidRPr="002065B2" w:rsidTr="007B7A7B">
        <w:trPr>
          <w:trHeight w:val="603"/>
        </w:trPr>
        <w:tc>
          <w:tcPr>
            <w:tcW w:w="1242" w:type="dxa"/>
            <w:tcBorders>
              <w:top w:val="single" w:sz="4" w:space="0" w:color="auto"/>
              <w:left w:val="single" w:sz="4" w:space="0" w:color="auto"/>
              <w:bottom w:val="single" w:sz="4" w:space="0" w:color="auto"/>
              <w:right w:val="single" w:sz="4" w:space="0" w:color="auto"/>
            </w:tcBorders>
          </w:tcPr>
          <w:p w:rsidR="00207B48" w:rsidRPr="002065B2" w:rsidRDefault="00207B48" w:rsidP="008E228B">
            <w:pPr>
              <w:pStyle w:val="Default"/>
              <w:numPr>
                <w:ilvl w:val="0"/>
                <w:numId w:val="12"/>
              </w:numPr>
              <w:rPr>
                <w:sz w:val="19"/>
                <w:szCs w:val="19"/>
              </w:rPr>
            </w:pPr>
          </w:p>
        </w:tc>
        <w:tc>
          <w:tcPr>
            <w:tcW w:w="3402" w:type="dxa"/>
            <w:vMerge/>
            <w:tcBorders>
              <w:left w:val="single" w:sz="4" w:space="0" w:color="auto"/>
              <w:bottom w:val="single" w:sz="4" w:space="0" w:color="auto"/>
              <w:right w:val="single" w:sz="4" w:space="0" w:color="auto"/>
            </w:tcBorders>
          </w:tcPr>
          <w:p w:rsidR="00207B48" w:rsidRPr="002065B2" w:rsidRDefault="00207B48">
            <w:pPr>
              <w:pStyle w:val="Default"/>
              <w:rPr>
                <w:sz w:val="19"/>
                <w:szCs w:val="19"/>
              </w:rPr>
            </w:pPr>
          </w:p>
        </w:tc>
        <w:tc>
          <w:tcPr>
            <w:tcW w:w="5387" w:type="dxa"/>
            <w:vMerge/>
            <w:tcBorders>
              <w:left w:val="single" w:sz="4" w:space="0" w:color="auto"/>
              <w:bottom w:val="single" w:sz="4" w:space="0" w:color="auto"/>
              <w:right w:val="single" w:sz="4" w:space="0" w:color="auto"/>
            </w:tcBorders>
          </w:tcPr>
          <w:p w:rsidR="00207B48" w:rsidRPr="002065B2" w:rsidRDefault="00207B48">
            <w:pPr>
              <w:pStyle w:val="Default"/>
              <w:rPr>
                <w:sz w:val="19"/>
                <w:szCs w:val="19"/>
              </w:rPr>
            </w:pPr>
          </w:p>
        </w:tc>
        <w:tc>
          <w:tcPr>
            <w:tcW w:w="5245" w:type="dxa"/>
            <w:vMerge/>
            <w:tcBorders>
              <w:left w:val="single" w:sz="4" w:space="0" w:color="auto"/>
              <w:right w:val="single" w:sz="4" w:space="0" w:color="auto"/>
            </w:tcBorders>
          </w:tcPr>
          <w:p w:rsidR="00207B48" w:rsidRPr="002065B2" w:rsidRDefault="00207B48">
            <w:pPr>
              <w:pStyle w:val="Default"/>
              <w:rPr>
                <w:b/>
                <w:bCs/>
                <w:sz w:val="19"/>
                <w:szCs w:val="19"/>
              </w:rPr>
            </w:pPr>
          </w:p>
        </w:tc>
      </w:tr>
      <w:tr w:rsidR="00207B48" w:rsidRPr="002065B2" w:rsidTr="007B7A7B">
        <w:trPr>
          <w:trHeight w:val="1064"/>
        </w:trPr>
        <w:tc>
          <w:tcPr>
            <w:tcW w:w="1242" w:type="dxa"/>
            <w:tcBorders>
              <w:top w:val="single" w:sz="4" w:space="0" w:color="auto"/>
              <w:left w:val="single" w:sz="4" w:space="0" w:color="auto"/>
              <w:bottom w:val="single" w:sz="4" w:space="0" w:color="auto"/>
              <w:right w:val="single" w:sz="4" w:space="0" w:color="auto"/>
            </w:tcBorders>
          </w:tcPr>
          <w:p w:rsidR="00207B48" w:rsidRPr="002065B2" w:rsidRDefault="00207B48" w:rsidP="008E228B">
            <w:pPr>
              <w:pStyle w:val="Default"/>
              <w:numPr>
                <w:ilvl w:val="0"/>
                <w:numId w:val="12"/>
              </w:numPr>
              <w:rPr>
                <w:sz w:val="19"/>
                <w:szCs w:val="19"/>
              </w:rPr>
            </w:pPr>
          </w:p>
        </w:tc>
        <w:tc>
          <w:tcPr>
            <w:tcW w:w="3402" w:type="dxa"/>
            <w:tcBorders>
              <w:top w:val="single" w:sz="4" w:space="0" w:color="auto"/>
              <w:left w:val="single" w:sz="4" w:space="0" w:color="auto"/>
              <w:right w:val="single" w:sz="4" w:space="0" w:color="auto"/>
            </w:tcBorders>
          </w:tcPr>
          <w:p w:rsidR="00207B48" w:rsidRPr="002065B2" w:rsidRDefault="00207B48">
            <w:pPr>
              <w:pStyle w:val="Default"/>
              <w:rPr>
                <w:sz w:val="19"/>
                <w:szCs w:val="19"/>
              </w:rPr>
            </w:pPr>
            <w:r w:rsidRPr="002065B2">
              <w:rPr>
                <w:bCs/>
                <w:sz w:val="19"/>
                <w:szCs w:val="19"/>
              </w:rPr>
              <w:t xml:space="preserve">Народы России во второй половине </w:t>
            </w:r>
            <w:r w:rsidRPr="002065B2">
              <w:rPr>
                <w:bCs/>
                <w:sz w:val="19"/>
                <w:szCs w:val="19"/>
              </w:rPr>
              <w:br/>
              <w:t>XVI в.</w:t>
            </w:r>
          </w:p>
        </w:tc>
        <w:tc>
          <w:tcPr>
            <w:tcW w:w="5387" w:type="dxa"/>
            <w:tcBorders>
              <w:top w:val="single" w:sz="4" w:space="0" w:color="auto"/>
              <w:left w:val="single" w:sz="4" w:space="0" w:color="auto"/>
              <w:right w:val="single" w:sz="4" w:space="0" w:color="auto"/>
            </w:tcBorders>
          </w:tcPr>
          <w:p w:rsidR="00207B48" w:rsidRPr="002065B2" w:rsidRDefault="00BF344F">
            <w:pPr>
              <w:pStyle w:val="Default"/>
              <w:rPr>
                <w:sz w:val="19"/>
                <w:szCs w:val="19"/>
              </w:rPr>
            </w:pPr>
            <w:r w:rsidRPr="002065B2">
              <w:rPr>
                <w:rFonts w:eastAsia="Times New Roman"/>
                <w:sz w:val="19"/>
                <w:szCs w:val="19"/>
                <w:lang w:eastAsia="ru-RU"/>
              </w:rPr>
              <w:t>Полиэтнический характер населения Московского царства</w:t>
            </w:r>
          </w:p>
        </w:tc>
        <w:tc>
          <w:tcPr>
            <w:tcW w:w="5245" w:type="dxa"/>
            <w:vMerge/>
            <w:tcBorders>
              <w:left w:val="single" w:sz="4" w:space="0" w:color="auto"/>
              <w:right w:val="single" w:sz="4" w:space="0" w:color="auto"/>
            </w:tcBorders>
          </w:tcPr>
          <w:p w:rsidR="00207B48" w:rsidRPr="002065B2" w:rsidRDefault="00207B48">
            <w:pPr>
              <w:pStyle w:val="Default"/>
              <w:rPr>
                <w:b/>
                <w:bCs/>
                <w:sz w:val="19"/>
                <w:szCs w:val="19"/>
              </w:rPr>
            </w:pPr>
          </w:p>
        </w:tc>
      </w:tr>
      <w:tr w:rsidR="00207B48" w:rsidRPr="002065B2" w:rsidTr="007B7A7B">
        <w:trPr>
          <w:trHeight w:val="1064"/>
        </w:trPr>
        <w:tc>
          <w:tcPr>
            <w:tcW w:w="1242" w:type="dxa"/>
            <w:tcBorders>
              <w:top w:val="single" w:sz="4" w:space="0" w:color="auto"/>
              <w:left w:val="single" w:sz="4" w:space="0" w:color="auto"/>
              <w:bottom w:val="single" w:sz="4" w:space="0" w:color="auto"/>
              <w:right w:val="single" w:sz="4" w:space="0" w:color="auto"/>
            </w:tcBorders>
          </w:tcPr>
          <w:p w:rsidR="00207B48" w:rsidRPr="002065B2" w:rsidRDefault="00207B48" w:rsidP="008E228B">
            <w:pPr>
              <w:pStyle w:val="Default"/>
              <w:numPr>
                <w:ilvl w:val="0"/>
                <w:numId w:val="12"/>
              </w:numPr>
              <w:rPr>
                <w:sz w:val="19"/>
                <w:szCs w:val="19"/>
              </w:rPr>
            </w:pPr>
          </w:p>
        </w:tc>
        <w:tc>
          <w:tcPr>
            <w:tcW w:w="3402" w:type="dxa"/>
            <w:tcBorders>
              <w:top w:val="single" w:sz="4" w:space="0" w:color="auto"/>
              <w:left w:val="single" w:sz="4" w:space="0" w:color="auto"/>
              <w:right w:val="single" w:sz="4" w:space="0" w:color="auto"/>
            </w:tcBorders>
          </w:tcPr>
          <w:p w:rsidR="00207B48" w:rsidRPr="002065B2" w:rsidRDefault="00207B48" w:rsidP="007B7A7B">
            <w:pPr>
              <w:rPr>
                <w:rFonts w:ascii="Times New Roman" w:hAnsi="Times New Roman" w:cs="Times New Roman"/>
                <w:bCs/>
                <w:sz w:val="19"/>
                <w:szCs w:val="19"/>
              </w:rPr>
            </w:pPr>
            <w:r w:rsidRPr="002065B2">
              <w:rPr>
                <w:rFonts w:ascii="Times New Roman" w:hAnsi="Times New Roman" w:cs="Times New Roman"/>
                <w:bCs/>
                <w:sz w:val="19"/>
                <w:szCs w:val="19"/>
              </w:rPr>
              <w:t>Урок-практикум «Опричнина»</w:t>
            </w:r>
          </w:p>
        </w:tc>
        <w:tc>
          <w:tcPr>
            <w:tcW w:w="5387" w:type="dxa"/>
            <w:tcBorders>
              <w:top w:val="single" w:sz="4" w:space="0" w:color="auto"/>
              <w:left w:val="single" w:sz="4" w:space="0" w:color="auto"/>
              <w:right w:val="single" w:sz="4" w:space="0" w:color="auto"/>
            </w:tcBorders>
          </w:tcPr>
          <w:p w:rsidR="00207B48" w:rsidRPr="002065B2" w:rsidRDefault="00BF344F" w:rsidP="002E1CC8">
            <w:pPr>
              <w:autoSpaceDE w:val="0"/>
              <w:autoSpaceDN w:val="0"/>
              <w:adjustRightInd w:val="0"/>
              <w:spacing w:after="0" w:line="240" w:lineRule="auto"/>
              <w:ind w:firstLine="34"/>
              <w:jc w:val="both"/>
              <w:rPr>
                <w:sz w:val="19"/>
                <w:szCs w:val="19"/>
              </w:rPr>
            </w:pPr>
            <w:r w:rsidRPr="002065B2">
              <w:rPr>
                <w:rFonts w:ascii="Times New Roman" w:eastAsia="Times New Roman" w:hAnsi="Times New Roman" w:cs="Times New Roman"/>
                <w:sz w:val="19"/>
                <w:szCs w:val="19"/>
                <w:lang w:eastAsia="ru-RU"/>
              </w:rPr>
              <w:t xml:space="preserve">Опричнина, дискуссия о её характере. </w:t>
            </w:r>
          </w:p>
        </w:tc>
        <w:tc>
          <w:tcPr>
            <w:tcW w:w="5245" w:type="dxa"/>
            <w:vMerge w:val="restart"/>
            <w:tcBorders>
              <w:left w:val="single" w:sz="4" w:space="0" w:color="auto"/>
              <w:right w:val="single" w:sz="4" w:space="0" w:color="auto"/>
            </w:tcBorders>
          </w:tcPr>
          <w:p w:rsidR="00207B48" w:rsidRPr="002065B2" w:rsidRDefault="00207B48">
            <w:pPr>
              <w:pStyle w:val="Default"/>
              <w:rPr>
                <w:b/>
                <w:bCs/>
                <w:sz w:val="19"/>
                <w:szCs w:val="19"/>
              </w:rPr>
            </w:pPr>
            <w:r w:rsidRPr="002065B2">
              <w:rPr>
                <w:b/>
                <w:bCs/>
                <w:sz w:val="19"/>
                <w:szCs w:val="19"/>
              </w:rPr>
              <w:t xml:space="preserve">Объяснять </w:t>
            </w:r>
            <w:r w:rsidRPr="002065B2">
              <w:rPr>
                <w:sz w:val="19"/>
                <w:szCs w:val="19"/>
              </w:rPr>
              <w:t xml:space="preserve">причины, сущность и последствия опричнины. </w:t>
            </w:r>
            <w:r w:rsidRPr="002065B2">
              <w:rPr>
                <w:b/>
                <w:bCs/>
                <w:sz w:val="19"/>
                <w:szCs w:val="19"/>
              </w:rPr>
              <w:t xml:space="preserve">Определять </w:t>
            </w:r>
            <w:r w:rsidRPr="002065B2">
              <w:rPr>
                <w:sz w:val="19"/>
                <w:szCs w:val="19"/>
              </w:rPr>
              <w:t xml:space="preserve">своё отношение к опричному террору на основе анализа документов, отрывков из работ историков. </w:t>
            </w:r>
            <w:r w:rsidRPr="002065B2">
              <w:rPr>
                <w:b/>
                <w:bCs/>
                <w:sz w:val="19"/>
                <w:szCs w:val="19"/>
              </w:rPr>
              <w:t xml:space="preserve">Составлять </w:t>
            </w:r>
            <w:r w:rsidRPr="002065B2">
              <w:rPr>
                <w:sz w:val="19"/>
                <w:szCs w:val="19"/>
              </w:rPr>
              <w:t xml:space="preserve">характеристику Ивана IV Грозного. </w:t>
            </w:r>
            <w:r w:rsidRPr="002065B2">
              <w:rPr>
                <w:b/>
                <w:bCs/>
                <w:sz w:val="19"/>
                <w:szCs w:val="19"/>
              </w:rPr>
              <w:t xml:space="preserve">Представлять </w:t>
            </w:r>
            <w:r w:rsidRPr="002065B2">
              <w:rPr>
                <w:sz w:val="19"/>
                <w:szCs w:val="19"/>
              </w:rPr>
              <w:t xml:space="preserve">и </w:t>
            </w:r>
            <w:r w:rsidRPr="002065B2">
              <w:rPr>
                <w:b/>
                <w:bCs/>
                <w:sz w:val="19"/>
                <w:szCs w:val="19"/>
              </w:rPr>
              <w:t xml:space="preserve">обосновывать </w:t>
            </w:r>
            <w:r w:rsidRPr="002065B2">
              <w:rPr>
                <w:sz w:val="19"/>
                <w:szCs w:val="19"/>
              </w:rPr>
              <w:t xml:space="preserve">оценку итогов правления Ивана IV Грозного. </w:t>
            </w:r>
            <w:r w:rsidRPr="002065B2">
              <w:rPr>
                <w:b/>
                <w:bCs/>
                <w:sz w:val="19"/>
                <w:szCs w:val="19"/>
              </w:rPr>
              <w:t xml:space="preserve">Систематизировать </w:t>
            </w:r>
            <w:r w:rsidRPr="002065B2">
              <w:rPr>
                <w:sz w:val="19"/>
                <w:szCs w:val="19"/>
              </w:rPr>
              <w:t>материал об основных процессах социально-экономического и политического развития страны в XVI в. (закрепощение крестьян, укрепление самодержавия и др.).</w:t>
            </w:r>
          </w:p>
        </w:tc>
      </w:tr>
      <w:tr w:rsidR="00207B48" w:rsidRPr="002065B2" w:rsidTr="007B7A7B">
        <w:trPr>
          <w:trHeight w:val="1064"/>
        </w:trPr>
        <w:tc>
          <w:tcPr>
            <w:tcW w:w="1242" w:type="dxa"/>
            <w:tcBorders>
              <w:top w:val="single" w:sz="4" w:space="0" w:color="auto"/>
              <w:left w:val="single" w:sz="4" w:space="0" w:color="auto"/>
              <w:bottom w:val="single" w:sz="4" w:space="0" w:color="auto"/>
              <w:right w:val="single" w:sz="4" w:space="0" w:color="auto"/>
            </w:tcBorders>
          </w:tcPr>
          <w:p w:rsidR="00207B48" w:rsidRPr="002065B2" w:rsidRDefault="00207B48" w:rsidP="008E228B">
            <w:pPr>
              <w:pStyle w:val="Default"/>
              <w:numPr>
                <w:ilvl w:val="0"/>
                <w:numId w:val="12"/>
              </w:numPr>
              <w:rPr>
                <w:sz w:val="19"/>
                <w:szCs w:val="19"/>
              </w:rPr>
            </w:pPr>
          </w:p>
        </w:tc>
        <w:tc>
          <w:tcPr>
            <w:tcW w:w="3402" w:type="dxa"/>
            <w:tcBorders>
              <w:top w:val="single" w:sz="4" w:space="0" w:color="auto"/>
              <w:left w:val="single" w:sz="4" w:space="0" w:color="auto"/>
              <w:right w:val="single" w:sz="4" w:space="0" w:color="auto"/>
            </w:tcBorders>
          </w:tcPr>
          <w:p w:rsidR="00207B48" w:rsidRPr="002065B2" w:rsidRDefault="00207B48" w:rsidP="007B7A7B">
            <w:pPr>
              <w:rPr>
                <w:rFonts w:ascii="Times New Roman" w:hAnsi="Times New Roman" w:cs="Times New Roman"/>
                <w:bCs/>
                <w:sz w:val="19"/>
                <w:szCs w:val="19"/>
              </w:rPr>
            </w:pPr>
            <w:r w:rsidRPr="002065B2">
              <w:rPr>
                <w:rFonts w:ascii="Times New Roman" w:hAnsi="Times New Roman" w:cs="Times New Roman"/>
                <w:bCs/>
                <w:sz w:val="19"/>
                <w:szCs w:val="19"/>
              </w:rPr>
              <w:t>Итоги царствования Ивана IV</w:t>
            </w:r>
          </w:p>
        </w:tc>
        <w:tc>
          <w:tcPr>
            <w:tcW w:w="5387" w:type="dxa"/>
            <w:tcBorders>
              <w:top w:val="single" w:sz="4" w:space="0" w:color="auto"/>
              <w:left w:val="single" w:sz="4" w:space="0" w:color="auto"/>
              <w:right w:val="single" w:sz="4" w:space="0" w:color="auto"/>
            </w:tcBorders>
          </w:tcPr>
          <w:p w:rsidR="002E1CC8" w:rsidRPr="002065B2" w:rsidRDefault="002E1CC8" w:rsidP="002E1CC8">
            <w:pPr>
              <w:autoSpaceDE w:val="0"/>
              <w:autoSpaceDN w:val="0"/>
              <w:adjustRightInd w:val="0"/>
              <w:spacing w:after="0" w:line="240" w:lineRule="auto"/>
              <w:ind w:firstLine="34"/>
              <w:jc w:val="both"/>
              <w:rPr>
                <w:rFonts w:ascii="Times New Roman" w:eastAsia="Times New Roman" w:hAnsi="Times New Roman" w:cs="Times New Roman"/>
                <w:sz w:val="19"/>
                <w:szCs w:val="19"/>
                <w:lang w:eastAsia="ru-RU"/>
              </w:rPr>
            </w:pPr>
            <w:r w:rsidRPr="002065B2">
              <w:rPr>
                <w:rFonts w:ascii="Times New Roman" w:eastAsia="Times New Roman" w:hAnsi="Times New Roman" w:cs="Times New Roman"/>
                <w:sz w:val="19"/>
                <w:szCs w:val="19"/>
                <w:lang w:eastAsia="ru-RU"/>
              </w:rPr>
              <w:t>Противоречивость фигуры Ивана Грозного и проводимых им преобразований.</w:t>
            </w:r>
          </w:p>
          <w:p w:rsidR="00207B48" w:rsidRPr="002065B2" w:rsidRDefault="00207B48">
            <w:pPr>
              <w:pStyle w:val="Default"/>
              <w:rPr>
                <w:sz w:val="19"/>
                <w:szCs w:val="19"/>
              </w:rPr>
            </w:pPr>
          </w:p>
        </w:tc>
        <w:tc>
          <w:tcPr>
            <w:tcW w:w="5245" w:type="dxa"/>
            <w:vMerge/>
            <w:tcBorders>
              <w:left w:val="single" w:sz="4" w:space="0" w:color="auto"/>
              <w:right w:val="single" w:sz="4" w:space="0" w:color="auto"/>
            </w:tcBorders>
          </w:tcPr>
          <w:p w:rsidR="00207B48" w:rsidRPr="002065B2" w:rsidRDefault="00207B48">
            <w:pPr>
              <w:pStyle w:val="Default"/>
              <w:rPr>
                <w:b/>
                <w:bCs/>
                <w:sz w:val="19"/>
                <w:szCs w:val="19"/>
              </w:rPr>
            </w:pPr>
          </w:p>
        </w:tc>
      </w:tr>
      <w:tr w:rsidR="00F1371A" w:rsidRPr="002065B2" w:rsidTr="00F1371A">
        <w:trPr>
          <w:trHeight w:val="159"/>
        </w:trPr>
        <w:tc>
          <w:tcPr>
            <w:tcW w:w="1242" w:type="dxa"/>
            <w:tcBorders>
              <w:top w:val="single" w:sz="4" w:space="0" w:color="auto"/>
              <w:left w:val="single" w:sz="4" w:space="0" w:color="auto"/>
              <w:bottom w:val="single" w:sz="4" w:space="0" w:color="auto"/>
              <w:right w:val="single" w:sz="4" w:space="0" w:color="auto"/>
            </w:tcBorders>
          </w:tcPr>
          <w:p w:rsidR="00F1371A" w:rsidRPr="002065B2" w:rsidRDefault="00F1371A" w:rsidP="008E228B">
            <w:pPr>
              <w:pStyle w:val="Default"/>
              <w:numPr>
                <w:ilvl w:val="0"/>
                <w:numId w:val="12"/>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207B48" w:rsidRPr="002065B2" w:rsidRDefault="00F1371A">
            <w:pPr>
              <w:pStyle w:val="Default"/>
              <w:rPr>
                <w:sz w:val="19"/>
                <w:szCs w:val="19"/>
              </w:rPr>
            </w:pPr>
            <w:r w:rsidRPr="002065B2">
              <w:rPr>
                <w:sz w:val="19"/>
                <w:szCs w:val="19"/>
              </w:rPr>
              <w:t xml:space="preserve">Россия в конце XVI в. </w:t>
            </w:r>
          </w:p>
          <w:p w:rsidR="00F1371A" w:rsidRPr="002065B2" w:rsidRDefault="00207B48" w:rsidP="00207B48">
            <w:pPr>
              <w:pStyle w:val="Default"/>
              <w:rPr>
                <w:sz w:val="19"/>
                <w:szCs w:val="19"/>
              </w:rPr>
            </w:pPr>
            <w:r w:rsidRPr="002065B2">
              <w:rPr>
                <w:bCs/>
                <w:i/>
                <w:iCs/>
                <w:sz w:val="19"/>
                <w:szCs w:val="19"/>
              </w:rPr>
              <w:t xml:space="preserve">Освоение Сибири. Основание </w:t>
            </w:r>
            <w:proofErr w:type="gramStart"/>
            <w:r w:rsidRPr="002065B2">
              <w:rPr>
                <w:bCs/>
                <w:i/>
                <w:iCs/>
                <w:sz w:val="19"/>
                <w:szCs w:val="19"/>
              </w:rPr>
              <w:t>г</w:t>
            </w:r>
            <w:proofErr w:type="gramEnd"/>
            <w:r w:rsidRPr="002065B2">
              <w:rPr>
                <w:bCs/>
                <w:i/>
                <w:iCs/>
                <w:sz w:val="19"/>
                <w:szCs w:val="19"/>
              </w:rPr>
              <w:t xml:space="preserve"> </w:t>
            </w:r>
            <w:proofErr w:type="spellStart"/>
            <w:r w:rsidRPr="002065B2">
              <w:rPr>
                <w:bCs/>
                <w:i/>
                <w:iCs/>
                <w:sz w:val="19"/>
                <w:szCs w:val="19"/>
              </w:rPr>
              <w:t>Тоболеска</w:t>
            </w:r>
            <w:proofErr w:type="spellEnd"/>
          </w:p>
        </w:tc>
        <w:tc>
          <w:tcPr>
            <w:tcW w:w="5387" w:type="dxa"/>
            <w:tcBorders>
              <w:top w:val="single" w:sz="4" w:space="0" w:color="auto"/>
              <w:left w:val="single" w:sz="4" w:space="0" w:color="auto"/>
              <w:bottom w:val="single" w:sz="4" w:space="0" w:color="auto"/>
              <w:right w:val="single" w:sz="4" w:space="0" w:color="auto"/>
            </w:tcBorders>
          </w:tcPr>
          <w:p w:rsidR="00BF344F" w:rsidRPr="002065B2" w:rsidRDefault="00BF344F" w:rsidP="002E1CC8">
            <w:pPr>
              <w:autoSpaceDE w:val="0"/>
              <w:autoSpaceDN w:val="0"/>
              <w:adjustRightInd w:val="0"/>
              <w:spacing w:after="0" w:line="240" w:lineRule="auto"/>
              <w:ind w:firstLine="34"/>
              <w:jc w:val="both"/>
              <w:rPr>
                <w:rFonts w:ascii="Times New Roman" w:eastAsia="Times New Roman" w:hAnsi="Times New Roman" w:cs="Times New Roman"/>
                <w:sz w:val="19"/>
                <w:szCs w:val="19"/>
                <w:lang w:eastAsia="ru-RU"/>
              </w:rPr>
            </w:pPr>
            <w:r w:rsidRPr="002065B2">
              <w:rPr>
                <w:rFonts w:ascii="Times New Roman" w:eastAsia="Times New Roman" w:hAnsi="Times New Roman" w:cs="Times New Roman"/>
                <w:sz w:val="19"/>
                <w:szCs w:val="19"/>
                <w:lang w:eastAsia="ru-RU"/>
              </w:rPr>
              <w:t>Россия в системе европейских международных отношений в XVI в.</w:t>
            </w:r>
          </w:p>
          <w:p w:rsidR="00F1371A" w:rsidRPr="002065B2" w:rsidRDefault="00F1371A" w:rsidP="002E1CC8">
            <w:pPr>
              <w:pStyle w:val="Default"/>
              <w:ind w:firstLine="34"/>
              <w:rPr>
                <w:sz w:val="19"/>
                <w:szCs w:val="19"/>
              </w:rPr>
            </w:pPr>
          </w:p>
        </w:tc>
        <w:tc>
          <w:tcPr>
            <w:tcW w:w="5245" w:type="dxa"/>
            <w:tcBorders>
              <w:top w:val="single" w:sz="4" w:space="0" w:color="auto"/>
              <w:left w:val="single" w:sz="4" w:space="0" w:color="auto"/>
              <w:bottom w:val="single" w:sz="4" w:space="0" w:color="auto"/>
              <w:right w:val="single" w:sz="4" w:space="0" w:color="auto"/>
            </w:tcBorders>
          </w:tcPr>
          <w:p w:rsidR="00F1371A" w:rsidRPr="002065B2" w:rsidRDefault="00F1371A">
            <w:pPr>
              <w:pStyle w:val="Default"/>
              <w:rPr>
                <w:sz w:val="19"/>
                <w:szCs w:val="19"/>
              </w:rPr>
            </w:pPr>
            <w:r w:rsidRPr="002065B2">
              <w:rPr>
                <w:b/>
                <w:bCs/>
                <w:sz w:val="19"/>
                <w:szCs w:val="19"/>
              </w:rPr>
              <w:t xml:space="preserve">Раскрывать, </w:t>
            </w:r>
            <w:r w:rsidRPr="002065B2">
              <w:rPr>
                <w:sz w:val="19"/>
                <w:szCs w:val="19"/>
              </w:rPr>
              <w:t xml:space="preserve">какие противоречия существовали в русском обществе в конце XVI в. </w:t>
            </w:r>
            <w:r w:rsidRPr="002065B2">
              <w:rPr>
                <w:b/>
                <w:bCs/>
                <w:sz w:val="19"/>
                <w:szCs w:val="19"/>
              </w:rPr>
              <w:t xml:space="preserve">Характеризовать </w:t>
            </w:r>
            <w:r w:rsidRPr="002065B2">
              <w:rPr>
                <w:sz w:val="19"/>
                <w:szCs w:val="19"/>
              </w:rPr>
              <w:t xml:space="preserve">личность и деятельность Бориса Годунова. </w:t>
            </w:r>
            <w:r w:rsidRPr="002065B2">
              <w:rPr>
                <w:b/>
                <w:bCs/>
                <w:sz w:val="19"/>
                <w:szCs w:val="19"/>
              </w:rPr>
              <w:t xml:space="preserve">Показывать </w:t>
            </w:r>
            <w:r w:rsidRPr="002065B2">
              <w:rPr>
                <w:sz w:val="19"/>
                <w:szCs w:val="19"/>
              </w:rPr>
              <w:t xml:space="preserve">на исторической карте основные направления торговых и культурных связей Руси и Западной Европы. </w:t>
            </w:r>
          </w:p>
        </w:tc>
      </w:tr>
      <w:tr w:rsidR="00F1371A" w:rsidRPr="002065B2" w:rsidTr="00F1371A">
        <w:trPr>
          <w:trHeight w:val="159"/>
        </w:trPr>
        <w:tc>
          <w:tcPr>
            <w:tcW w:w="1242" w:type="dxa"/>
            <w:tcBorders>
              <w:top w:val="single" w:sz="4" w:space="0" w:color="auto"/>
              <w:left w:val="single" w:sz="4" w:space="0" w:color="auto"/>
              <w:bottom w:val="single" w:sz="4" w:space="0" w:color="auto"/>
              <w:right w:val="single" w:sz="4" w:space="0" w:color="auto"/>
            </w:tcBorders>
          </w:tcPr>
          <w:p w:rsidR="00F1371A" w:rsidRPr="002065B2" w:rsidRDefault="00F1371A" w:rsidP="008E228B">
            <w:pPr>
              <w:pStyle w:val="Default"/>
              <w:numPr>
                <w:ilvl w:val="0"/>
                <w:numId w:val="12"/>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F1371A" w:rsidRPr="002065B2" w:rsidRDefault="00F1371A">
            <w:pPr>
              <w:pStyle w:val="Default"/>
              <w:rPr>
                <w:sz w:val="19"/>
                <w:szCs w:val="19"/>
              </w:rPr>
            </w:pPr>
            <w:r w:rsidRPr="002065B2">
              <w:rPr>
                <w:sz w:val="19"/>
                <w:szCs w:val="19"/>
              </w:rPr>
              <w:t xml:space="preserve">Церковь и государство в XVI в. </w:t>
            </w:r>
          </w:p>
        </w:tc>
        <w:tc>
          <w:tcPr>
            <w:tcW w:w="5387" w:type="dxa"/>
            <w:tcBorders>
              <w:top w:val="single" w:sz="4" w:space="0" w:color="auto"/>
              <w:left w:val="single" w:sz="4" w:space="0" w:color="auto"/>
              <w:bottom w:val="single" w:sz="4" w:space="0" w:color="auto"/>
              <w:right w:val="single" w:sz="4" w:space="0" w:color="auto"/>
            </w:tcBorders>
          </w:tcPr>
          <w:p w:rsidR="00BF344F" w:rsidRPr="002065B2" w:rsidRDefault="00BF344F" w:rsidP="002E1CC8">
            <w:pPr>
              <w:autoSpaceDE w:val="0"/>
              <w:autoSpaceDN w:val="0"/>
              <w:adjustRightInd w:val="0"/>
              <w:spacing w:after="0" w:line="240" w:lineRule="auto"/>
              <w:ind w:firstLine="34"/>
              <w:jc w:val="both"/>
              <w:rPr>
                <w:rFonts w:ascii="Times New Roman" w:eastAsia="Times New Roman" w:hAnsi="Times New Roman" w:cs="Times New Roman"/>
                <w:sz w:val="19"/>
                <w:szCs w:val="19"/>
                <w:lang w:eastAsia="ru-RU"/>
              </w:rPr>
            </w:pPr>
            <w:r w:rsidRPr="002065B2">
              <w:rPr>
                <w:rFonts w:ascii="Times New Roman" w:eastAsia="Times New Roman" w:hAnsi="Times New Roman" w:cs="Times New Roman"/>
                <w:sz w:val="19"/>
                <w:szCs w:val="19"/>
                <w:lang w:eastAsia="ru-RU"/>
              </w:rPr>
              <w:t xml:space="preserve">Православие как основа государственной идеологии. Теория «Москва — Третий Рим». Учреждение патриаршества. Сосуществование религий. </w:t>
            </w:r>
          </w:p>
          <w:p w:rsidR="00F1371A" w:rsidRPr="002065B2" w:rsidRDefault="00F1371A" w:rsidP="002E1CC8">
            <w:pPr>
              <w:pStyle w:val="Default"/>
              <w:ind w:firstLine="34"/>
              <w:rPr>
                <w:sz w:val="19"/>
                <w:szCs w:val="19"/>
              </w:rPr>
            </w:pPr>
          </w:p>
        </w:tc>
        <w:tc>
          <w:tcPr>
            <w:tcW w:w="5245" w:type="dxa"/>
            <w:tcBorders>
              <w:top w:val="single" w:sz="4" w:space="0" w:color="auto"/>
              <w:left w:val="single" w:sz="4" w:space="0" w:color="auto"/>
              <w:bottom w:val="single" w:sz="4" w:space="0" w:color="auto"/>
              <w:right w:val="single" w:sz="4" w:space="0" w:color="auto"/>
            </w:tcBorders>
          </w:tcPr>
          <w:p w:rsidR="00F1371A" w:rsidRPr="002065B2" w:rsidRDefault="00F1371A">
            <w:pPr>
              <w:pStyle w:val="Default"/>
              <w:rPr>
                <w:sz w:val="19"/>
                <w:szCs w:val="19"/>
              </w:rPr>
            </w:pPr>
            <w:r w:rsidRPr="002065B2">
              <w:rPr>
                <w:b/>
                <w:bCs/>
                <w:sz w:val="19"/>
                <w:szCs w:val="19"/>
              </w:rPr>
              <w:t xml:space="preserve">Раскрывать </w:t>
            </w:r>
            <w:r w:rsidRPr="002065B2">
              <w:rPr>
                <w:sz w:val="19"/>
                <w:szCs w:val="19"/>
              </w:rPr>
              <w:t xml:space="preserve">роль Православной церкви в становлении и развитии российской государственности. </w:t>
            </w:r>
            <w:r w:rsidRPr="002065B2">
              <w:rPr>
                <w:b/>
                <w:bCs/>
                <w:sz w:val="19"/>
                <w:szCs w:val="19"/>
              </w:rPr>
              <w:t xml:space="preserve">Объяснять </w:t>
            </w:r>
            <w:r w:rsidRPr="002065B2">
              <w:rPr>
                <w:sz w:val="19"/>
                <w:szCs w:val="19"/>
              </w:rPr>
              <w:t xml:space="preserve">значение учреждения патриаршества. </w:t>
            </w:r>
            <w:r w:rsidRPr="002065B2">
              <w:rPr>
                <w:b/>
                <w:bCs/>
                <w:sz w:val="19"/>
                <w:szCs w:val="19"/>
              </w:rPr>
              <w:t xml:space="preserve">Характеризовать </w:t>
            </w:r>
            <w:r w:rsidRPr="002065B2">
              <w:rPr>
                <w:sz w:val="19"/>
                <w:szCs w:val="19"/>
              </w:rPr>
              <w:t xml:space="preserve">взаимоотношения церкви с великокняжеской властью. </w:t>
            </w:r>
            <w:r w:rsidRPr="002065B2">
              <w:rPr>
                <w:b/>
                <w:bCs/>
                <w:sz w:val="19"/>
                <w:szCs w:val="19"/>
              </w:rPr>
              <w:t xml:space="preserve">Приводить </w:t>
            </w:r>
            <w:r w:rsidRPr="002065B2">
              <w:rPr>
                <w:sz w:val="19"/>
                <w:szCs w:val="19"/>
              </w:rPr>
              <w:t xml:space="preserve">оценку роли выдающихся религиозных деятелей в истории Московской Руси. </w:t>
            </w:r>
          </w:p>
        </w:tc>
      </w:tr>
      <w:tr w:rsidR="00AB5B6D" w:rsidRPr="002065B2" w:rsidTr="00BE3E8C">
        <w:trPr>
          <w:trHeight w:val="159"/>
        </w:trPr>
        <w:tc>
          <w:tcPr>
            <w:tcW w:w="15276" w:type="dxa"/>
            <w:gridSpan w:val="4"/>
            <w:tcBorders>
              <w:top w:val="single" w:sz="4" w:space="0" w:color="auto"/>
              <w:left w:val="single" w:sz="4" w:space="0" w:color="auto"/>
              <w:bottom w:val="single" w:sz="4" w:space="0" w:color="auto"/>
              <w:right w:val="single" w:sz="4" w:space="0" w:color="auto"/>
            </w:tcBorders>
          </w:tcPr>
          <w:p w:rsidR="00AB5B6D" w:rsidRPr="002065B2" w:rsidRDefault="00AB5B6D" w:rsidP="00AB5B6D">
            <w:pPr>
              <w:pStyle w:val="Default"/>
              <w:jc w:val="center"/>
              <w:rPr>
                <w:b/>
                <w:bCs/>
                <w:sz w:val="19"/>
                <w:szCs w:val="19"/>
              </w:rPr>
            </w:pPr>
            <w:r w:rsidRPr="002065B2">
              <w:rPr>
                <w:b/>
                <w:bCs/>
                <w:sz w:val="19"/>
                <w:szCs w:val="19"/>
              </w:rPr>
              <w:t>Культурное пространство (2 ч.)</w:t>
            </w:r>
          </w:p>
        </w:tc>
      </w:tr>
      <w:tr w:rsidR="00207B48" w:rsidRPr="002065B2" w:rsidTr="007B7A7B">
        <w:trPr>
          <w:trHeight w:val="159"/>
        </w:trPr>
        <w:tc>
          <w:tcPr>
            <w:tcW w:w="1242" w:type="dxa"/>
            <w:tcBorders>
              <w:top w:val="single" w:sz="4" w:space="0" w:color="auto"/>
              <w:left w:val="single" w:sz="4" w:space="0" w:color="auto"/>
              <w:bottom w:val="single" w:sz="4" w:space="0" w:color="auto"/>
              <w:right w:val="single" w:sz="4" w:space="0" w:color="auto"/>
            </w:tcBorders>
          </w:tcPr>
          <w:p w:rsidR="00207B48" w:rsidRPr="002065B2" w:rsidRDefault="00207B48" w:rsidP="008E228B">
            <w:pPr>
              <w:pStyle w:val="Default"/>
              <w:numPr>
                <w:ilvl w:val="0"/>
                <w:numId w:val="12"/>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207B48" w:rsidRPr="002065B2" w:rsidRDefault="00207B48" w:rsidP="007B7A7B">
            <w:pPr>
              <w:rPr>
                <w:rFonts w:ascii="Times New Roman" w:hAnsi="Times New Roman" w:cs="Times New Roman"/>
                <w:bCs/>
                <w:sz w:val="19"/>
                <w:szCs w:val="19"/>
              </w:rPr>
            </w:pPr>
            <w:r w:rsidRPr="002065B2">
              <w:rPr>
                <w:rFonts w:ascii="Times New Roman" w:hAnsi="Times New Roman" w:cs="Times New Roman"/>
                <w:bCs/>
                <w:sz w:val="19"/>
                <w:szCs w:val="19"/>
              </w:rPr>
              <w:t xml:space="preserve">Культура и народов России в XVI в. </w:t>
            </w:r>
            <w:r w:rsidRPr="002065B2">
              <w:rPr>
                <w:rFonts w:ascii="Times New Roman" w:hAnsi="Times New Roman" w:cs="Times New Roman"/>
                <w:bCs/>
                <w:i/>
                <w:iCs/>
                <w:sz w:val="19"/>
                <w:szCs w:val="19"/>
              </w:rPr>
              <w:t>Духовная культура коренных народов Сибири: верования, шаманы, сказки.</w:t>
            </w:r>
          </w:p>
        </w:tc>
        <w:tc>
          <w:tcPr>
            <w:tcW w:w="5387" w:type="dxa"/>
            <w:tcBorders>
              <w:top w:val="single" w:sz="4" w:space="0" w:color="auto"/>
              <w:left w:val="single" w:sz="4" w:space="0" w:color="auto"/>
              <w:bottom w:val="single" w:sz="4" w:space="0" w:color="auto"/>
              <w:right w:val="single" w:sz="4" w:space="0" w:color="auto"/>
            </w:tcBorders>
          </w:tcPr>
          <w:p w:rsidR="009F49E5" w:rsidRPr="002065B2" w:rsidRDefault="009F49E5" w:rsidP="009F49E5">
            <w:pPr>
              <w:autoSpaceDE w:val="0"/>
              <w:autoSpaceDN w:val="0"/>
              <w:adjustRightInd w:val="0"/>
              <w:spacing w:after="0" w:line="240" w:lineRule="auto"/>
              <w:ind w:firstLine="34"/>
              <w:jc w:val="both"/>
              <w:rPr>
                <w:rFonts w:ascii="Times New Roman" w:eastAsia="Times New Roman" w:hAnsi="Times New Roman" w:cs="Times New Roman"/>
                <w:sz w:val="19"/>
                <w:szCs w:val="19"/>
                <w:lang w:eastAsia="ru-RU"/>
              </w:rPr>
            </w:pPr>
            <w:r w:rsidRPr="002065B2">
              <w:rPr>
                <w:rFonts w:ascii="Times New Roman" w:eastAsia="Times New Roman" w:hAnsi="Times New Roman" w:cs="Times New Roman"/>
                <w:sz w:val="19"/>
                <w:szCs w:val="19"/>
                <w:lang w:eastAsia="ru-RU"/>
              </w:rPr>
              <w:t>Культура народов России в XVI в.</w:t>
            </w:r>
          </w:p>
          <w:p w:rsidR="00207B48" w:rsidRPr="002065B2" w:rsidRDefault="00207B48" w:rsidP="009F49E5">
            <w:pPr>
              <w:autoSpaceDE w:val="0"/>
              <w:autoSpaceDN w:val="0"/>
              <w:adjustRightInd w:val="0"/>
              <w:spacing w:after="0" w:line="240" w:lineRule="auto"/>
              <w:ind w:firstLine="34"/>
              <w:rPr>
                <w:sz w:val="19"/>
                <w:szCs w:val="19"/>
              </w:rPr>
            </w:pPr>
          </w:p>
        </w:tc>
        <w:tc>
          <w:tcPr>
            <w:tcW w:w="5245" w:type="dxa"/>
            <w:vMerge w:val="restart"/>
            <w:tcBorders>
              <w:top w:val="single" w:sz="4" w:space="0" w:color="auto"/>
              <w:left w:val="single" w:sz="4" w:space="0" w:color="auto"/>
              <w:right w:val="single" w:sz="4" w:space="0" w:color="auto"/>
            </w:tcBorders>
          </w:tcPr>
          <w:p w:rsidR="00207B48" w:rsidRPr="002065B2" w:rsidRDefault="00207B48" w:rsidP="00207B48">
            <w:pPr>
              <w:pStyle w:val="Default"/>
              <w:rPr>
                <w:sz w:val="19"/>
                <w:szCs w:val="19"/>
              </w:rPr>
            </w:pPr>
            <w:r w:rsidRPr="002065B2">
              <w:rPr>
                <w:b/>
                <w:bCs/>
                <w:sz w:val="19"/>
                <w:szCs w:val="19"/>
              </w:rPr>
              <w:t xml:space="preserve">Составлять </w:t>
            </w:r>
            <w:r w:rsidRPr="002065B2">
              <w:rPr>
                <w:sz w:val="19"/>
                <w:szCs w:val="19"/>
              </w:rPr>
              <w:t xml:space="preserve">описание памятников материальной и художественной культуры, </w:t>
            </w:r>
            <w:r w:rsidRPr="002065B2">
              <w:rPr>
                <w:b/>
                <w:bCs/>
                <w:sz w:val="19"/>
                <w:szCs w:val="19"/>
              </w:rPr>
              <w:t xml:space="preserve">объяснять, </w:t>
            </w:r>
            <w:r w:rsidRPr="002065B2">
              <w:rPr>
                <w:sz w:val="19"/>
                <w:szCs w:val="19"/>
              </w:rPr>
              <w:t xml:space="preserve">в чём их назначение, </w:t>
            </w:r>
            <w:r w:rsidRPr="002065B2">
              <w:rPr>
                <w:b/>
                <w:bCs/>
                <w:sz w:val="19"/>
                <w:szCs w:val="19"/>
              </w:rPr>
              <w:t xml:space="preserve">оценивать </w:t>
            </w:r>
            <w:r w:rsidRPr="002065B2">
              <w:rPr>
                <w:sz w:val="19"/>
                <w:szCs w:val="19"/>
              </w:rPr>
              <w:t xml:space="preserve">их достоинства. </w:t>
            </w:r>
            <w:r w:rsidRPr="002065B2">
              <w:rPr>
                <w:b/>
                <w:bCs/>
                <w:sz w:val="19"/>
                <w:szCs w:val="19"/>
              </w:rPr>
              <w:t xml:space="preserve">Характеризовать </w:t>
            </w:r>
            <w:r w:rsidRPr="002065B2">
              <w:rPr>
                <w:sz w:val="19"/>
                <w:szCs w:val="19"/>
              </w:rPr>
              <w:t xml:space="preserve">основные жанры религиозной и светской литературы, существовавшие </w:t>
            </w:r>
            <w:r w:rsidRPr="002065B2">
              <w:rPr>
                <w:sz w:val="19"/>
                <w:szCs w:val="19"/>
              </w:rPr>
              <w:lastRenderedPageBreak/>
              <w:t xml:space="preserve">в Московской Руси XVI в. </w:t>
            </w:r>
            <w:r w:rsidRPr="002065B2">
              <w:rPr>
                <w:b/>
                <w:bCs/>
                <w:sz w:val="19"/>
                <w:szCs w:val="19"/>
              </w:rPr>
              <w:t xml:space="preserve">Осуществлять </w:t>
            </w:r>
            <w:r w:rsidRPr="002065B2">
              <w:rPr>
                <w:sz w:val="19"/>
                <w:szCs w:val="19"/>
              </w:rPr>
              <w:t xml:space="preserve">поиск информации для сообщений о памятниках культуры XVI в. и их создателях (в том числе связанных с историей своего региона). </w:t>
            </w:r>
            <w:proofErr w:type="gramStart"/>
            <w:r w:rsidRPr="002065B2">
              <w:rPr>
                <w:b/>
                <w:bCs/>
                <w:sz w:val="19"/>
                <w:szCs w:val="19"/>
              </w:rPr>
              <w:t xml:space="preserve">Рассказывать </w:t>
            </w:r>
            <w:r w:rsidRPr="002065B2">
              <w:rPr>
                <w:sz w:val="19"/>
                <w:szCs w:val="19"/>
              </w:rPr>
              <w:t xml:space="preserve">о нравах и быте русского общества XVI в., используя информацию из источников (отрывки из Домостроя, изобразительные материалы и </w:t>
            </w:r>
            <w:proofErr w:type="gramEnd"/>
          </w:p>
          <w:p w:rsidR="00207B48" w:rsidRPr="002065B2" w:rsidRDefault="00207B48" w:rsidP="00207B48">
            <w:pPr>
              <w:pStyle w:val="Default"/>
              <w:rPr>
                <w:b/>
                <w:bCs/>
                <w:sz w:val="19"/>
                <w:szCs w:val="19"/>
              </w:rPr>
            </w:pPr>
            <w:r w:rsidRPr="002065B2">
              <w:rPr>
                <w:sz w:val="19"/>
                <w:szCs w:val="19"/>
              </w:rPr>
              <w:t>др.).</w:t>
            </w:r>
          </w:p>
        </w:tc>
      </w:tr>
      <w:tr w:rsidR="00207B48" w:rsidRPr="002065B2" w:rsidTr="007B7A7B">
        <w:trPr>
          <w:trHeight w:val="3826"/>
        </w:trPr>
        <w:tc>
          <w:tcPr>
            <w:tcW w:w="1242" w:type="dxa"/>
            <w:tcBorders>
              <w:top w:val="single" w:sz="4" w:space="0" w:color="auto"/>
              <w:left w:val="single" w:sz="4" w:space="0" w:color="auto"/>
              <w:right w:val="single" w:sz="4" w:space="0" w:color="auto"/>
            </w:tcBorders>
          </w:tcPr>
          <w:p w:rsidR="00207B48" w:rsidRPr="002065B2" w:rsidRDefault="00207B48" w:rsidP="008E228B">
            <w:pPr>
              <w:pStyle w:val="Default"/>
              <w:numPr>
                <w:ilvl w:val="0"/>
                <w:numId w:val="12"/>
              </w:numPr>
              <w:rPr>
                <w:sz w:val="19"/>
                <w:szCs w:val="19"/>
              </w:rPr>
            </w:pPr>
          </w:p>
        </w:tc>
        <w:tc>
          <w:tcPr>
            <w:tcW w:w="3402" w:type="dxa"/>
            <w:tcBorders>
              <w:top w:val="single" w:sz="4" w:space="0" w:color="auto"/>
              <w:left w:val="single" w:sz="4" w:space="0" w:color="auto"/>
              <w:right w:val="single" w:sz="4" w:space="0" w:color="auto"/>
            </w:tcBorders>
          </w:tcPr>
          <w:p w:rsidR="00207B48" w:rsidRPr="002065B2" w:rsidRDefault="00207B48" w:rsidP="007B7A7B">
            <w:pPr>
              <w:rPr>
                <w:rFonts w:ascii="Times New Roman" w:hAnsi="Times New Roman" w:cs="Times New Roman"/>
                <w:bCs/>
                <w:sz w:val="19"/>
                <w:szCs w:val="19"/>
              </w:rPr>
            </w:pPr>
            <w:r w:rsidRPr="002065B2">
              <w:rPr>
                <w:rFonts w:ascii="Times New Roman" w:hAnsi="Times New Roman" w:cs="Times New Roman"/>
                <w:bCs/>
                <w:sz w:val="19"/>
                <w:szCs w:val="19"/>
              </w:rPr>
              <w:t>Повседневная жизнь народов России в XVI в.</w:t>
            </w:r>
            <w:r w:rsidRPr="002065B2">
              <w:rPr>
                <w:rFonts w:ascii="Times New Roman" w:hAnsi="Times New Roman" w:cs="Times New Roman"/>
                <w:bCs/>
                <w:i/>
                <w:iCs/>
                <w:sz w:val="19"/>
                <w:szCs w:val="19"/>
              </w:rPr>
              <w:t xml:space="preserve"> Коренные народы Сибири: быт и нравы.</w:t>
            </w:r>
          </w:p>
        </w:tc>
        <w:tc>
          <w:tcPr>
            <w:tcW w:w="5387" w:type="dxa"/>
            <w:tcBorders>
              <w:top w:val="single" w:sz="4" w:space="0" w:color="auto"/>
              <w:left w:val="single" w:sz="4" w:space="0" w:color="auto"/>
              <w:right w:val="single" w:sz="4" w:space="0" w:color="auto"/>
            </w:tcBorders>
          </w:tcPr>
          <w:p w:rsidR="009F49E5" w:rsidRPr="002065B2" w:rsidRDefault="009F49E5" w:rsidP="009F49E5">
            <w:pPr>
              <w:autoSpaceDE w:val="0"/>
              <w:autoSpaceDN w:val="0"/>
              <w:adjustRightInd w:val="0"/>
              <w:spacing w:after="0" w:line="240" w:lineRule="auto"/>
              <w:ind w:firstLine="34"/>
              <w:rPr>
                <w:rFonts w:ascii="Times New Roman" w:eastAsia="Times New Roman" w:hAnsi="Times New Roman" w:cs="Times New Roman"/>
                <w:sz w:val="19"/>
                <w:szCs w:val="19"/>
                <w:lang w:eastAsia="ru-RU"/>
              </w:rPr>
            </w:pPr>
            <w:r w:rsidRPr="002065B2">
              <w:rPr>
                <w:rFonts w:ascii="Times New Roman" w:eastAsia="Times New Roman" w:hAnsi="Times New Roman" w:cs="Times New Roman"/>
                <w:sz w:val="19"/>
                <w:szCs w:val="19"/>
                <w:lang w:eastAsia="ru-RU"/>
              </w:rPr>
              <w:t>Повседневная жизнь в центре и на окраинах страны, в городах и сельской местности. Быт основных сословий.</w:t>
            </w:r>
          </w:p>
          <w:p w:rsidR="00207B48" w:rsidRPr="002065B2" w:rsidRDefault="00207B48">
            <w:pPr>
              <w:pStyle w:val="Default"/>
              <w:rPr>
                <w:sz w:val="19"/>
                <w:szCs w:val="19"/>
              </w:rPr>
            </w:pPr>
          </w:p>
        </w:tc>
        <w:tc>
          <w:tcPr>
            <w:tcW w:w="5245" w:type="dxa"/>
            <w:vMerge/>
            <w:tcBorders>
              <w:left w:val="single" w:sz="4" w:space="0" w:color="auto"/>
              <w:bottom w:val="single" w:sz="4" w:space="0" w:color="auto"/>
              <w:right w:val="single" w:sz="4" w:space="0" w:color="auto"/>
            </w:tcBorders>
          </w:tcPr>
          <w:p w:rsidR="00207B48" w:rsidRPr="002065B2" w:rsidRDefault="00207B48">
            <w:pPr>
              <w:pStyle w:val="Default"/>
              <w:rPr>
                <w:b/>
                <w:bCs/>
                <w:sz w:val="19"/>
                <w:szCs w:val="19"/>
              </w:rPr>
            </w:pPr>
          </w:p>
        </w:tc>
      </w:tr>
      <w:tr w:rsidR="00207B48" w:rsidRPr="002065B2" w:rsidTr="00F1371A">
        <w:trPr>
          <w:trHeight w:val="159"/>
        </w:trPr>
        <w:tc>
          <w:tcPr>
            <w:tcW w:w="1242" w:type="dxa"/>
            <w:tcBorders>
              <w:top w:val="single" w:sz="4" w:space="0" w:color="auto"/>
              <w:left w:val="single" w:sz="4" w:space="0" w:color="auto"/>
              <w:bottom w:val="single" w:sz="4" w:space="0" w:color="auto"/>
              <w:right w:val="single" w:sz="4" w:space="0" w:color="auto"/>
            </w:tcBorders>
          </w:tcPr>
          <w:p w:rsidR="00207B48" w:rsidRPr="002065B2" w:rsidRDefault="00207B48" w:rsidP="008E228B">
            <w:pPr>
              <w:pStyle w:val="Default"/>
              <w:numPr>
                <w:ilvl w:val="0"/>
                <w:numId w:val="12"/>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207B48" w:rsidRPr="002065B2" w:rsidRDefault="00207B48">
            <w:pPr>
              <w:pStyle w:val="Default"/>
              <w:rPr>
                <w:sz w:val="19"/>
                <w:szCs w:val="19"/>
              </w:rPr>
            </w:pPr>
            <w:r w:rsidRPr="002065B2">
              <w:rPr>
                <w:bCs/>
                <w:sz w:val="19"/>
                <w:szCs w:val="19"/>
              </w:rPr>
              <w:t>Россия в XVI в.</w:t>
            </w:r>
          </w:p>
        </w:tc>
        <w:tc>
          <w:tcPr>
            <w:tcW w:w="5387" w:type="dxa"/>
            <w:tcBorders>
              <w:top w:val="single" w:sz="4" w:space="0" w:color="auto"/>
              <w:left w:val="single" w:sz="4" w:space="0" w:color="auto"/>
              <w:bottom w:val="single" w:sz="4" w:space="0" w:color="auto"/>
              <w:right w:val="single" w:sz="4" w:space="0" w:color="auto"/>
            </w:tcBorders>
          </w:tcPr>
          <w:p w:rsidR="00207B48" w:rsidRPr="002065B2" w:rsidRDefault="00207B48">
            <w:pPr>
              <w:pStyle w:val="Default"/>
              <w:rPr>
                <w:sz w:val="19"/>
                <w:szCs w:val="19"/>
              </w:rPr>
            </w:pPr>
            <w:r w:rsidRPr="002065B2">
              <w:rPr>
                <w:sz w:val="19"/>
                <w:szCs w:val="19"/>
              </w:rPr>
              <w:t>Повторительно-обобщающий урок</w:t>
            </w:r>
          </w:p>
        </w:tc>
        <w:tc>
          <w:tcPr>
            <w:tcW w:w="5245" w:type="dxa"/>
            <w:tcBorders>
              <w:top w:val="single" w:sz="4" w:space="0" w:color="auto"/>
              <w:left w:val="single" w:sz="4" w:space="0" w:color="auto"/>
              <w:bottom w:val="single" w:sz="4" w:space="0" w:color="auto"/>
              <w:right w:val="single" w:sz="4" w:space="0" w:color="auto"/>
            </w:tcBorders>
          </w:tcPr>
          <w:p w:rsidR="00207B48" w:rsidRPr="002065B2" w:rsidRDefault="00207B48">
            <w:pPr>
              <w:pStyle w:val="Default"/>
              <w:rPr>
                <w:sz w:val="19"/>
                <w:szCs w:val="19"/>
              </w:rPr>
            </w:pPr>
            <w:r w:rsidRPr="002065B2">
              <w:rPr>
                <w:b/>
                <w:bCs/>
                <w:sz w:val="19"/>
                <w:szCs w:val="19"/>
              </w:rPr>
              <w:t xml:space="preserve">Обобщать </w:t>
            </w:r>
            <w:r w:rsidRPr="002065B2">
              <w:rPr>
                <w:sz w:val="19"/>
                <w:szCs w:val="19"/>
              </w:rPr>
              <w:t xml:space="preserve">и </w:t>
            </w:r>
            <w:r w:rsidRPr="002065B2">
              <w:rPr>
                <w:b/>
                <w:bCs/>
                <w:sz w:val="19"/>
                <w:szCs w:val="19"/>
              </w:rPr>
              <w:t xml:space="preserve">систематизировать </w:t>
            </w:r>
            <w:r w:rsidRPr="002065B2">
              <w:rPr>
                <w:sz w:val="19"/>
                <w:szCs w:val="19"/>
              </w:rPr>
              <w:t xml:space="preserve">исторический материал. </w:t>
            </w:r>
            <w:r w:rsidRPr="002065B2">
              <w:rPr>
                <w:b/>
                <w:bCs/>
                <w:sz w:val="19"/>
                <w:szCs w:val="19"/>
              </w:rPr>
              <w:t xml:space="preserve">Оценивать </w:t>
            </w:r>
            <w:r w:rsidRPr="002065B2">
              <w:rPr>
                <w:sz w:val="19"/>
                <w:szCs w:val="19"/>
              </w:rPr>
              <w:t xml:space="preserve">основные события и явления в истории государства, роль отдельных исторических личностей. </w:t>
            </w:r>
            <w:r w:rsidRPr="002065B2">
              <w:rPr>
                <w:b/>
                <w:bCs/>
                <w:sz w:val="19"/>
                <w:szCs w:val="19"/>
              </w:rPr>
              <w:t xml:space="preserve">Сопоставлять </w:t>
            </w:r>
            <w:r w:rsidRPr="002065B2">
              <w:rPr>
                <w:sz w:val="19"/>
                <w:szCs w:val="19"/>
              </w:rPr>
              <w:t xml:space="preserve">факты развития </w:t>
            </w:r>
          </w:p>
        </w:tc>
      </w:tr>
      <w:tr w:rsidR="00207B48" w:rsidRPr="002065B2" w:rsidTr="00F1371A">
        <w:trPr>
          <w:trHeight w:val="159"/>
        </w:trPr>
        <w:tc>
          <w:tcPr>
            <w:tcW w:w="1242" w:type="dxa"/>
            <w:tcBorders>
              <w:top w:val="single" w:sz="4" w:space="0" w:color="auto"/>
              <w:left w:val="single" w:sz="4" w:space="0" w:color="auto"/>
              <w:bottom w:val="single" w:sz="4" w:space="0" w:color="auto"/>
              <w:right w:val="single" w:sz="4" w:space="0" w:color="auto"/>
            </w:tcBorders>
          </w:tcPr>
          <w:p w:rsidR="00207B48" w:rsidRPr="002065B2" w:rsidRDefault="00207B48" w:rsidP="008E228B">
            <w:pPr>
              <w:pStyle w:val="Default"/>
              <w:numPr>
                <w:ilvl w:val="0"/>
                <w:numId w:val="12"/>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207B48" w:rsidRPr="002065B2" w:rsidRDefault="00207B48">
            <w:pPr>
              <w:pStyle w:val="Default"/>
              <w:rPr>
                <w:b/>
                <w:bCs/>
                <w:sz w:val="19"/>
                <w:szCs w:val="19"/>
              </w:rPr>
            </w:pPr>
            <w:r w:rsidRPr="002065B2">
              <w:rPr>
                <w:bCs/>
                <w:sz w:val="19"/>
                <w:szCs w:val="19"/>
              </w:rPr>
              <w:t>Урок контроля и коррекции знаний по теме «Россия в XVI в.»</w:t>
            </w:r>
          </w:p>
        </w:tc>
        <w:tc>
          <w:tcPr>
            <w:tcW w:w="5387" w:type="dxa"/>
            <w:tcBorders>
              <w:top w:val="single" w:sz="4" w:space="0" w:color="auto"/>
              <w:left w:val="single" w:sz="4" w:space="0" w:color="auto"/>
              <w:bottom w:val="single" w:sz="4" w:space="0" w:color="auto"/>
              <w:right w:val="single" w:sz="4" w:space="0" w:color="auto"/>
            </w:tcBorders>
          </w:tcPr>
          <w:p w:rsidR="00207B48" w:rsidRPr="002065B2" w:rsidRDefault="0092121C" w:rsidP="0092121C">
            <w:pPr>
              <w:pStyle w:val="Default"/>
              <w:rPr>
                <w:sz w:val="19"/>
                <w:szCs w:val="19"/>
              </w:rPr>
            </w:pPr>
            <w:r w:rsidRPr="002065B2">
              <w:rPr>
                <w:bCs/>
                <w:sz w:val="19"/>
                <w:szCs w:val="19"/>
              </w:rPr>
              <w:t>контроль и коррекция знаний</w:t>
            </w:r>
          </w:p>
        </w:tc>
        <w:tc>
          <w:tcPr>
            <w:tcW w:w="5245" w:type="dxa"/>
            <w:tcBorders>
              <w:top w:val="single" w:sz="4" w:space="0" w:color="auto"/>
              <w:left w:val="single" w:sz="4" w:space="0" w:color="auto"/>
              <w:bottom w:val="single" w:sz="4" w:space="0" w:color="auto"/>
              <w:right w:val="single" w:sz="4" w:space="0" w:color="auto"/>
            </w:tcBorders>
          </w:tcPr>
          <w:p w:rsidR="00207B48" w:rsidRPr="002065B2" w:rsidRDefault="00207B48">
            <w:pPr>
              <w:pStyle w:val="Default"/>
              <w:rPr>
                <w:b/>
                <w:bCs/>
                <w:sz w:val="19"/>
                <w:szCs w:val="19"/>
              </w:rPr>
            </w:pPr>
          </w:p>
        </w:tc>
      </w:tr>
      <w:tr w:rsidR="00AB5B6D" w:rsidRPr="002065B2" w:rsidTr="00BE3E8C">
        <w:trPr>
          <w:trHeight w:val="159"/>
        </w:trPr>
        <w:tc>
          <w:tcPr>
            <w:tcW w:w="15276" w:type="dxa"/>
            <w:gridSpan w:val="4"/>
            <w:tcBorders>
              <w:top w:val="single" w:sz="4" w:space="0" w:color="auto"/>
              <w:left w:val="single" w:sz="4" w:space="0" w:color="auto"/>
              <w:bottom w:val="single" w:sz="4" w:space="0" w:color="auto"/>
              <w:right w:val="single" w:sz="4" w:space="0" w:color="auto"/>
            </w:tcBorders>
          </w:tcPr>
          <w:p w:rsidR="00AB5B6D" w:rsidRPr="002065B2" w:rsidRDefault="00AB5B6D" w:rsidP="008E228B">
            <w:pPr>
              <w:pStyle w:val="Default"/>
              <w:ind w:left="709"/>
              <w:jc w:val="center"/>
              <w:rPr>
                <w:sz w:val="19"/>
                <w:szCs w:val="19"/>
              </w:rPr>
            </w:pPr>
            <w:r w:rsidRPr="002065B2">
              <w:rPr>
                <w:b/>
                <w:bCs/>
                <w:sz w:val="19"/>
                <w:szCs w:val="19"/>
              </w:rPr>
              <w:t>Тема II. Смутное время. Россия при первых Романовых (20 ч)</w:t>
            </w:r>
          </w:p>
        </w:tc>
      </w:tr>
      <w:tr w:rsidR="00207B48" w:rsidRPr="002065B2" w:rsidTr="00F1371A">
        <w:trPr>
          <w:trHeight w:val="159"/>
        </w:trPr>
        <w:tc>
          <w:tcPr>
            <w:tcW w:w="1242" w:type="dxa"/>
            <w:tcBorders>
              <w:top w:val="single" w:sz="4" w:space="0" w:color="auto"/>
              <w:left w:val="single" w:sz="4" w:space="0" w:color="auto"/>
              <w:bottom w:val="single" w:sz="4" w:space="0" w:color="auto"/>
              <w:right w:val="single" w:sz="4" w:space="0" w:color="auto"/>
            </w:tcBorders>
          </w:tcPr>
          <w:p w:rsidR="00207B48" w:rsidRPr="002065B2" w:rsidRDefault="00207B48" w:rsidP="008E228B">
            <w:pPr>
              <w:pStyle w:val="Default"/>
              <w:numPr>
                <w:ilvl w:val="0"/>
                <w:numId w:val="12"/>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207B48" w:rsidRPr="002065B2" w:rsidRDefault="00207B48">
            <w:pPr>
              <w:pStyle w:val="Default"/>
              <w:rPr>
                <w:sz w:val="19"/>
                <w:szCs w:val="19"/>
              </w:rPr>
            </w:pPr>
            <w:r w:rsidRPr="002065B2">
              <w:rPr>
                <w:sz w:val="19"/>
                <w:szCs w:val="19"/>
              </w:rPr>
              <w:t xml:space="preserve">Внешнеполитические связи России с Европой и Азией в конце XVI — начале XVII в. </w:t>
            </w:r>
          </w:p>
        </w:tc>
        <w:tc>
          <w:tcPr>
            <w:tcW w:w="5387" w:type="dxa"/>
            <w:tcBorders>
              <w:top w:val="single" w:sz="4" w:space="0" w:color="auto"/>
              <w:left w:val="single" w:sz="4" w:space="0" w:color="auto"/>
              <w:bottom w:val="single" w:sz="4" w:space="0" w:color="auto"/>
              <w:right w:val="single" w:sz="4" w:space="0" w:color="auto"/>
            </w:tcBorders>
          </w:tcPr>
          <w:p w:rsidR="00F44D06" w:rsidRPr="002065B2" w:rsidRDefault="00F44D06" w:rsidP="00F44D06">
            <w:pPr>
              <w:autoSpaceDE w:val="0"/>
              <w:autoSpaceDN w:val="0"/>
              <w:adjustRightInd w:val="0"/>
              <w:spacing w:after="0" w:line="240" w:lineRule="auto"/>
              <w:jc w:val="both"/>
              <w:rPr>
                <w:rFonts w:ascii="Times New Roman" w:eastAsia="Times New Roman" w:hAnsi="Times New Roman" w:cs="Times New Roman"/>
                <w:sz w:val="19"/>
                <w:szCs w:val="19"/>
                <w:lang w:eastAsia="ru-RU"/>
              </w:rPr>
            </w:pPr>
            <w:r w:rsidRPr="002065B2">
              <w:rPr>
                <w:rFonts w:ascii="Times New Roman" w:eastAsia="Times New Roman" w:hAnsi="Times New Roman" w:cs="Times New Roman"/>
                <w:sz w:val="19"/>
                <w:szCs w:val="19"/>
                <w:lang w:eastAsia="ru-RU"/>
              </w:rPr>
              <w:t xml:space="preserve">Россия и Европа </w:t>
            </w:r>
            <w:proofErr w:type="gramStart"/>
            <w:r w:rsidRPr="002065B2">
              <w:rPr>
                <w:rFonts w:ascii="Times New Roman" w:eastAsia="Times New Roman" w:hAnsi="Times New Roman" w:cs="Times New Roman"/>
                <w:sz w:val="19"/>
                <w:szCs w:val="19"/>
                <w:lang w:eastAsia="ru-RU"/>
              </w:rPr>
              <w:t>в начале</w:t>
            </w:r>
            <w:proofErr w:type="gramEnd"/>
            <w:r w:rsidRPr="002065B2">
              <w:rPr>
                <w:rFonts w:ascii="Times New Roman" w:eastAsia="Times New Roman" w:hAnsi="Times New Roman" w:cs="Times New Roman"/>
                <w:sz w:val="19"/>
                <w:szCs w:val="19"/>
                <w:lang w:eastAsia="ru-RU"/>
              </w:rPr>
              <w:t xml:space="preserve"> XVII в.</w:t>
            </w:r>
          </w:p>
          <w:p w:rsidR="00207B48" w:rsidRPr="002065B2" w:rsidRDefault="00207B48">
            <w:pPr>
              <w:pStyle w:val="Default"/>
              <w:rPr>
                <w:sz w:val="19"/>
                <w:szCs w:val="19"/>
              </w:rPr>
            </w:pPr>
          </w:p>
        </w:tc>
        <w:tc>
          <w:tcPr>
            <w:tcW w:w="5245" w:type="dxa"/>
            <w:tcBorders>
              <w:top w:val="single" w:sz="4" w:space="0" w:color="auto"/>
              <w:left w:val="single" w:sz="4" w:space="0" w:color="auto"/>
              <w:bottom w:val="single" w:sz="4" w:space="0" w:color="auto"/>
              <w:right w:val="single" w:sz="4" w:space="0" w:color="auto"/>
            </w:tcBorders>
          </w:tcPr>
          <w:p w:rsidR="00207B48" w:rsidRPr="002065B2" w:rsidRDefault="00207B48">
            <w:pPr>
              <w:pStyle w:val="Default"/>
              <w:rPr>
                <w:sz w:val="19"/>
                <w:szCs w:val="19"/>
              </w:rPr>
            </w:pPr>
            <w:r w:rsidRPr="002065B2">
              <w:rPr>
                <w:b/>
                <w:bCs/>
                <w:sz w:val="19"/>
                <w:szCs w:val="19"/>
              </w:rPr>
              <w:t xml:space="preserve">Раскрывать, </w:t>
            </w:r>
            <w:r w:rsidRPr="002065B2">
              <w:rPr>
                <w:sz w:val="19"/>
                <w:szCs w:val="19"/>
              </w:rPr>
              <w:t xml:space="preserve">какие противоречия существовали в русском обществе в конце XVI в. </w:t>
            </w:r>
            <w:r w:rsidRPr="002065B2">
              <w:rPr>
                <w:b/>
                <w:bCs/>
                <w:sz w:val="19"/>
                <w:szCs w:val="19"/>
              </w:rPr>
              <w:t xml:space="preserve">Характеризовать </w:t>
            </w:r>
            <w:r w:rsidRPr="002065B2">
              <w:rPr>
                <w:sz w:val="19"/>
                <w:szCs w:val="19"/>
              </w:rPr>
              <w:t xml:space="preserve">личность и деятельность Бориса Годунова. </w:t>
            </w:r>
            <w:r w:rsidRPr="002065B2">
              <w:rPr>
                <w:b/>
                <w:bCs/>
                <w:sz w:val="19"/>
                <w:szCs w:val="19"/>
              </w:rPr>
              <w:t xml:space="preserve">Показывать </w:t>
            </w:r>
            <w:r w:rsidRPr="002065B2">
              <w:rPr>
                <w:sz w:val="19"/>
                <w:szCs w:val="19"/>
              </w:rPr>
              <w:t xml:space="preserve">на исторической карте основные направления торговых и культурных связей Руси и Западной Европы. </w:t>
            </w:r>
          </w:p>
        </w:tc>
      </w:tr>
      <w:tr w:rsidR="00F44D06" w:rsidRPr="002065B2" w:rsidTr="004E6671">
        <w:trPr>
          <w:trHeight w:val="159"/>
        </w:trPr>
        <w:tc>
          <w:tcPr>
            <w:tcW w:w="1242" w:type="dxa"/>
            <w:tcBorders>
              <w:top w:val="single" w:sz="4" w:space="0" w:color="auto"/>
              <w:left w:val="single" w:sz="4" w:space="0" w:color="auto"/>
              <w:bottom w:val="single" w:sz="4" w:space="0" w:color="auto"/>
              <w:right w:val="single" w:sz="4" w:space="0" w:color="auto"/>
            </w:tcBorders>
          </w:tcPr>
          <w:p w:rsidR="00F44D06" w:rsidRPr="002065B2" w:rsidRDefault="00F44D06" w:rsidP="008E228B">
            <w:pPr>
              <w:pStyle w:val="Default"/>
              <w:numPr>
                <w:ilvl w:val="0"/>
                <w:numId w:val="12"/>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F44D06" w:rsidRPr="002065B2" w:rsidRDefault="00F44D06" w:rsidP="007B7A7B">
            <w:pPr>
              <w:rPr>
                <w:rFonts w:ascii="Times New Roman" w:hAnsi="Times New Roman" w:cs="Times New Roman"/>
                <w:bCs/>
                <w:sz w:val="19"/>
                <w:szCs w:val="19"/>
              </w:rPr>
            </w:pPr>
            <w:r w:rsidRPr="002065B2">
              <w:rPr>
                <w:rFonts w:ascii="Times New Roman" w:hAnsi="Times New Roman" w:cs="Times New Roman"/>
                <w:bCs/>
                <w:sz w:val="19"/>
                <w:szCs w:val="19"/>
              </w:rPr>
              <w:t>Смута в Российском</w:t>
            </w:r>
            <w:r w:rsidRPr="002065B2">
              <w:rPr>
                <w:rFonts w:ascii="Times New Roman" w:hAnsi="Times New Roman" w:cs="Times New Roman"/>
                <w:bCs/>
                <w:sz w:val="19"/>
                <w:szCs w:val="19"/>
              </w:rPr>
              <w:br/>
              <w:t>Государстве: причин, начало</w:t>
            </w:r>
          </w:p>
        </w:tc>
        <w:tc>
          <w:tcPr>
            <w:tcW w:w="5387" w:type="dxa"/>
            <w:vMerge w:val="restart"/>
            <w:tcBorders>
              <w:top w:val="single" w:sz="4" w:space="0" w:color="auto"/>
              <w:left w:val="single" w:sz="4" w:space="0" w:color="auto"/>
              <w:right w:val="single" w:sz="4" w:space="0" w:color="auto"/>
            </w:tcBorders>
          </w:tcPr>
          <w:p w:rsidR="00F44D06" w:rsidRPr="002065B2" w:rsidRDefault="00F44D06" w:rsidP="00F44D06">
            <w:pPr>
              <w:autoSpaceDE w:val="0"/>
              <w:autoSpaceDN w:val="0"/>
              <w:adjustRightInd w:val="0"/>
              <w:spacing w:after="0" w:line="240" w:lineRule="auto"/>
              <w:ind w:firstLine="34"/>
              <w:jc w:val="both"/>
              <w:rPr>
                <w:rFonts w:ascii="Times New Roman" w:eastAsia="Times New Roman" w:hAnsi="Times New Roman" w:cs="Times New Roman"/>
                <w:sz w:val="19"/>
                <w:szCs w:val="19"/>
                <w:lang w:eastAsia="ru-RU"/>
              </w:rPr>
            </w:pPr>
            <w:r w:rsidRPr="002065B2">
              <w:rPr>
                <w:rFonts w:ascii="Times New Roman" w:eastAsia="Times New Roman" w:hAnsi="Times New Roman" w:cs="Times New Roman"/>
                <w:sz w:val="19"/>
                <w:szCs w:val="19"/>
                <w:lang w:eastAsia="ru-RU"/>
              </w:rPr>
              <w:t>Смутное время, дискуссия о его причинах.</w:t>
            </w:r>
          </w:p>
          <w:p w:rsidR="00F44D06" w:rsidRPr="002065B2" w:rsidRDefault="00F44D06" w:rsidP="00F44D06">
            <w:pPr>
              <w:autoSpaceDE w:val="0"/>
              <w:autoSpaceDN w:val="0"/>
              <w:adjustRightInd w:val="0"/>
              <w:spacing w:after="0" w:line="240" w:lineRule="auto"/>
              <w:ind w:firstLine="34"/>
              <w:jc w:val="both"/>
              <w:rPr>
                <w:rFonts w:ascii="Times New Roman" w:eastAsia="Times New Roman" w:hAnsi="Times New Roman" w:cs="Times New Roman"/>
                <w:sz w:val="19"/>
                <w:szCs w:val="19"/>
                <w:lang w:eastAsia="ru-RU"/>
              </w:rPr>
            </w:pPr>
            <w:r w:rsidRPr="002065B2">
              <w:rPr>
                <w:rFonts w:ascii="Times New Roman" w:eastAsia="Times New Roman" w:hAnsi="Times New Roman" w:cs="Times New Roman"/>
                <w:sz w:val="19"/>
                <w:szCs w:val="19"/>
                <w:lang w:eastAsia="ru-RU"/>
              </w:rPr>
              <w:t xml:space="preserve">Пресечение царской династии Рюриковичей. Царствование Бориса Годунова. Самозванцы и самозванство. Борьба против интервенции сопредельных государств. Подъём национально-освободительного движения. Народные ополчения. Прокопий Ляпунов. Кузьма Минин и Дмитрий Пожарский. </w:t>
            </w:r>
          </w:p>
          <w:p w:rsidR="00F44D06" w:rsidRPr="002065B2" w:rsidRDefault="00F44D06">
            <w:pPr>
              <w:pStyle w:val="Default"/>
              <w:rPr>
                <w:sz w:val="19"/>
                <w:szCs w:val="19"/>
              </w:rPr>
            </w:pPr>
          </w:p>
        </w:tc>
        <w:tc>
          <w:tcPr>
            <w:tcW w:w="5245" w:type="dxa"/>
            <w:vMerge w:val="restart"/>
            <w:tcBorders>
              <w:top w:val="single" w:sz="4" w:space="0" w:color="auto"/>
              <w:left w:val="single" w:sz="4" w:space="0" w:color="auto"/>
              <w:right w:val="single" w:sz="4" w:space="0" w:color="auto"/>
            </w:tcBorders>
          </w:tcPr>
          <w:p w:rsidR="00F44D06" w:rsidRPr="002065B2" w:rsidRDefault="00F44D06">
            <w:pPr>
              <w:pStyle w:val="Default"/>
              <w:rPr>
                <w:b/>
                <w:bCs/>
                <w:sz w:val="19"/>
                <w:szCs w:val="19"/>
              </w:rPr>
            </w:pPr>
            <w:r w:rsidRPr="002065B2">
              <w:rPr>
                <w:b/>
                <w:bCs/>
                <w:sz w:val="19"/>
                <w:szCs w:val="19"/>
              </w:rPr>
              <w:t xml:space="preserve">Объяснять </w:t>
            </w:r>
            <w:r w:rsidRPr="002065B2">
              <w:rPr>
                <w:sz w:val="19"/>
                <w:szCs w:val="19"/>
              </w:rPr>
              <w:t xml:space="preserve">смысл понятий: Смута, самозванец, интервенция. </w:t>
            </w:r>
            <w:r w:rsidRPr="002065B2">
              <w:rPr>
                <w:b/>
                <w:bCs/>
                <w:sz w:val="19"/>
                <w:szCs w:val="19"/>
              </w:rPr>
              <w:t xml:space="preserve">Раскрывать, </w:t>
            </w:r>
            <w:r w:rsidRPr="002065B2">
              <w:rPr>
                <w:sz w:val="19"/>
                <w:szCs w:val="19"/>
              </w:rPr>
              <w:t xml:space="preserve">в чём заключались причины Смуты начала XVI в. </w:t>
            </w:r>
            <w:r w:rsidRPr="002065B2">
              <w:rPr>
                <w:b/>
                <w:bCs/>
                <w:sz w:val="19"/>
                <w:szCs w:val="19"/>
              </w:rPr>
              <w:t xml:space="preserve">Показывать </w:t>
            </w:r>
            <w:r w:rsidRPr="002065B2">
              <w:rPr>
                <w:sz w:val="19"/>
                <w:szCs w:val="19"/>
              </w:rPr>
              <w:t xml:space="preserve">на исторической карте направления походов Лжедмитрия, отрядов под предводительством Ивана </w:t>
            </w:r>
            <w:proofErr w:type="spellStart"/>
            <w:r w:rsidRPr="002065B2">
              <w:rPr>
                <w:sz w:val="19"/>
                <w:szCs w:val="19"/>
              </w:rPr>
              <w:t>Болотникова</w:t>
            </w:r>
            <w:proofErr w:type="spellEnd"/>
            <w:r w:rsidRPr="002065B2">
              <w:rPr>
                <w:sz w:val="19"/>
                <w:szCs w:val="19"/>
              </w:rPr>
              <w:t xml:space="preserve"> и др.</w:t>
            </w:r>
          </w:p>
        </w:tc>
      </w:tr>
      <w:tr w:rsidR="00F44D06" w:rsidRPr="002065B2" w:rsidTr="004E6671">
        <w:trPr>
          <w:trHeight w:val="159"/>
        </w:trPr>
        <w:tc>
          <w:tcPr>
            <w:tcW w:w="1242" w:type="dxa"/>
            <w:tcBorders>
              <w:top w:val="single" w:sz="4" w:space="0" w:color="auto"/>
              <w:left w:val="single" w:sz="4" w:space="0" w:color="auto"/>
              <w:bottom w:val="single" w:sz="4" w:space="0" w:color="auto"/>
              <w:right w:val="single" w:sz="4" w:space="0" w:color="auto"/>
            </w:tcBorders>
          </w:tcPr>
          <w:p w:rsidR="00F44D06" w:rsidRPr="002065B2" w:rsidRDefault="00F44D06" w:rsidP="008E228B">
            <w:pPr>
              <w:pStyle w:val="Default"/>
              <w:numPr>
                <w:ilvl w:val="0"/>
                <w:numId w:val="12"/>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F44D06" w:rsidRPr="002065B2" w:rsidRDefault="00F44D06" w:rsidP="007B7A7B">
            <w:pPr>
              <w:rPr>
                <w:rFonts w:ascii="Times New Roman" w:hAnsi="Times New Roman" w:cs="Times New Roman"/>
                <w:bCs/>
                <w:sz w:val="19"/>
                <w:szCs w:val="19"/>
              </w:rPr>
            </w:pPr>
            <w:r w:rsidRPr="002065B2">
              <w:rPr>
                <w:rFonts w:ascii="Times New Roman" w:hAnsi="Times New Roman" w:cs="Times New Roman"/>
                <w:bCs/>
                <w:sz w:val="19"/>
                <w:szCs w:val="19"/>
              </w:rPr>
              <w:t>Смута в Российском</w:t>
            </w:r>
            <w:r w:rsidRPr="002065B2">
              <w:rPr>
                <w:rFonts w:ascii="Times New Roman" w:hAnsi="Times New Roman" w:cs="Times New Roman"/>
                <w:bCs/>
                <w:sz w:val="19"/>
                <w:szCs w:val="19"/>
              </w:rPr>
              <w:br/>
              <w:t>Государстве: борьба с интервентами</w:t>
            </w:r>
          </w:p>
        </w:tc>
        <w:tc>
          <w:tcPr>
            <w:tcW w:w="5387" w:type="dxa"/>
            <w:vMerge/>
            <w:tcBorders>
              <w:left w:val="single" w:sz="4" w:space="0" w:color="auto"/>
              <w:bottom w:val="single" w:sz="4" w:space="0" w:color="auto"/>
              <w:right w:val="single" w:sz="4" w:space="0" w:color="auto"/>
            </w:tcBorders>
          </w:tcPr>
          <w:p w:rsidR="00F44D06" w:rsidRPr="002065B2" w:rsidRDefault="00F44D06">
            <w:pPr>
              <w:pStyle w:val="Default"/>
              <w:rPr>
                <w:sz w:val="19"/>
                <w:szCs w:val="19"/>
              </w:rPr>
            </w:pPr>
          </w:p>
        </w:tc>
        <w:tc>
          <w:tcPr>
            <w:tcW w:w="5245" w:type="dxa"/>
            <w:vMerge/>
            <w:tcBorders>
              <w:left w:val="single" w:sz="4" w:space="0" w:color="auto"/>
              <w:bottom w:val="single" w:sz="4" w:space="0" w:color="auto"/>
              <w:right w:val="single" w:sz="4" w:space="0" w:color="auto"/>
            </w:tcBorders>
          </w:tcPr>
          <w:p w:rsidR="00F44D06" w:rsidRPr="002065B2" w:rsidRDefault="00F44D06">
            <w:pPr>
              <w:pStyle w:val="Default"/>
              <w:rPr>
                <w:b/>
                <w:bCs/>
                <w:sz w:val="19"/>
                <w:szCs w:val="19"/>
              </w:rPr>
            </w:pPr>
          </w:p>
        </w:tc>
      </w:tr>
      <w:tr w:rsidR="00207B48" w:rsidRPr="002065B2" w:rsidTr="00F1371A">
        <w:trPr>
          <w:trHeight w:val="159"/>
        </w:trPr>
        <w:tc>
          <w:tcPr>
            <w:tcW w:w="1242" w:type="dxa"/>
            <w:tcBorders>
              <w:top w:val="single" w:sz="4" w:space="0" w:color="auto"/>
              <w:left w:val="single" w:sz="4" w:space="0" w:color="auto"/>
              <w:bottom w:val="single" w:sz="4" w:space="0" w:color="auto"/>
              <w:right w:val="single" w:sz="4" w:space="0" w:color="auto"/>
            </w:tcBorders>
          </w:tcPr>
          <w:p w:rsidR="00207B48" w:rsidRPr="002065B2" w:rsidRDefault="00207B48" w:rsidP="008E228B">
            <w:pPr>
              <w:pStyle w:val="Default"/>
              <w:numPr>
                <w:ilvl w:val="0"/>
                <w:numId w:val="12"/>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207B48" w:rsidRPr="002065B2" w:rsidRDefault="00207B48">
            <w:pPr>
              <w:pStyle w:val="Default"/>
              <w:rPr>
                <w:sz w:val="19"/>
                <w:szCs w:val="19"/>
              </w:rPr>
            </w:pPr>
            <w:r w:rsidRPr="002065B2">
              <w:rPr>
                <w:sz w:val="19"/>
                <w:szCs w:val="19"/>
              </w:rPr>
              <w:t xml:space="preserve">Окончание Смутного времени </w:t>
            </w:r>
          </w:p>
        </w:tc>
        <w:tc>
          <w:tcPr>
            <w:tcW w:w="5387" w:type="dxa"/>
            <w:tcBorders>
              <w:top w:val="single" w:sz="4" w:space="0" w:color="auto"/>
              <w:left w:val="single" w:sz="4" w:space="0" w:color="auto"/>
              <w:bottom w:val="single" w:sz="4" w:space="0" w:color="auto"/>
              <w:right w:val="single" w:sz="4" w:space="0" w:color="auto"/>
            </w:tcBorders>
          </w:tcPr>
          <w:p w:rsidR="00207B48" w:rsidRPr="002065B2" w:rsidRDefault="00F44D06">
            <w:pPr>
              <w:pStyle w:val="Default"/>
              <w:rPr>
                <w:sz w:val="19"/>
                <w:szCs w:val="19"/>
              </w:rPr>
            </w:pPr>
            <w:r w:rsidRPr="002065B2">
              <w:rPr>
                <w:rFonts w:eastAsia="Times New Roman"/>
                <w:sz w:val="19"/>
                <w:szCs w:val="19"/>
                <w:lang w:eastAsia="ru-RU"/>
              </w:rPr>
              <w:t>Земский собор 1613 г. и его роль в развитии сословно-представительской системы. Избрание на царство Михаила Фёдоровича Романова. Итоги Смутного времени.</w:t>
            </w:r>
          </w:p>
        </w:tc>
        <w:tc>
          <w:tcPr>
            <w:tcW w:w="5245" w:type="dxa"/>
            <w:tcBorders>
              <w:top w:val="single" w:sz="4" w:space="0" w:color="auto"/>
              <w:left w:val="single" w:sz="4" w:space="0" w:color="auto"/>
              <w:bottom w:val="single" w:sz="4" w:space="0" w:color="auto"/>
              <w:right w:val="single" w:sz="4" w:space="0" w:color="auto"/>
            </w:tcBorders>
          </w:tcPr>
          <w:p w:rsidR="00207B48" w:rsidRPr="002065B2" w:rsidRDefault="00207B48">
            <w:pPr>
              <w:pStyle w:val="Default"/>
              <w:rPr>
                <w:sz w:val="19"/>
                <w:szCs w:val="19"/>
              </w:rPr>
            </w:pPr>
            <w:r w:rsidRPr="002065B2">
              <w:rPr>
                <w:b/>
                <w:bCs/>
                <w:sz w:val="19"/>
                <w:szCs w:val="19"/>
              </w:rPr>
              <w:t xml:space="preserve">Систематизировать </w:t>
            </w:r>
            <w:r w:rsidRPr="002065B2">
              <w:rPr>
                <w:sz w:val="19"/>
                <w:szCs w:val="19"/>
              </w:rPr>
              <w:t xml:space="preserve">исторический материал в хронологической таблице «Смутное время в России». </w:t>
            </w:r>
            <w:r w:rsidRPr="002065B2">
              <w:rPr>
                <w:b/>
                <w:bCs/>
                <w:sz w:val="19"/>
                <w:szCs w:val="19"/>
              </w:rPr>
              <w:t xml:space="preserve">Рассказывать </w:t>
            </w:r>
            <w:r w:rsidRPr="002065B2">
              <w:rPr>
                <w:sz w:val="19"/>
                <w:szCs w:val="19"/>
              </w:rPr>
              <w:t xml:space="preserve">о положении людей разных сословий в годы Смуты, используя информацию учебника и исторических источников (возможны ролевые высказывания). </w:t>
            </w:r>
            <w:r w:rsidRPr="002065B2">
              <w:rPr>
                <w:b/>
                <w:bCs/>
                <w:sz w:val="19"/>
                <w:szCs w:val="19"/>
              </w:rPr>
              <w:t xml:space="preserve">Характеризовать </w:t>
            </w:r>
            <w:r w:rsidRPr="002065B2">
              <w:rPr>
                <w:sz w:val="19"/>
                <w:szCs w:val="19"/>
              </w:rPr>
              <w:t xml:space="preserve">последствия Смуты для Российского государства. </w:t>
            </w:r>
            <w:r w:rsidRPr="002065B2">
              <w:rPr>
                <w:b/>
                <w:bCs/>
                <w:sz w:val="19"/>
                <w:szCs w:val="19"/>
              </w:rPr>
              <w:t xml:space="preserve">Показывать </w:t>
            </w:r>
            <w:r w:rsidRPr="002065B2">
              <w:rPr>
                <w:sz w:val="19"/>
                <w:szCs w:val="19"/>
              </w:rPr>
              <w:t xml:space="preserve">на исторической карте </w:t>
            </w:r>
            <w:r w:rsidRPr="002065B2">
              <w:rPr>
                <w:sz w:val="19"/>
                <w:szCs w:val="19"/>
              </w:rPr>
              <w:lastRenderedPageBreak/>
              <w:t xml:space="preserve">направления походов польских и шведских интервентов, движения отрядов Второго ополчения. </w:t>
            </w:r>
            <w:r w:rsidRPr="002065B2">
              <w:rPr>
                <w:b/>
                <w:bCs/>
                <w:sz w:val="19"/>
                <w:szCs w:val="19"/>
              </w:rPr>
              <w:t xml:space="preserve">Высказывать </w:t>
            </w:r>
            <w:r w:rsidRPr="002065B2">
              <w:rPr>
                <w:sz w:val="19"/>
                <w:szCs w:val="19"/>
              </w:rPr>
              <w:t xml:space="preserve">и </w:t>
            </w:r>
            <w:r w:rsidRPr="002065B2">
              <w:rPr>
                <w:b/>
                <w:bCs/>
                <w:sz w:val="19"/>
                <w:szCs w:val="19"/>
              </w:rPr>
              <w:t xml:space="preserve">обосновывать </w:t>
            </w:r>
            <w:r w:rsidRPr="002065B2">
              <w:rPr>
                <w:sz w:val="19"/>
                <w:szCs w:val="19"/>
              </w:rPr>
              <w:t xml:space="preserve">оценку действий участников освободительных ополчений. </w:t>
            </w:r>
            <w:r w:rsidRPr="002065B2">
              <w:rPr>
                <w:b/>
                <w:bCs/>
                <w:sz w:val="19"/>
                <w:szCs w:val="19"/>
              </w:rPr>
              <w:t xml:space="preserve">Рассказывать </w:t>
            </w:r>
            <w:r w:rsidRPr="002065B2">
              <w:rPr>
                <w:sz w:val="19"/>
                <w:szCs w:val="19"/>
              </w:rPr>
              <w:t xml:space="preserve">о причинах воцарения династии Романовых. </w:t>
            </w:r>
          </w:p>
        </w:tc>
      </w:tr>
      <w:tr w:rsidR="00207B48" w:rsidRPr="002065B2" w:rsidTr="00F1371A">
        <w:trPr>
          <w:trHeight w:val="159"/>
        </w:trPr>
        <w:tc>
          <w:tcPr>
            <w:tcW w:w="1242" w:type="dxa"/>
            <w:tcBorders>
              <w:top w:val="single" w:sz="4" w:space="0" w:color="auto"/>
              <w:left w:val="single" w:sz="4" w:space="0" w:color="auto"/>
              <w:bottom w:val="single" w:sz="4" w:space="0" w:color="auto"/>
              <w:right w:val="single" w:sz="4" w:space="0" w:color="auto"/>
            </w:tcBorders>
          </w:tcPr>
          <w:p w:rsidR="00207B48" w:rsidRPr="002065B2" w:rsidRDefault="00207B48" w:rsidP="008E228B">
            <w:pPr>
              <w:pStyle w:val="Default"/>
              <w:numPr>
                <w:ilvl w:val="0"/>
                <w:numId w:val="12"/>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207B48" w:rsidRPr="002065B2" w:rsidRDefault="00207B48">
            <w:pPr>
              <w:pStyle w:val="Default"/>
              <w:rPr>
                <w:sz w:val="19"/>
                <w:szCs w:val="19"/>
              </w:rPr>
            </w:pPr>
            <w:r w:rsidRPr="002065B2">
              <w:rPr>
                <w:sz w:val="19"/>
                <w:szCs w:val="19"/>
              </w:rPr>
              <w:t xml:space="preserve">Экономическое развитие России в XVII в. </w:t>
            </w:r>
          </w:p>
        </w:tc>
        <w:tc>
          <w:tcPr>
            <w:tcW w:w="5387" w:type="dxa"/>
            <w:tcBorders>
              <w:top w:val="single" w:sz="4" w:space="0" w:color="auto"/>
              <w:left w:val="single" w:sz="4" w:space="0" w:color="auto"/>
              <w:bottom w:val="single" w:sz="4" w:space="0" w:color="auto"/>
              <w:right w:val="single" w:sz="4" w:space="0" w:color="auto"/>
            </w:tcBorders>
          </w:tcPr>
          <w:p w:rsidR="00F44D06" w:rsidRPr="002065B2" w:rsidRDefault="00F44D06" w:rsidP="00F44D06">
            <w:pPr>
              <w:autoSpaceDE w:val="0"/>
              <w:autoSpaceDN w:val="0"/>
              <w:adjustRightInd w:val="0"/>
              <w:spacing w:after="0" w:line="240" w:lineRule="auto"/>
              <w:ind w:firstLine="34"/>
              <w:jc w:val="both"/>
              <w:rPr>
                <w:rFonts w:ascii="Times New Roman" w:eastAsia="Times New Roman" w:hAnsi="Times New Roman" w:cs="Times New Roman"/>
                <w:sz w:val="19"/>
                <w:szCs w:val="19"/>
                <w:lang w:eastAsia="ru-RU"/>
              </w:rPr>
            </w:pPr>
            <w:r w:rsidRPr="002065B2">
              <w:rPr>
                <w:rFonts w:ascii="Times New Roman" w:eastAsia="Times New Roman" w:hAnsi="Times New Roman" w:cs="Times New Roman"/>
                <w:sz w:val="19"/>
                <w:szCs w:val="19"/>
                <w:lang w:eastAsia="ru-RU"/>
              </w:rPr>
              <w:t>Новые явления в экономической жизни в XVII в. в Европе и в России. Постепенное включение России в процессы модернизации. Начало формирования всероссийского рынка и возникновение первых мануфактур.</w:t>
            </w:r>
          </w:p>
          <w:p w:rsidR="00207B48" w:rsidRPr="002065B2" w:rsidRDefault="00207B48" w:rsidP="00F44D06">
            <w:pPr>
              <w:autoSpaceDE w:val="0"/>
              <w:autoSpaceDN w:val="0"/>
              <w:adjustRightInd w:val="0"/>
              <w:spacing w:after="0" w:line="240" w:lineRule="auto"/>
              <w:ind w:firstLine="34"/>
              <w:jc w:val="both"/>
              <w:rPr>
                <w:sz w:val="19"/>
                <w:szCs w:val="19"/>
              </w:rPr>
            </w:pPr>
          </w:p>
        </w:tc>
        <w:tc>
          <w:tcPr>
            <w:tcW w:w="5245" w:type="dxa"/>
            <w:tcBorders>
              <w:top w:val="single" w:sz="4" w:space="0" w:color="auto"/>
              <w:left w:val="single" w:sz="4" w:space="0" w:color="auto"/>
              <w:bottom w:val="single" w:sz="4" w:space="0" w:color="auto"/>
              <w:right w:val="single" w:sz="4" w:space="0" w:color="auto"/>
            </w:tcBorders>
          </w:tcPr>
          <w:p w:rsidR="00207B48" w:rsidRPr="002065B2" w:rsidRDefault="00207B48">
            <w:pPr>
              <w:pStyle w:val="Default"/>
              <w:rPr>
                <w:sz w:val="19"/>
                <w:szCs w:val="19"/>
              </w:rPr>
            </w:pPr>
            <w:r w:rsidRPr="002065B2">
              <w:rPr>
                <w:b/>
                <w:bCs/>
                <w:sz w:val="19"/>
                <w:szCs w:val="19"/>
              </w:rPr>
              <w:t xml:space="preserve">Использовать </w:t>
            </w:r>
            <w:r w:rsidRPr="002065B2">
              <w:rPr>
                <w:sz w:val="19"/>
                <w:szCs w:val="19"/>
              </w:rPr>
              <w:t xml:space="preserve">информацию исторических карт при рассмотрении экономического развития России в XVII в. </w:t>
            </w:r>
            <w:r w:rsidRPr="002065B2">
              <w:rPr>
                <w:b/>
                <w:bCs/>
                <w:sz w:val="19"/>
                <w:szCs w:val="19"/>
              </w:rPr>
              <w:t xml:space="preserve">Объяснять </w:t>
            </w:r>
            <w:r w:rsidRPr="002065B2">
              <w:rPr>
                <w:sz w:val="19"/>
                <w:szCs w:val="19"/>
              </w:rPr>
              <w:t xml:space="preserve">смысл понятий: мелкотоварное производство, мануфактура, крепостное право. </w:t>
            </w:r>
            <w:r w:rsidRPr="002065B2">
              <w:rPr>
                <w:b/>
                <w:bCs/>
                <w:sz w:val="19"/>
                <w:szCs w:val="19"/>
              </w:rPr>
              <w:t xml:space="preserve">Обсуждать </w:t>
            </w:r>
            <w:r w:rsidRPr="002065B2">
              <w:rPr>
                <w:sz w:val="19"/>
                <w:szCs w:val="19"/>
              </w:rPr>
              <w:t xml:space="preserve">причины и последствия новых явлений в экономике России. </w:t>
            </w:r>
          </w:p>
        </w:tc>
      </w:tr>
      <w:tr w:rsidR="00207B48" w:rsidRPr="002065B2" w:rsidTr="00F1371A">
        <w:trPr>
          <w:trHeight w:val="159"/>
        </w:trPr>
        <w:tc>
          <w:tcPr>
            <w:tcW w:w="1242" w:type="dxa"/>
            <w:tcBorders>
              <w:top w:val="single" w:sz="4" w:space="0" w:color="auto"/>
              <w:left w:val="single" w:sz="4" w:space="0" w:color="auto"/>
              <w:bottom w:val="single" w:sz="4" w:space="0" w:color="auto"/>
              <w:right w:val="single" w:sz="4" w:space="0" w:color="auto"/>
            </w:tcBorders>
          </w:tcPr>
          <w:p w:rsidR="00207B48" w:rsidRPr="002065B2" w:rsidRDefault="00207B48" w:rsidP="008E228B">
            <w:pPr>
              <w:pStyle w:val="Default"/>
              <w:numPr>
                <w:ilvl w:val="0"/>
                <w:numId w:val="12"/>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207B48" w:rsidRPr="002065B2" w:rsidRDefault="00207B48">
            <w:pPr>
              <w:pStyle w:val="Default"/>
              <w:rPr>
                <w:sz w:val="19"/>
                <w:szCs w:val="19"/>
              </w:rPr>
            </w:pPr>
            <w:r w:rsidRPr="002065B2">
              <w:rPr>
                <w:sz w:val="19"/>
                <w:szCs w:val="19"/>
              </w:rPr>
              <w:t xml:space="preserve">Россия при первых Романовых: перемены в государственном устройстве </w:t>
            </w:r>
          </w:p>
        </w:tc>
        <w:tc>
          <w:tcPr>
            <w:tcW w:w="5387" w:type="dxa"/>
            <w:tcBorders>
              <w:top w:val="single" w:sz="4" w:space="0" w:color="auto"/>
              <w:left w:val="single" w:sz="4" w:space="0" w:color="auto"/>
              <w:bottom w:val="single" w:sz="4" w:space="0" w:color="auto"/>
              <w:right w:val="single" w:sz="4" w:space="0" w:color="auto"/>
            </w:tcBorders>
          </w:tcPr>
          <w:p w:rsidR="00F44D06" w:rsidRPr="002065B2" w:rsidRDefault="00F44D06" w:rsidP="00F44D06">
            <w:pPr>
              <w:autoSpaceDE w:val="0"/>
              <w:autoSpaceDN w:val="0"/>
              <w:adjustRightInd w:val="0"/>
              <w:spacing w:after="0" w:line="240" w:lineRule="auto"/>
              <w:ind w:firstLine="34"/>
              <w:jc w:val="both"/>
              <w:rPr>
                <w:rFonts w:ascii="Times New Roman" w:eastAsia="Times New Roman" w:hAnsi="Times New Roman" w:cs="Times New Roman"/>
                <w:sz w:val="19"/>
                <w:szCs w:val="19"/>
                <w:lang w:eastAsia="ru-RU"/>
              </w:rPr>
            </w:pPr>
            <w:r w:rsidRPr="002065B2">
              <w:rPr>
                <w:rFonts w:ascii="Times New Roman" w:eastAsia="Times New Roman" w:hAnsi="Times New Roman" w:cs="Times New Roman"/>
                <w:sz w:val="19"/>
                <w:szCs w:val="19"/>
                <w:lang w:eastAsia="ru-RU"/>
              </w:rPr>
              <w:t>Россия при первых Романовых. Михаил Фёдорович, Алексей Михайлович, Фёдор Алексеевич. Восстановление экономики страны. Система государственного управления: развитие приказного строя. Соборное уложение 1649 г. Юридическое оформление крепостного права и территория его распространения. Укрепление самодержавия. Земские соборы и угасание соборной практики. Отмена местничества.</w:t>
            </w:r>
          </w:p>
          <w:p w:rsidR="00207B48" w:rsidRPr="002065B2" w:rsidRDefault="00207B48">
            <w:pPr>
              <w:pStyle w:val="Default"/>
              <w:rPr>
                <w:sz w:val="19"/>
                <w:szCs w:val="19"/>
              </w:rPr>
            </w:pPr>
          </w:p>
        </w:tc>
        <w:tc>
          <w:tcPr>
            <w:tcW w:w="5245" w:type="dxa"/>
            <w:tcBorders>
              <w:top w:val="single" w:sz="4" w:space="0" w:color="auto"/>
              <w:left w:val="single" w:sz="4" w:space="0" w:color="auto"/>
              <w:bottom w:val="single" w:sz="4" w:space="0" w:color="auto"/>
              <w:right w:val="single" w:sz="4" w:space="0" w:color="auto"/>
            </w:tcBorders>
          </w:tcPr>
          <w:p w:rsidR="00207B48" w:rsidRPr="002065B2" w:rsidRDefault="00207B48">
            <w:pPr>
              <w:pStyle w:val="Default"/>
              <w:rPr>
                <w:sz w:val="19"/>
                <w:szCs w:val="19"/>
              </w:rPr>
            </w:pPr>
            <w:r w:rsidRPr="002065B2">
              <w:rPr>
                <w:b/>
                <w:bCs/>
                <w:sz w:val="19"/>
                <w:szCs w:val="19"/>
              </w:rPr>
              <w:t xml:space="preserve">Объяснять </w:t>
            </w:r>
            <w:r w:rsidRPr="002065B2">
              <w:rPr>
                <w:sz w:val="19"/>
                <w:szCs w:val="19"/>
              </w:rPr>
              <w:t xml:space="preserve">смысл понятия «абсолютизм» на основе знаний из курса всеобщей истории. </w:t>
            </w:r>
          </w:p>
          <w:p w:rsidR="00207B48" w:rsidRPr="002065B2" w:rsidRDefault="00207B48">
            <w:pPr>
              <w:pStyle w:val="Default"/>
              <w:rPr>
                <w:sz w:val="19"/>
                <w:szCs w:val="19"/>
              </w:rPr>
            </w:pPr>
            <w:r w:rsidRPr="002065B2">
              <w:rPr>
                <w:b/>
                <w:bCs/>
                <w:sz w:val="19"/>
                <w:szCs w:val="19"/>
              </w:rPr>
              <w:t xml:space="preserve">Анализировать </w:t>
            </w:r>
            <w:r w:rsidRPr="002065B2">
              <w:rPr>
                <w:sz w:val="19"/>
                <w:szCs w:val="19"/>
              </w:rPr>
              <w:t xml:space="preserve">отрывки из Соборного уложения 1649 г., </w:t>
            </w:r>
            <w:r w:rsidRPr="002065B2">
              <w:rPr>
                <w:b/>
                <w:bCs/>
                <w:sz w:val="19"/>
                <w:szCs w:val="19"/>
              </w:rPr>
              <w:t xml:space="preserve">использовать </w:t>
            </w:r>
            <w:r w:rsidRPr="002065B2">
              <w:rPr>
                <w:sz w:val="19"/>
                <w:szCs w:val="19"/>
              </w:rPr>
              <w:t xml:space="preserve">их для характеристики политического устройства России. </w:t>
            </w:r>
            <w:r w:rsidRPr="002065B2">
              <w:rPr>
                <w:b/>
                <w:bCs/>
                <w:sz w:val="19"/>
                <w:szCs w:val="19"/>
              </w:rPr>
              <w:t xml:space="preserve">Разъяснять, </w:t>
            </w:r>
            <w:r w:rsidRPr="002065B2">
              <w:rPr>
                <w:sz w:val="19"/>
                <w:szCs w:val="19"/>
              </w:rPr>
              <w:t xml:space="preserve">в чём заключались функции отдельных представительных и административных органов в системе управления государством. </w:t>
            </w:r>
            <w:r w:rsidRPr="002065B2">
              <w:rPr>
                <w:b/>
                <w:bCs/>
                <w:sz w:val="19"/>
                <w:szCs w:val="19"/>
              </w:rPr>
              <w:t xml:space="preserve">Характеризовать </w:t>
            </w:r>
            <w:r w:rsidRPr="002065B2">
              <w:rPr>
                <w:sz w:val="19"/>
                <w:szCs w:val="19"/>
              </w:rPr>
              <w:t xml:space="preserve">личность и деятельность царей Алексея Михайловича и Фёдора Алексеевича. </w:t>
            </w:r>
          </w:p>
        </w:tc>
      </w:tr>
      <w:tr w:rsidR="00207B48" w:rsidRPr="002065B2" w:rsidTr="00F1371A">
        <w:trPr>
          <w:trHeight w:val="159"/>
        </w:trPr>
        <w:tc>
          <w:tcPr>
            <w:tcW w:w="1242" w:type="dxa"/>
            <w:tcBorders>
              <w:top w:val="single" w:sz="4" w:space="0" w:color="auto"/>
              <w:left w:val="single" w:sz="4" w:space="0" w:color="auto"/>
              <w:bottom w:val="single" w:sz="4" w:space="0" w:color="auto"/>
              <w:right w:val="single" w:sz="4" w:space="0" w:color="auto"/>
            </w:tcBorders>
          </w:tcPr>
          <w:p w:rsidR="00207B48" w:rsidRPr="002065B2" w:rsidRDefault="00207B48" w:rsidP="008E228B">
            <w:pPr>
              <w:pStyle w:val="Default"/>
              <w:numPr>
                <w:ilvl w:val="0"/>
                <w:numId w:val="12"/>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207B48" w:rsidRPr="002065B2" w:rsidRDefault="00207B48">
            <w:pPr>
              <w:pStyle w:val="Default"/>
              <w:rPr>
                <w:sz w:val="19"/>
                <w:szCs w:val="19"/>
              </w:rPr>
            </w:pPr>
            <w:r w:rsidRPr="002065B2">
              <w:rPr>
                <w:sz w:val="19"/>
                <w:szCs w:val="19"/>
              </w:rPr>
              <w:t xml:space="preserve">Изменения в социальной структуре российского общества </w:t>
            </w:r>
          </w:p>
        </w:tc>
        <w:tc>
          <w:tcPr>
            <w:tcW w:w="5387" w:type="dxa"/>
            <w:tcBorders>
              <w:top w:val="single" w:sz="4" w:space="0" w:color="auto"/>
              <w:left w:val="single" w:sz="4" w:space="0" w:color="auto"/>
              <w:bottom w:val="single" w:sz="4" w:space="0" w:color="auto"/>
              <w:right w:val="single" w:sz="4" w:space="0" w:color="auto"/>
            </w:tcBorders>
          </w:tcPr>
          <w:p w:rsidR="00F44D06" w:rsidRPr="002065B2" w:rsidRDefault="00F44D06" w:rsidP="00F44D06">
            <w:pPr>
              <w:autoSpaceDE w:val="0"/>
              <w:autoSpaceDN w:val="0"/>
              <w:adjustRightInd w:val="0"/>
              <w:spacing w:after="0" w:line="240" w:lineRule="auto"/>
              <w:ind w:firstLine="34"/>
              <w:jc w:val="both"/>
              <w:rPr>
                <w:rFonts w:ascii="Times New Roman" w:eastAsia="Times New Roman" w:hAnsi="Times New Roman" w:cs="Times New Roman"/>
                <w:sz w:val="19"/>
                <w:szCs w:val="19"/>
                <w:lang w:eastAsia="ru-RU"/>
              </w:rPr>
            </w:pPr>
            <w:r w:rsidRPr="002065B2">
              <w:rPr>
                <w:rFonts w:ascii="Times New Roman" w:eastAsia="Times New Roman" w:hAnsi="Times New Roman" w:cs="Times New Roman"/>
                <w:sz w:val="19"/>
                <w:szCs w:val="19"/>
                <w:lang w:eastAsia="ru-RU"/>
              </w:rPr>
              <w:t xml:space="preserve">Социальная структура российского общества. </w:t>
            </w:r>
            <w:proofErr w:type="gramStart"/>
            <w:r w:rsidRPr="002065B2">
              <w:rPr>
                <w:rFonts w:ascii="Times New Roman" w:eastAsia="Times New Roman" w:hAnsi="Times New Roman" w:cs="Times New Roman"/>
                <w:sz w:val="19"/>
                <w:szCs w:val="19"/>
                <w:lang w:eastAsia="ru-RU"/>
              </w:rPr>
              <w:t>Государев двор, служилый город, духовенство, торговые люди, посадское население, стрельцы, служилые иноземцы, казаки, крестьяне, холопы.</w:t>
            </w:r>
            <w:proofErr w:type="gramEnd"/>
          </w:p>
          <w:p w:rsidR="00207B48" w:rsidRPr="002065B2" w:rsidRDefault="00207B48">
            <w:pPr>
              <w:pStyle w:val="Default"/>
              <w:rPr>
                <w:sz w:val="19"/>
                <w:szCs w:val="19"/>
              </w:rPr>
            </w:pPr>
          </w:p>
        </w:tc>
        <w:tc>
          <w:tcPr>
            <w:tcW w:w="5245" w:type="dxa"/>
            <w:tcBorders>
              <w:top w:val="single" w:sz="4" w:space="0" w:color="auto"/>
              <w:left w:val="single" w:sz="4" w:space="0" w:color="auto"/>
              <w:bottom w:val="single" w:sz="4" w:space="0" w:color="auto"/>
              <w:right w:val="single" w:sz="4" w:space="0" w:color="auto"/>
            </w:tcBorders>
          </w:tcPr>
          <w:p w:rsidR="00207B48" w:rsidRPr="002065B2" w:rsidRDefault="00207B48">
            <w:pPr>
              <w:pStyle w:val="Default"/>
              <w:rPr>
                <w:sz w:val="19"/>
                <w:szCs w:val="19"/>
              </w:rPr>
            </w:pPr>
            <w:r w:rsidRPr="002065B2">
              <w:rPr>
                <w:b/>
                <w:bCs/>
                <w:sz w:val="19"/>
                <w:szCs w:val="19"/>
              </w:rPr>
              <w:t xml:space="preserve">Характеризовать </w:t>
            </w:r>
            <w:r w:rsidRPr="002065B2">
              <w:rPr>
                <w:sz w:val="19"/>
                <w:szCs w:val="19"/>
              </w:rPr>
              <w:t xml:space="preserve">изменения в социальной структуре общества. </w:t>
            </w:r>
            <w:r w:rsidRPr="002065B2">
              <w:rPr>
                <w:b/>
                <w:bCs/>
                <w:sz w:val="19"/>
                <w:szCs w:val="19"/>
              </w:rPr>
              <w:t xml:space="preserve">Анализировать </w:t>
            </w:r>
            <w:r w:rsidRPr="002065B2">
              <w:rPr>
                <w:sz w:val="19"/>
                <w:szCs w:val="19"/>
              </w:rPr>
              <w:t xml:space="preserve">отрывки из Соборного уложения 1649 г. при рассмотрении вопроса об окончательном закрепощении крестьян. </w:t>
            </w:r>
          </w:p>
        </w:tc>
      </w:tr>
      <w:tr w:rsidR="00207B48" w:rsidRPr="002065B2" w:rsidTr="00F1371A">
        <w:trPr>
          <w:trHeight w:val="159"/>
        </w:trPr>
        <w:tc>
          <w:tcPr>
            <w:tcW w:w="1242" w:type="dxa"/>
            <w:tcBorders>
              <w:top w:val="single" w:sz="4" w:space="0" w:color="auto"/>
              <w:left w:val="single" w:sz="4" w:space="0" w:color="auto"/>
              <w:bottom w:val="single" w:sz="4" w:space="0" w:color="auto"/>
              <w:right w:val="single" w:sz="4" w:space="0" w:color="auto"/>
            </w:tcBorders>
          </w:tcPr>
          <w:p w:rsidR="00207B48" w:rsidRPr="002065B2" w:rsidRDefault="00207B48" w:rsidP="008E228B">
            <w:pPr>
              <w:pStyle w:val="Default"/>
              <w:numPr>
                <w:ilvl w:val="0"/>
                <w:numId w:val="12"/>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207B48" w:rsidRPr="002065B2" w:rsidRDefault="00207B48">
            <w:pPr>
              <w:pStyle w:val="Default"/>
              <w:rPr>
                <w:sz w:val="19"/>
                <w:szCs w:val="19"/>
              </w:rPr>
            </w:pPr>
            <w:r w:rsidRPr="002065B2">
              <w:rPr>
                <w:sz w:val="19"/>
                <w:szCs w:val="19"/>
              </w:rPr>
              <w:t xml:space="preserve">Народные движения в XVII в. </w:t>
            </w:r>
          </w:p>
        </w:tc>
        <w:tc>
          <w:tcPr>
            <w:tcW w:w="5387" w:type="dxa"/>
            <w:tcBorders>
              <w:top w:val="single" w:sz="4" w:space="0" w:color="auto"/>
              <w:left w:val="single" w:sz="4" w:space="0" w:color="auto"/>
              <w:bottom w:val="single" w:sz="4" w:space="0" w:color="auto"/>
              <w:right w:val="single" w:sz="4" w:space="0" w:color="auto"/>
            </w:tcBorders>
          </w:tcPr>
          <w:p w:rsidR="00F44D06" w:rsidRPr="002065B2" w:rsidRDefault="00F44D06" w:rsidP="00F44D06">
            <w:pPr>
              <w:autoSpaceDE w:val="0"/>
              <w:autoSpaceDN w:val="0"/>
              <w:adjustRightInd w:val="0"/>
              <w:spacing w:after="0" w:line="240" w:lineRule="auto"/>
              <w:ind w:firstLine="34"/>
              <w:jc w:val="both"/>
              <w:rPr>
                <w:rFonts w:ascii="Times New Roman" w:eastAsia="Times New Roman" w:hAnsi="Times New Roman" w:cs="Times New Roman"/>
                <w:sz w:val="19"/>
                <w:szCs w:val="19"/>
                <w:lang w:eastAsia="ru-RU"/>
              </w:rPr>
            </w:pPr>
            <w:r w:rsidRPr="002065B2">
              <w:rPr>
                <w:rFonts w:ascii="Times New Roman" w:eastAsia="Times New Roman" w:hAnsi="Times New Roman" w:cs="Times New Roman"/>
                <w:sz w:val="19"/>
                <w:szCs w:val="19"/>
                <w:lang w:eastAsia="ru-RU"/>
              </w:rPr>
              <w:t>Социальные движения второй половины XVII в. Соляной и Медный бунты. Псковское восстание. Восстание под предводительством Степана Разина.</w:t>
            </w:r>
          </w:p>
          <w:p w:rsidR="00207B48" w:rsidRPr="002065B2" w:rsidRDefault="00207B48">
            <w:pPr>
              <w:pStyle w:val="Default"/>
              <w:rPr>
                <w:sz w:val="19"/>
                <w:szCs w:val="19"/>
              </w:rPr>
            </w:pPr>
          </w:p>
        </w:tc>
        <w:tc>
          <w:tcPr>
            <w:tcW w:w="5245" w:type="dxa"/>
            <w:tcBorders>
              <w:top w:val="single" w:sz="4" w:space="0" w:color="auto"/>
              <w:left w:val="single" w:sz="4" w:space="0" w:color="auto"/>
              <w:bottom w:val="single" w:sz="4" w:space="0" w:color="auto"/>
              <w:right w:val="single" w:sz="4" w:space="0" w:color="auto"/>
            </w:tcBorders>
          </w:tcPr>
          <w:p w:rsidR="00207B48" w:rsidRPr="002065B2" w:rsidRDefault="00207B48">
            <w:pPr>
              <w:pStyle w:val="Default"/>
              <w:rPr>
                <w:sz w:val="19"/>
                <w:szCs w:val="19"/>
              </w:rPr>
            </w:pPr>
            <w:r w:rsidRPr="002065B2">
              <w:rPr>
                <w:b/>
                <w:bCs/>
                <w:sz w:val="19"/>
                <w:szCs w:val="19"/>
              </w:rPr>
              <w:t xml:space="preserve">Показывать </w:t>
            </w:r>
            <w:r w:rsidRPr="002065B2">
              <w:rPr>
                <w:sz w:val="19"/>
                <w:szCs w:val="19"/>
              </w:rPr>
              <w:t xml:space="preserve">территории и </w:t>
            </w:r>
            <w:r w:rsidRPr="002065B2">
              <w:rPr>
                <w:b/>
                <w:bCs/>
                <w:sz w:val="19"/>
                <w:szCs w:val="19"/>
              </w:rPr>
              <w:t xml:space="preserve">характеризовать </w:t>
            </w:r>
            <w:r w:rsidRPr="002065B2">
              <w:rPr>
                <w:sz w:val="19"/>
                <w:szCs w:val="19"/>
              </w:rPr>
              <w:t xml:space="preserve">масштабы народных движений, используя историческую карту. </w:t>
            </w:r>
            <w:r w:rsidRPr="002065B2">
              <w:rPr>
                <w:b/>
                <w:bCs/>
                <w:sz w:val="19"/>
                <w:szCs w:val="19"/>
              </w:rPr>
              <w:t xml:space="preserve">Раскрывать </w:t>
            </w:r>
            <w:r w:rsidRPr="002065B2">
              <w:rPr>
                <w:sz w:val="19"/>
                <w:szCs w:val="19"/>
              </w:rPr>
              <w:t xml:space="preserve">причины народных движений в России XVII в. </w:t>
            </w:r>
            <w:r w:rsidRPr="002065B2">
              <w:rPr>
                <w:b/>
                <w:bCs/>
                <w:sz w:val="19"/>
                <w:szCs w:val="19"/>
              </w:rPr>
              <w:t xml:space="preserve">Систематизировать </w:t>
            </w:r>
            <w:r w:rsidRPr="002065B2">
              <w:rPr>
                <w:sz w:val="19"/>
                <w:szCs w:val="19"/>
              </w:rPr>
              <w:t xml:space="preserve">исторический материал в форме таблицы «Народные движения в России XVII в.». </w:t>
            </w:r>
          </w:p>
        </w:tc>
      </w:tr>
      <w:tr w:rsidR="00207B48" w:rsidRPr="002065B2" w:rsidTr="007B7A7B">
        <w:trPr>
          <w:trHeight w:val="159"/>
        </w:trPr>
        <w:tc>
          <w:tcPr>
            <w:tcW w:w="1242" w:type="dxa"/>
            <w:tcBorders>
              <w:top w:val="single" w:sz="4" w:space="0" w:color="auto"/>
              <w:left w:val="single" w:sz="4" w:space="0" w:color="auto"/>
              <w:bottom w:val="single" w:sz="4" w:space="0" w:color="auto"/>
              <w:right w:val="single" w:sz="4" w:space="0" w:color="auto"/>
            </w:tcBorders>
          </w:tcPr>
          <w:p w:rsidR="00207B48" w:rsidRPr="002065B2" w:rsidRDefault="00207B48" w:rsidP="008E228B">
            <w:pPr>
              <w:pStyle w:val="Default"/>
              <w:numPr>
                <w:ilvl w:val="0"/>
                <w:numId w:val="12"/>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207B48" w:rsidRPr="002065B2" w:rsidRDefault="00207B48">
            <w:pPr>
              <w:pStyle w:val="Default"/>
              <w:rPr>
                <w:sz w:val="19"/>
                <w:szCs w:val="19"/>
              </w:rPr>
            </w:pPr>
            <w:r w:rsidRPr="002065B2">
              <w:rPr>
                <w:sz w:val="19"/>
                <w:szCs w:val="19"/>
              </w:rPr>
              <w:t xml:space="preserve">Россия в системе международных отношений </w:t>
            </w:r>
          </w:p>
        </w:tc>
        <w:tc>
          <w:tcPr>
            <w:tcW w:w="5387" w:type="dxa"/>
            <w:tcBorders>
              <w:top w:val="single" w:sz="4" w:space="0" w:color="auto"/>
              <w:left w:val="single" w:sz="4" w:space="0" w:color="auto"/>
              <w:bottom w:val="single" w:sz="4" w:space="0" w:color="auto"/>
              <w:right w:val="single" w:sz="4" w:space="0" w:color="auto"/>
            </w:tcBorders>
          </w:tcPr>
          <w:p w:rsidR="00121CE0" w:rsidRPr="002065B2" w:rsidRDefault="00121CE0" w:rsidP="00121CE0">
            <w:pPr>
              <w:autoSpaceDE w:val="0"/>
              <w:autoSpaceDN w:val="0"/>
              <w:adjustRightInd w:val="0"/>
              <w:spacing w:after="0" w:line="240" w:lineRule="auto"/>
              <w:jc w:val="both"/>
              <w:rPr>
                <w:sz w:val="19"/>
                <w:szCs w:val="19"/>
              </w:rPr>
            </w:pPr>
            <w:r w:rsidRPr="002065B2">
              <w:rPr>
                <w:rFonts w:ascii="Times New Roman" w:eastAsia="Times New Roman" w:hAnsi="Times New Roman" w:cs="Times New Roman"/>
                <w:sz w:val="19"/>
                <w:szCs w:val="19"/>
                <w:lang w:eastAsia="ru-RU"/>
              </w:rPr>
              <w:t xml:space="preserve">Вестфальская система международных отношений. Россия как субъект европейской политики. Внешняя политика России в XVII в. Смоленская война. Отношения России со странами Западной Европы и Востока. </w:t>
            </w:r>
          </w:p>
          <w:p w:rsidR="00207B48" w:rsidRPr="002065B2" w:rsidRDefault="00207B48" w:rsidP="00121CE0">
            <w:pPr>
              <w:autoSpaceDE w:val="0"/>
              <w:autoSpaceDN w:val="0"/>
              <w:adjustRightInd w:val="0"/>
              <w:spacing w:after="0" w:line="240" w:lineRule="auto"/>
              <w:jc w:val="both"/>
              <w:rPr>
                <w:sz w:val="19"/>
                <w:szCs w:val="19"/>
              </w:rPr>
            </w:pPr>
          </w:p>
        </w:tc>
        <w:tc>
          <w:tcPr>
            <w:tcW w:w="5245" w:type="dxa"/>
            <w:vMerge w:val="restart"/>
            <w:tcBorders>
              <w:top w:val="single" w:sz="4" w:space="0" w:color="auto"/>
              <w:left w:val="single" w:sz="4" w:space="0" w:color="auto"/>
              <w:right w:val="single" w:sz="4" w:space="0" w:color="auto"/>
            </w:tcBorders>
          </w:tcPr>
          <w:p w:rsidR="00207B48" w:rsidRPr="002065B2" w:rsidRDefault="00207B48">
            <w:pPr>
              <w:pStyle w:val="Default"/>
              <w:rPr>
                <w:sz w:val="19"/>
                <w:szCs w:val="19"/>
              </w:rPr>
            </w:pPr>
            <w:r w:rsidRPr="002065B2">
              <w:rPr>
                <w:b/>
                <w:bCs/>
                <w:sz w:val="19"/>
                <w:szCs w:val="19"/>
              </w:rPr>
              <w:t xml:space="preserve">Показывать </w:t>
            </w:r>
            <w:r w:rsidRPr="002065B2">
              <w:rPr>
                <w:sz w:val="19"/>
                <w:szCs w:val="19"/>
              </w:rPr>
              <w:t xml:space="preserve">на карте территорию России и области, присоединённые к ней в XVII в., ход войн и направления военных походов. </w:t>
            </w:r>
            <w:r w:rsidRPr="002065B2">
              <w:rPr>
                <w:b/>
                <w:bCs/>
                <w:sz w:val="19"/>
                <w:szCs w:val="19"/>
              </w:rPr>
              <w:t xml:space="preserve">Объяснять, </w:t>
            </w:r>
            <w:r w:rsidRPr="002065B2">
              <w:rPr>
                <w:sz w:val="19"/>
                <w:szCs w:val="19"/>
              </w:rPr>
              <w:t xml:space="preserve">в чём заключались цели и результаты внешней политики России в XVII в. </w:t>
            </w:r>
            <w:r w:rsidRPr="002065B2">
              <w:rPr>
                <w:b/>
                <w:bCs/>
                <w:sz w:val="19"/>
                <w:szCs w:val="19"/>
              </w:rPr>
              <w:t xml:space="preserve">Составлять </w:t>
            </w:r>
            <w:r w:rsidRPr="002065B2">
              <w:rPr>
                <w:sz w:val="19"/>
                <w:szCs w:val="19"/>
              </w:rPr>
              <w:t xml:space="preserve">рассказ о народах, живших в России в XVII в., используя материал учебника и дополнительную информацию (в том числе по истории края). </w:t>
            </w:r>
          </w:p>
        </w:tc>
      </w:tr>
      <w:tr w:rsidR="00207B48" w:rsidRPr="002065B2" w:rsidTr="007B7A7B">
        <w:trPr>
          <w:trHeight w:val="159"/>
        </w:trPr>
        <w:tc>
          <w:tcPr>
            <w:tcW w:w="1242" w:type="dxa"/>
            <w:tcBorders>
              <w:top w:val="single" w:sz="4" w:space="0" w:color="auto"/>
              <w:left w:val="single" w:sz="4" w:space="0" w:color="auto"/>
              <w:bottom w:val="single" w:sz="4" w:space="0" w:color="auto"/>
              <w:right w:val="single" w:sz="4" w:space="0" w:color="auto"/>
            </w:tcBorders>
          </w:tcPr>
          <w:p w:rsidR="00207B48" w:rsidRPr="002065B2" w:rsidRDefault="00207B48" w:rsidP="008E228B">
            <w:pPr>
              <w:pStyle w:val="Default"/>
              <w:numPr>
                <w:ilvl w:val="0"/>
                <w:numId w:val="12"/>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207B48" w:rsidRPr="002065B2" w:rsidRDefault="00207B48">
            <w:pPr>
              <w:pStyle w:val="Default"/>
              <w:rPr>
                <w:sz w:val="19"/>
                <w:szCs w:val="19"/>
              </w:rPr>
            </w:pPr>
            <w:r w:rsidRPr="002065B2">
              <w:rPr>
                <w:sz w:val="19"/>
                <w:szCs w:val="19"/>
              </w:rPr>
              <w:t xml:space="preserve">«Под рукой» российского государя: вхождение Украины в состав России </w:t>
            </w:r>
          </w:p>
        </w:tc>
        <w:tc>
          <w:tcPr>
            <w:tcW w:w="5387" w:type="dxa"/>
            <w:tcBorders>
              <w:top w:val="single" w:sz="4" w:space="0" w:color="auto"/>
              <w:left w:val="single" w:sz="4" w:space="0" w:color="auto"/>
              <w:bottom w:val="single" w:sz="4" w:space="0" w:color="auto"/>
              <w:right w:val="single" w:sz="4" w:space="0" w:color="auto"/>
            </w:tcBorders>
          </w:tcPr>
          <w:p w:rsidR="00207B48" w:rsidRPr="002065B2" w:rsidRDefault="00121CE0">
            <w:pPr>
              <w:pStyle w:val="Default"/>
              <w:rPr>
                <w:sz w:val="19"/>
                <w:szCs w:val="19"/>
              </w:rPr>
            </w:pPr>
            <w:r w:rsidRPr="002065B2">
              <w:rPr>
                <w:rFonts w:eastAsia="Times New Roman"/>
                <w:sz w:val="19"/>
                <w:szCs w:val="19"/>
                <w:lang w:eastAsia="ru-RU"/>
              </w:rPr>
              <w:t xml:space="preserve">Вхождение в состав России Левобережной Украины. </w:t>
            </w:r>
            <w:proofErr w:type="spellStart"/>
            <w:r w:rsidRPr="002065B2">
              <w:rPr>
                <w:rFonts w:eastAsia="Times New Roman"/>
                <w:sz w:val="19"/>
                <w:szCs w:val="19"/>
                <w:lang w:eastAsia="ru-RU"/>
              </w:rPr>
              <w:t>Переяславская</w:t>
            </w:r>
            <w:proofErr w:type="spellEnd"/>
            <w:r w:rsidRPr="002065B2">
              <w:rPr>
                <w:rFonts w:eastAsia="Times New Roman"/>
                <w:sz w:val="19"/>
                <w:szCs w:val="19"/>
                <w:lang w:eastAsia="ru-RU"/>
              </w:rPr>
              <w:t xml:space="preserve"> рада. Войны с Османской империей, Крымским ханством и Речью </w:t>
            </w:r>
            <w:proofErr w:type="spellStart"/>
            <w:r w:rsidRPr="002065B2">
              <w:rPr>
                <w:rFonts w:eastAsia="Times New Roman"/>
                <w:sz w:val="19"/>
                <w:szCs w:val="19"/>
                <w:lang w:eastAsia="ru-RU"/>
              </w:rPr>
              <w:t>Посполитой</w:t>
            </w:r>
            <w:proofErr w:type="spellEnd"/>
            <w:r w:rsidRPr="002065B2">
              <w:rPr>
                <w:rFonts w:eastAsia="Times New Roman"/>
                <w:sz w:val="19"/>
                <w:szCs w:val="19"/>
                <w:lang w:eastAsia="ru-RU"/>
              </w:rPr>
              <w:t>.</w:t>
            </w:r>
          </w:p>
        </w:tc>
        <w:tc>
          <w:tcPr>
            <w:tcW w:w="5245" w:type="dxa"/>
            <w:vMerge/>
            <w:tcBorders>
              <w:left w:val="single" w:sz="4" w:space="0" w:color="auto"/>
              <w:bottom w:val="single" w:sz="4" w:space="0" w:color="auto"/>
              <w:right w:val="single" w:sz="4" w:space="0" w:color="auto"/>
            </w:tcBorders>
          </w:tcPr>
          <w:p w:rsidR="00207B48" w:rsidRPr="002065B2" w:rsidRDefault="00207B48" w:rsidP="00F1371A">
            <w:pPr>
              <w:pStyle w:val="Default"/>
              <w:rPr>
                <w:sz w:val="19"/>
                <w:szCs w:val="19"/>
              </w:rPr>
            </w:pPr>
          </w:p>
        </w:tc>
      </w:tr>
      <w:tr w:rsidR="00207B48" w:rsidRPr="002065B2" w:rsidTr="00F1371A">
        <w:trPr>
          <w:trHeight w:val="159"/>
        </w:trPr>
        <w:tc>
          <w:tcPr>
            <w:tcW w:w="1242" w:type="dxa"/>
            <w:tcBorders>
              <w:top w:val="single" w:sz="4" w:space="0" w:color="auto"/>
              <w:left w:val="single" w:sz="4" w:space="0" w:color="auto"/>
              <w:bottom w:val="single" w:sz="4" w:space="0" w:color="auto"/>
              <w:right w:val="single" w:sz="4" w:space="0" w:color="auto"/>
            </w:tcBorders>
          </w:tcPr>
          <w:p w:rsidR="00207B48" w:rsidRPr="002065B2" w:rsidRDefault="00207B48" w:rsidP="008E228B">
            <w:pPr>
              <w:pStyle w:val="Default"/>
              <w:numPr>
                <w:ilvl w:val="0"/>
                <w:numId w:val="12"/>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207B48" w:rsidRPr="002065B2" w:rsidRDefault="00207B48">
            <w:pPr>
              <w:pStyle w:val="Default"/>
              <w:rPr>
                <w:sz w:val="19"/>
                <w:szCs w:val="19"/>
              </w:rPr>
            </w:pPr>
            <w:r w:rsidRPr="002065B2">
              <w:rPr>
                <w:sz w:val="19"/>
                <w:szCs w:val="19"/>
              </w:rPr>
              <w:t xml:space="preserve">Русская православная церковь в XVII в. Реформа патриарха Никона и раскол </w:t>
            </w:r>
          </w:p>
        </w:tc>
        <w:tc>
          <w:tcPr>
            <w:tcW w:w="5387" w:type="dxa"/>
            <w:tcBorders>
              <w:top w:val="single" w:sz="4" w:space="0" w:color="auto"/>
              <w:left w:val="single" w:sz="4" w:space="0" w:color="auto"/>
              <w:bottom w:val="single" w:sz="4" w:space="0" w:color="auto"/>
              <w:right w:val="single" w:sz="4" w:space="0" w:color="auto"/>
            </w:tcBorders>
          </w:tcPr>
          <w:p w:rsidR="00121CE0" w:rsidRPr="002065B2" w:rsidRDefault="00121CE0" w:rsidP="00121CE0">
            <w:pPr>
              <w:autoSpaceDE w:val="0"/>
              <w:autoSpaceDN w:val="0"/>
              <w:adjustRightInd w:val="0"/>
              <w:spacing w:after="0" w:line="240" w:lineRule="auto"/>
              <w:jc w:val="both"/>
              <w:rPr>
                <w:rFonts w:ascii="Times New Roman" w:eastAsia="Times New Roman" w:hAnsi="Times New Roman" w:cs="Times New Roman"/>
                <w:sz w:val="19"/>
                <w:szCs w:val="19"/>
                <w:lang w:eastAsia="ru-RU"/>
              </w:rPr>
            </w:pPr>
            <w:r w:rsidRPr="002065B2">
              <w:rPr>
                <w:rFonts w:ascii="Times New Roman" w:eastAsia="Times New Roman" w:hAnsi="Times New Roman" w:cs="Times New Roman"/>
                <w:sz w:val="19"/>
                <w:szCs w:val="19"/>
                <w:lang w:eastAsia="ru-RU"/>
              </w:rPr>
              <w:t>Раскол в Русской православной церкви.</w:t>
            </w:r>
          </w:p>
          <w:p w:rsidR="00207B48" w:rsidRPr="002065B2" w:rsidRDefault="00207B48">
            <w:pPr>
              <w:pStyle w:val="Default"/>
              <w:rPr>
                <w:sz w:val="19"/>
                <w:szCs w:val="19"/>
              </w:rPr>
            </w:pPr>
          </w:p>
        </w:tc>
        <w:tc>
          <w:tcPr>
            <w:tcW w:w="5245" w:type="dxa"/>
            <w:tcBorders>
              <w:top w:val="single" w:sz="4" w:space="0" w:color="auto"/>
              <w:left w:val="single" w:sz="4" w:space="0" w:color="auto"/>
              <w:bottom w:val="single" w:sz="4" w:space="0" w:color="auto"/>
              <w:right w:val="single" w:sz="4" w:space="0" w:color="auto"/>
            </w:tcBorders>
          </w:tcPr>
          <w:p w:rsidR="00207B48" w:rsidRPr="002065B2" w:rsidRDefault="00207B48">
            <w:pPr>
              <w:pStyle w:val="Default"/>
              <w:rPr>
                <w:sz w:val="19"/>
                <w:szCs w:val="19"/>
              </w:rPr>
            </w:pPr>
            <w:r w:rsidRPr="002065B2">
              <w:rPr>
                <w:b/>
                <w:bCs/>
                <w:sz w:val="19"/>
                <w:szCs w:val="19"/>
              </w:rPr>
              <w:t xml:space="preserve">Объяснять </w:t>
            </w:r>
            <w:r w:rsidRPr="002065B2">
              <w:rPr>
                <w:sz w:val="19"/>
                <w:szCs w:val="19"/>
              </w:rPr>
              <w:t xml:space="preserve">смысл понятий: церковный раскол, старообрядец. </w:t>
            </w:r>
            <w:r w:rsidRPr="002065B2">
              <w:rPr>
                <w:b/>
                <w:bCs/>
                <w:sz w:val="19"/>
                <w:szCs w:val="19"/>
              </w:rPr>
              <w:t xml:space="preserve">Раскрывать </w:t>
            </w:r>
            <w:r w:rsidRPr="002065B2">
              <w:rPr>
                <w:sz w:val="19"/>
                <w:szCs w:val="19"/>
              </w:rPr>
              <w:t xml:space="preserve">сущность конфликта «священства» и «царства», причины и последствия раскола. </w:t>
            </w:r>
            <w:r w:rsidRPr="002065B2">
              <w:rPr>
                <w:b/>
                <w:bCs/>
                <w:sz w:val="19"/>
                <w:szCs w:val="19"/>
              </w:rPr>
              <w:t xml:space="preserve">Характеризовать </w:t>
            </w:r>
            <w:r w:rsidRPr="002065B2">
              <w:rPr>
                <w:sz w:val="19"/>
                <w:szCs w:val="19"/>
              </w:rPr>
              <w:t xml:space="preserve">позиции патриарха Никона и протопопа Аввакума (в том числе в форме высказывания в ролевой ситуации). </w:t>
            </w:r>
          </w:p>
        </w:tc>
      </w:tr>
      <w:tr w:rsidR="00207B48" w:rsidRPr="002065B2" w:rsidTr="00F1371A">
        <w:trPr>
          <w:trHeight w:val="159"/>
        </w:trPr>
        <w:tc>
          <w:tcPr>
            <w:tcW w:w="1242" w:type="dxa"/>
            <w:tcBorders>
              <w:top w:val="single" w:sz="4" w:space="0" w:color="auto"/>
              <w:left w:val="single" w:sz="4" w:space="0" w:color="auto"/>
              <w:bottom w:val="single" w:sz="4" w:space="0" w:color="auto"/>
              <w:right w:val="single" w:sz="4" w:space="0" w:color="auto"/>
            </w:tcBorders>
          </w:tcPr>
          <w:p w:rsidR="00207B48" w:rsidRPr="002065B2" w:rsidRDefault="00207B48" w:rsidP="008E228B">
            <w:pPr>
              <w:pStyle w:val="Default"/>
              <w:numPr>
                <w:ilvl w:val="0"/>
                <w:numId w:val="12"/>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207B48" w:rsidRPr="002065B2" w:rsidRDefault="00207B48">
            <w:pPr>
              <w:pStyle w:val="Default"/>
              <w:rPr>
                <w:sz w:val="19"/>
                <w:szCs w:val="19"/>
              </w:rPr>
            </w:pPr>
            <w:r w:rsidRPr="002065B2">
              <w:rPr>
                <w:sz w:val="19"/>
                <w:szCs w:val="19"/>
              </w:rPr>
              <w:t xml:space="preserve">Русские путешественники и </w:t>
            </w:r>
            <w:r w:rsidRPr="002065B2">
              <w:rPr>
                <w:sz w:val="19"/>
                <w:szCs w:val="19"/>
              </w:rPr>
              <w:lastRenderedPageBreak/>
              <w:t xml:space="preserve">первопроходцы XVII в. </w:t>
            </w:r>
            <w:r w:rsidRPr="002065B2">
              <w:rPr>
                <w:bCs/>
                <w:i/>
                <w:iCs/>
                <w:sz w:val="19"/>
                <w:szCs w:val="19"/>
              </w:rPr>
              <w:t>Освоение Сибири</w:t>
            </w:r>
          </w:p>
        </w:tc>
        <w:tc>
          <w:tcPr>
            <w:tcW w:w="5387" w:type="dxa"/>
            <w:tcBorders>
              <w:top w:val="single" w:sz="4" w:space="0" w:color="auto"/>
              <w:left w:val="single" w:sz="4" w:space="0" w:color="auto"/>
              <w:bottom w:val="single" w:sz="4" w:space="0" w:color="auto"/>
              <w:right w:val="single" w:sz="4" w:space="0" w:color="auto"/>
            </w:tcBorders>
          </w:tcPr>
          <w:p w:rsidR="00121CE0" w:rsidRPr="002065B2" w:rsidRDefault="00121CE0" w:rsidP="00121CE0">
            <w:pPr>
              <w:autoSpaceDE w:val="0"/>
              <w:autoSpaceDN w:val="0"/>
              <w:adjustRightInd w:val="0"/>
              <w:spacing w:after="0" w:line="240" w:lineRule="auto"/>
              <w:jc w:val="both"/>
              <w:rPr>
                <w:rFonts w:ascii="Times New Roman" w:eastAsia="Times New Roman" w:hAnsi="Times New Roman" w:cs="Times New Roman"/>
                <w:sz w:val="19"/>
                <w:szCs w:val="19"/>
                <w:lang w:eastAsia="ru-RU"/>
              </w:rPr>
            </w:pPr>
            <w:r w:rsidRPr="002065B2">
              <w:rPr>
                <w:rFonts w:ascii="Times New Roman" w:eastAsia="Times New Roman" w:hAnsi="Times New Roman" w:cs="Times New Roman"/>
                <w:sz w:val="19"/>
                <w:szCs w:val="19"/>
                <w:lang w:eastAsia="ru-RU"/>
              </w:rPr>
              <w:lastRenderedPageBreak/>
              <w:t>Завершение присоединения Сибири.</w:t>
            </w:r>
          </w:p>
          <w:p w:rsidR="00121CE0" w:rsidRPr="002065B2" w:rsidRDefault="00121CE0" w:rsidP="00121CE0">
            <w:pPr>
              <w:autoSpaceDE w:val="0"/>
              <w:autoSpaceDN w:val="0"/>
              <w:adjustRightInd w:val="0"/>
              <w:spacing w:after="0" w:line="240" w:lineRule="auto"/>
              <w:ind w:firstLine="34"/>
              <w:jc w:val="both"/>
              <w:rPr>
                <w:rFonts w:ascii="Times New Roman" w:eastAsia="Times New Roman" w:hAnsi="Times New Roman" w:cs="Times New Roman"/>
                <w:sz w:val="19"/>
                <w:szCs w:val="19"/>
                <w:lang w:eastAsia="ru-RU"/>
              </w:rPr>
            </w:pPr>
            <w:r w:rsidRPr="002065B2">
              <w:rPr>
                <w:rFonts w:ascii="Times New Roman" w:eastAsia="Times New Roman" w:hAnsi="Times New Roman" w:cs="Times New Roman"/>
                <w:sz w:val="19"/>
                <w:szCs w:val="19"/>
                <w:lang w:eastAsia="ru-RU"/>
              </w:rPr>
              <w:lastRenderedPageBreak/>
              <w:t>Народы Поволжья и Сибири в XVI—XVII вв. Русские географические открытия XVII в.</w:t>
            </w:r>
          </w:p>
          <w:p w:rsidR="00121CE0" w:rsidRPr="002065B2" w:rsidRDefault="00121CE0" w:rsidP="00121CE0">
            <w:pPr>
              <w:autoSpaceDE w:val="0"/>
              <w:autoSpaceDN w:val="0"/>
              <w:adjustRightInd w:val="0"/>
              <w:spacing w:after="0" w:line="240" w:lineRule="auto"/>
              <w:jc w:val="both"/>
              <w:rPr>
                <w:sz w:val="19"/>
                <w:szCs w:val="19"/>
              </w:rPr>
            </w:pPr>
          </w:p>
          <w:p w:rsidR="00207B48" w:rsidRPr="002065B2" w:rsidRDefault="00207B48" w:rsidP="00121CE0">
            <w:pPr>
              <w:pStyle w:val="Default"/>
              <w:rPr>
                <w:sz w:val="19"/>
                <w:szCs w:val="19"/>
              </w:rPr>
            </w:pPr>
          </w:p>
        </w:tc>
        <w:tc>
          <w:tcPr>
            <w:tcW w:w="5245" w:type="dxa"/>
            <w:tcBorders>
              <w:top w:val="single" w:sz="4" w:space="0" w:color="auto"/>
              <w:left w:val="single" w:sz="4" w:space="0" w:color="auto"/>
              <w:bottom w:val="single" w:sz="4" w:space="0" w:color="auto"/>
              <w:right w:val="single" w:sz="4" w:space="0" w:color="auto"/>
            </w:tcBorders>
          </w:tcPr>
          <w:p w:rsidR="00207B48" w:rsidRPr="002065B2" w:rsidRDefault="00207B48">
            <w:pPr>
              <w:pStyle w:val="Default"/>
              <w:rPr>
                <w:sz w:val="19"/>
                <w:szCs w:val="19"/>
              </w:rPr>
            </w:pPr>
            <w:r w:rsidRPr="002065B2">
              <w:rPr>
                <w:b/>
                <w:bCs/>
                <w:sz w:val="19"/>
                <w:szCs w:val="19"/>
              </w:rPr>
              <w:lastRenderedPageBreak/>
              <w:t xml:space="preserve">Показывать </w:t>
            </w:r>
            <w:r w:rsidRPr="002065B2">
              <w:rPr>
                <w:sz w:val="19"/>
                <w:szCs w:val="19"/>
              </w:rPr>
              <w:t xml:space="preserve">на карте территории расселения народов в </w:t>
            </w:r>
            <w:r w:rsidRPr="002065B2">
              <w:rPr>
                <w:sz w:val="19"/>
                <w:szCs w:val="19"/>
              </w:rPr>
              <w:lastRenderedPageBreak/>
              <w:t xml:space="preserve">Российском государстве XVII в., маршруты отрядов первопроходцев в Сибири и на Дальнем Востоке. </w:t>
            </w:r>
          </w:p>
        </w:tc>
      </w:tr>
      <w:tr w:rsidR="00207B48" w:rsidRPr="002065B2" w:rsidTr="00F1371A">
        <w:trPr>
          <w:trHeight w:val="159"/>
        </w:trPr>
        <w:tc>
          <w:tcPr>
            <w:tcW w:w="1242" w:type="dxa"/>
            <w:tcBorders>
              <w:top w:val="single" w:sz="4" w:space="0" w:color="auto"/>
              <w:left w:val="single" w:sz="4" w:space="0" w:color="auto"/>
              <w:bottom w:val="single" w:sz="4" w:space="0" w:color="auto"/>
              <w:right w:val="single" w:sz="4" w:space="0" w:color="auto"/>
            </w:tcBorders>
          </w:tcPr>
          <w:p w:rsidR="00207B48" w:rsidRPr="002065B2" w:rsidRDefault="00207B48" w:rsidP="008E228B">
            <w:pPr>
              <w:pStyle w:val="Default"/>
              <w:numPr>
                <w:ilvl w:val="0"/>
                <w:numId w:val="12"/>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207B48" w:rsidRPr="002065B2" w:rsidRDefault="00207B48">
            <w:pPr>
              <w:pStyle w:val="Default"/>
              <w:rPr>
                <w:sz w:val="19"/>
                <w:szCs w:val="19"/>
              </w:rPr>
            </w:pPr>
            <w:r w:rsidRPr="002065B2">
              <w:rPr>
                <w:sz w:val="19"/>
                <w:szCs w:val="19"/>
              </w:rPr>
              <w:t xml:space="preserve">Культура народов России в XVII в. </w:t>
            </w:r>
            <w:r w:rsidRPr="002065B2">
              <w:rPr>
                <w:bCs/>
                <w:i/>
                <w:iCs/>
                <w:sz w:val="19"/>
                <w:szCs w:val="19"/>
              </w:rPr>
              <w:t>Культура и быт народов Сибири в XVII веке</w:t>
            </w:r>
          </w:p>
        </w:tc>
        <w:tc>
          <w:tcPr>
            <w:tcW w:w="5387" w:type="dxa"/>
            <w:tcBorders>
              <w:top w:val="single" w:sz="4" w:space="0" w:color="auto"/>
              <w:left w:val="single" w:sz="4" w:space="0" w:color="auto"/>
              <w:bottom w:val="single" w:sz="4" w:space="0" w:color="auto"/>
              <w:right w:val="single" w:sz="4" w:space="0" w:color="auto"/>
            </w:tcBorders>
          </w:tcPr>
          <w:p w:rsidR="00207B48" w:rsidRPr="002065B2" w:rsidRDefault="00121CE0" w:rsidP="00121CE0">
            <w:pPr>
              <w:autoSpaceDE w:val="0"/>
              <w:autoSpaceDN w:val="0"/>
              <w:adjustRightInd w:val="0"/>
              <w:spacing w:after="0" w:line="240" w:lineRule="auto"/>
              <w:ind w:firstLine="34"/>
              <w:jc w:val="both"/>
              <w:rPr>
                <w:sz w:val="19"/>
                <w:szCs w:val="19"/>
              </w:rPr>
            </w:pPr>
            <w:r w:rsidRPr="002065B2">
              <w:rPr>
                <w:rFonts w:ascii="Times New Roman" w:eastAsia="Times New Roman" w:hAnsi="Times New Roman" w:cs="Times New Roman"/>
                <w:sz w:val="19"/>
                <w:szCs w:val="19"/>
                <w:lang w:eastAsia="ru-RU"/>
              </w:rPr>
              <w:t>Культура народов России в XVII в. Архитектура и живопись. Русская литература. «Домострой». Начало книгопечатания. Публицистика в период Смутного времени. Возникновение светского начала в культуре. Немецкая слобода. Посадская сатира XVII в. Поэзия. Развитие о</w:t>
            </w:r>
            <w:proofErr w:type="gramStart"/>
            <w:r w:rsidRPr="002065B2">
              <w:rPr>
                <w:rFonts w:ascii="Times New Roman" w:eastAsia="Times New Roman" w:hAnsi="Times New Roman" w:cs="Times New Roman"/>
                <w:sz w:val="19"/>
                <w:szCs w:val="19"/>
                <w:lang w:eastAsia="ru-RU"/>
              </w:rPr>
              <w:t>б-</w:t>
            </w:r>
            <w:proofErr w:type="gramEnd"/>
            <w:r w:rsidRPr="002065B2">
              <w:rPr>
                <w:rFonts w:ascii="Times New Roman" w:eastAsia="Times New Roman" w:hAnsi="Times New Roman" w:cs="Times New Roman"/>
                <w:sz w:val="19"/>
                <w:szCs w:val="19"/>
                <w:lang w:eastAsia="ru-RU"/>
              </w:rPr>
              <w:t xml:space="preserve"> </w:t>
            </w:r>
            <w:proofErr w:type="spellStart"/>
            <w:r w:rsidRPr="002065B2">
              <w:rPr>
                <w:rFonts w:ascii="Times New Roman" w:eastAsia="Times New Roman" w:hAnsi="Times New Roman" w:cs="Times New Roman"/>
                <w:sz w:val="19"/>
                <w:szCs w:val="19"/>
                <w:lang w:eastAsia="ru-RU"/>
              </w:rPr>
              <w:t>разования</w:t>
            </w:r>
            <w:proofErr w:type="spellEnd"/>
            <w:r w:rsidRPr="002065B2">
              <w:rPr>
                <w:rFonts w:ascii="Times New Roman" w:eastAsia="Times New Roman" w:hAnsi="Times New Roman" w:cs="Times New Roman"/>
                <w:sz w:val="19"/>
                <w:szCs w:val="19"/>
                <w:lang w:eastAsia="ru-RU"/>
              </w:rPr>
              <w:t xml:space="preserve"> и научных знаний. Газета «Вести-Куранты». </w:t>
            </w:r>
          </w:p>
        </w:tc>
        <w:tc>
          <w:tcPr>
            <w:tcW w:w="5245" w:type="dxa"/>
            <w:tcBorders>
              <w:top w:val="single" w:sz="4" w:space="0" w:color="auto"/>
              <w:left w:val="single" w:sz="4" w:space="0" w:color="auto"/>
              <w:bottom w:val="single" w:sz="4" w:space="0" w:color="auto"/>
              <w:right w:val="single" w:sz="4" w:space="0" w:color="auto"/>
            </w:tcBorders>
          </w:tcPr>
          <w:p w:rsidR="00207B48" w:rsidRPr="002065B2" w:rsidRDefault="00207B48">
            <w:pPr>
              <w:pStyle w:val="Default"/>
              <w:rPr>
                <w:sz w:val="19"/>
                <w:szCs w:val="19"/>
              </w:rPr>
            </w:pPr>
            <w:proofErr w:type="gramStart"/>
            <w:r w:rsidRPr="002065B2">
              <w:rPr>
                <w:b/>
                <w:bCs/>
                <w:sz w:val="19"/>
                <w:szCs w:val="19"/>
              </w:rPr>
              <w:t xml:space="preserve">Составлять </w:t>
            </w:r>
            <w:r w:rsidRPr="002065B2">
              <w:rPr>
                <w:sz w:val="19"/>
                <w:szCs w:val="19"/>
              </w:rPr>
              <w:t xml:space="preserve">описание памятников культуры XVII в. (в том числе находящихся на территории края, города), </w:t>
            </w:r>
            <w:r w:rsidRPr="002065B2">
              <w:rPr>
                <w:b/>
                <w:bCs/>
                <w:sz w:val="19"/>
                <w:szCs w:val="19"/>
              </w:rPr>
              <w:t xml:space="preserve">характеризовать </w:t>
            </w:r>
            <w:r w:rsidRPr="002065B2">
              <w:rPr>
                <w:sz w:val="19"/>
                <w:szCs w:val="19"/>
              </w:rPr>
              <w:t xml:space="preserve">их назначение, художественные достоинства и др. </w:t>
            </w:r>
            <w:r w:rsidRPr="002065B2">
              <w:rPr>
                <w:b/>
                <w:bCs/>
                <w:sz w:val="19"/>
                <w:szCs w:val="19"/>
              </w:rPr>
              <w:t xml:space="preserve">Объяснять, </w:t>
            </w:r>
            <w:r w:rsidRPr="002065B2">
              <w:rPr>
                <w:sz w:val="19"/>
                <w:szCs w:val="19"/>
              </w:rPr>
              <w:t xml:space="preserve">в чём заключались новые веяния в отечественной культуре XVII в. </w:t>
            </w:r>
            <w:r w:rsidRPr="002065B2">
              <w:rPr>
                <w:b/>
                <w:bCs/>
                <w:sz w:val="19"/>
                <w:szCs w:val="19"/>
              </w:rPr>
              <w:t xml:space="preserve">Проводить </w:t>
            </w:r>
            <w:r w:rsidRPr="002065B2">
              <w:rPr>
                <w:sz w:val="19"/>
                <w:szCs w:val="19"/>
              </w:rPr>
              <w:t xml:space="preserve">поиск информации для сообщений о достижениях и деятелях отечественной культуры XVII в., а также для участия в ролевых играх (например, «Путешествие по русскому городу XVII в.»). </w:t>
            </w:r>
            <w:proofErr w:type="gramEnd"/>
          </w:p>
        </w:tc>
      </w:tr>
      <w:tr w:rsidR="00207B48" w:rsidRPr="002065B2" w:rsidTr="007B7A7B">
        <w:trPr>
          <w:trHeight w:val="159"/>
        </w:trPr>
        <w:tc>
          <w:tcPr>
            <w:tcW w:w="1242" w:type="dxa"/>
            <w:tcBorders>
              <w:top w:val="single" w:sz="4" w:space="0" w:color="auto"/>
              <w:left w:val="single" w:sz="4" w:space="0" w:color="auto"/>
              <w:bottom w:val="single" w:sz="4" w:space="0" w:color="auto"/>
              <w:right w:val="single" w:sz="4" w:space="0" w:color="auto"/>
            </w:tcBorders>
          </w:tcPr>
          <w:p w:rsidR="00207B48" w:rsidRPr="002065B2" w:rsidRDefault="00207B48" w:rsidP="008E228B">
            <w:pPr>
              <w:pStyle w:val="Default"/>
              <w:numPr>
                <w:ilvl w:val="0"/>
                <w:numId w:val="12"/>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207B48" w:rsidRPr="002065B2" w:rsidRDefault="00207B48">
            <w:pPr>
              <w:pStyle w:val="Default"/>
              <w:rPr>
                <w:sz w:val="19"/>
                <w:szCs w:val="19"/>
              </w:rPr>
            </w:pPr>
            <w:r w:rsidRPr="002065B2">
              <w:rPr>
                <w:sz w:val="19"/>
                <w:szCs w:val="19"/>
              </w:rPr>
              <w:t>Народы России в XVII в. Сословный быт и картина мира русского человека в XVII в.</w:t>
            </w:r>
          </w:p>
        </w:tc>
        <w:tc>
          <w:tcPr>
            <w:tcW w:w="5387" w:type="dxa"/>
            <w:tcBorders>
              <w:top w:val="single" w:sz="4" w:space="0" w:color="auto"/>
              <w:left w:val="single" w:sz="4" w:space="0" w:color="auto"/>
              <w:bottom w:val="single" w:sz="4" w:space="0" w:color="auto"/>
              <w:right w:val="single" w:sz="4" w:space="0" w:color="auto"/>
            </w:tcBorders>
          </w:tcPr>
          <w:p w:rsidR="00121CE0" w:rsidRPr="002065B2" w:rsidRDefault="00121CE0" w:rsidP="00121CE0">
            <w:pPr>
              <w:autoSpaceDE w:val="0"/>
              <w:autoSpaceDN w:val="0"/>
              <w:adjustRightInd w:val="0"/>
              <w:spacing w:after="0" w:line="240" w:lineRule="auto"/>
              <w:jc w:val="both"/>
              <w:rPr>
                <w:rFonts w:ascii="Times New Roman" w:eastAsia="Times New Roman" w:hAnsi="Times New Roman" w:cs="Times New Roman"/>
                <w:sz w:val="19"/>
                <w:szCs w:val="19"/>
                <w:lang w:eastAsia="ru-RU"/>
              </w:rPr>
            </w:pPr>
            <w:r w:rsidRPr="002065B2">
              <w:rPr>
                <w:rFonts w:ascii="Times New Roman" w:eastAsia="Times New Roman" w:hAnsi="Times New Roman" w:cs="Times New Roman"/>
                <w:sz w:val="19"/>
                <w:szCs w:val="19"/>
                <w:lang w:eastAsia="ru-RU"/>
              </w:rPr>
              <w:t>Межэтнические отношения.</w:t>
            </w:r>
          </w:p>
          <w:p w:rsidR="00207B48" w:rsidRPr="002065B2" w:rsidRDefault="00121CE0" w:rsidP="00121CE0">
            <w:pPr>
              <w:pStyle w:val="Default"/>
              <w:rPr>
                <w:sz w:val="19"/>
                <w:szCs w:val="19"/>
              </w:rPr>
            </w:pPr>
            <w:r w:rsidRPr="002065B2">
              <w:rPr>
                <w:rFonts w:eastAsia="Times New Roman"/>
                <w:sz w:val="19"/>
                <w:szCs w:val="19"/>
                <w:lang w:eastAsia="ru-RU"/>
              </w:rPr>
              <w:t>Православная церковь, ислам, буддизм, языческие верования в России в XVII в.</w:t>
            </w:r>
          </w:p>
        </w:tc>
        <w:tc>
          <w:tcPr>
            <w:tcW w:w="5245" w:type="dxa"/>
            <w:vMerge w:val="restart"/>
            <w:tcBorders>
              <w:top w:val="single" w:sz="4" w:space="0" w:color="auto"/>
              <w:left w:val="single" w:sz="4" w:space="0" w:color="auto"/>
              <w:right w:val="single" w:sz="4" w:space="0" w:color="auto"/>
            </w:tcBorders>
          </w:tcPr>
          <w:p w:rsidR="00207B48" w:rsidRPr="002065B2" w:rsidRDefault="00207B48">
            <w:pPr>
              <w:pStyle w:val="Default"/>
              <w:rPr>
                <w:b/>
                <w:bCs/>
                <w:sz w:val="19"/>
                <w:szCs w:val="19"/>
              </w:rPr>
            </w:pPr>
            <w:r w:rsidRPr="002065B2">
              <w:rPr>
                <w:b/>
                <w:bCs/>
                <w:sz w:val="19"/>
                <w:szCs w:val="19"/>
              </w:rPr>
              <w:t xml:space="preserve">Рассказывать </w:t>
            </w:r>
            <w:r w:rsidRPr="002065B2">
              <w:rPr>
                <w:sz w:val="19"/>
                <w:szCs w:val="19"/>
              </w:rPr>
              <w:t>о нравах и быте русского общества XVII в., используя информацию из источников.</w:t>
            </w:r>
          </w:p>
        </w:tc>
      </w:tr>
      <w:tr w:rsidR="00207B48" w:rsidRPr="002065B2" w:rsidTr="007B7A7B">
        <w:trPr>
          <w:trHeight w:val="159"/>
        </w:trPr>
        <w:tc>
          <w:tcPr>
            <w:tcW w:w="1242" w:type="dxa"/>
            <w:tcBorders>
              <w:top w:val="single" w:sz="4" w:space="0" w:color="auto"/>
              <w:left w:val="single" w:sz="4" w:space="0" w:color="auto"/>
              <w:bottom w:val="single" w:sz="4" w:space="0" w:color="auto"/>
              <w:right w:val="single" w:sz="4" w:space="0" w:color="auto"/>
            </w:tcBorders>
          </w:tcPr>
          <w:p w:rsidR="00207B48" w:rsidRPr="002065B2" w:rsidRDefault="00207B48" w:rsidP="008E228B">
            <w:pPr>
              <w:pStyle w:val="Default"/>
              <w:numPr>
                <w:ilvl w:val="0"/>
                <w:numId w:val="12"/>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207B48" w:rsidRPr="002065B2" w:rsidRDefault="00207B48">
            <w:pPr>
              <w:pStyle w:val="Default"/>
              <w:rPr>
                <w:sz w:val="19"/>
                <w:szCs w:val="19"/>
              </w:rPr>
            </w:pPr>
            <w:r w:rsidRPr="002065B2">
              <w:rPr>
                <w:sz w:val="19"/>
                <w:szCs w:val="19"/>
              </w:rPr>
              <w:t>Повседневная жизнь народов Украины, Поволжья, Сибири и Северного Кавказа в XVII в.</w:t>
            </w:r>
          </w:p>
        </w:tc>
        <w:tc>
          <w:tcPr>
            <w:tcW w:w="5387" w:type="dxa"/>
            <w:tcBorders>
              <w:top w:val="single" w:sz="4" w:space="0" w:color="auto"/>
              <w:left w:val="single" w:sz="4" w:space="0" w:color="auto"/>
              <w:bottom w:val="single" w:sz="4" w:space="0" w:color="auto"/>
              <w:right w:val="single" w:sz="4" w:space="0" w:color="auto"/>
            </w:tcBorders>
          </w:tcPr>
          <w:p w:rsidR="00121CE0" w:rsidRPr="002065B2" w:rsidRDefault="00121CE0" w:rsidP="00121CE0">
            <w:pPr>
              <w:autoSpaceDE w:val="0"/>
              <w:autoSpaceDN w:val="0"/>
              <w:adjustRightInd w:val="0"/>
              <w:spacing w:after="0" w:line="240" w:lineRule="auto"/>
              <w:ind w:firstLine="34"/>
              <w:jc w:val="both"/>
              <w:rPr>
                <w:rFonts w:ascii="Times New Roman" w:eastAsia="Times New Roman" w:hAnsi="Times New Roman" w:cs="Times New Roman"/>
                <w:sz w:val="19"/>
                <w:szCs w:val="19"/>
                <w:lang w:eastAsia="ru-RU"/>
              </w:rPr>
            </w:pPr>
            <w:r w:rsidRPr="002065B2">
              <w:rPr>
                <w:rFonts w:ascii="Times New Roman" w:eastAsia="Times New Roman" w:hAnsi="Times New Roman" w:cs="Times New Roman"/>
                <w:sz w:val="19"/>
                <w:szCs w:val="19"/>
                <w:lang w:eastAsia="ru-RU"/>
              </w:rPr>
              <w:t>Быт, повседневность и картина мира русского человека в XVII в. Народы Поволжья и Сибири.</w:t>
            </w:r>
          </w:p>
          <w:p w:rsidR="00207B48" w:rsidRPr="002065B2" w:rsidRDefault="00207B48">
            <w:pPr>
              <w:pStyle w:val="Default"/>
              <w:rPr>
                <w:sz w:val="19"/>
                <w:szCs w:val="19"/>
              </w:rPr>
            </w:pPr>
          </w:p>
        </w:tc>
        <w:tc>
          <w:tcPr>
            <w:tcW w:w="5245" w:type="dxa"/>
            <w:vMerge/>
            <w:tcBorders>
              <w:left w:val="single" w:sz="4" w:space="0" w:color="auto"/>
              <w:right w:val="single" w:sz="4" w:space="0" w:color="auto"/>
            </w:tcBorders>
          </w:tcPr>
          <w:p w:rsidR="00207B48" w:rsidRPr="002065B2" w:rsidRDefault="00207B48">
            <w:pPr>
              <w:pStyle w:val="Default"/>
              <w:rPr>
                <w:b/>
                <w:bCs/>
                <w:sz w:val="19"/>
                <w:szCs w:val="19"/>
              </w:rPr>
            </w:pPr>
          </w:p>
        </w:tc>
      </w:tr>
      <w:tr w:rsidR="00207B48" w:rsidRPr="002065B2" w:rsidTr="007B7A7B">
        <w:trPr>
          <w:trHeight w:val="159"/>
        </w:trPr>
        <w:tc>
          <w:tcPr>
            <w:tcW w:w="1242" w:type="dxa"/>
            <w:tcBorders>
              <w:top w:val="single" w:sz="4" w:space="0" w:color="auto"/>
              <w:left w:val="single" w:sz="4" w:space="0" w:color="auto"/>
              <w:bottom w:val="single" w:sz="4" w:space="0" w:color="auto"/>
              <w:right w:val="single" w:sz="4" w:space="0" w:color="auto"/>
            </w:tcBorders>
          </w:tcPr>
          <w:p w:rsidR="00207B48" w:rsidRPr="002065B2" w:rsidRDefault="00207B48" w:rsidP="008E228B">
            <w:pPr>
              <w:pStyle w:val="Default"/>
              <w:numPr>
                <w:ilvl w:val="0"/>
                <w:numId w:val="12"/>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207B48" w:rsidRPr="002065B2" w:rsidRDefault="00207B48">
            <w:pPr>
              <w:pStyle w:val="Default"/>
              <w:rPr>
                <w:sz w:val="19"/>
                <w:szCs w:val="19"/>
              </w:rPr>
            </w:pPr>
            <w:r w:rsidRPr="002065B2">
              <w:rPr>
                <w:i/>
                <w:sz w:val="19"/>
                <w:szCs w:val="19"/>
              </w:rPr>
              <w:t>Повседневная жизнь народов Сибири XVII в.</w:t>
            </w:r>
          </w:p>
        </w:tc>
        <w:tc>
          <w:tcPr>
            <w:tcW w:w="5387" w:type="dxa"/>
            <w:tcBorders>
              <w:top w:val="single" w:sz="4" w:space="0" w:color="auto"/>
              <w:left w:val="single" w:sz="4" w:space="0" w:color="auto"/>
              <w:bottom w:val="single" w:sz="4" w:space="0" w:color="auto"/>
              <w:right w:val="single" w:sz="4" w:space="0" w:color="auto"/>
            </w:tcBorders>
          </w:tcPr>
          <w:p w:rsidR="00121CE0" w:rsidRPr="002065B2" w:rsidRDefault="00121CE0" w:rsidP="00121CE0">
            <w:pPr>
              <w:autoSpaceDE w:val="0"/>
              <w:autoSpaceDN w:val="0"/>
              <w:adjustRightInd w:val="0"/>
              <w:spacing w:after="0" w:line="240" w:lineRule="auto"/>
              <w:ind w:firstLine="34"/>
              <w:jc w:val="both"/>
              <w:rPr>
                <w:rFonts w:ascii="Times New Roman" w:eastAsia="Times New Roman" w:hAnsi="Times New Roman" w:cs="Times New Roman"/>
                <w:sz w:val="19"/>
                <w:szCs w:val="19"/>
                <w:lang w:eastAsia="ru-RU"/>
              </w:rPr>
            </w:pPr>
            <w:r w:rsidRPr="002065B2">
              <w:rPr>
                <w:rFonts w:ascii="Times New Roman" w:eastAsia="Times New Roman" w:hAnsi="Times New Roman" w:cs="Times New Roman"/>
                <w:sz w:val="19"/>
                <w:szCs w:val="19"/>
                <w:lang w:eastAsia="ru-RU"/>
              </w:rPr>
              <w:t>Быт, повседневность и картина мира русского человека в XVII в. Народы Сибири.</w:t>
            </w:r>
          </w:p>
          <w:p w:rsidR="00207B48" w:rsidRPr="002065B2" w:rsidRDefault="00207B48">
            <w:pPr>
              <w:pStyle w:val="Default"/>
              <w:rPr>
                <w:sz w:val="19"/>
                <w:szCs w:val="19"/>
              </w:rPr>
            </w:pPr>
          </w:p>
        </w:tc>
        <w:tc>
          <w:tcPr>
            <w:tcW w:w="5245" w:type="dxa"/>
            <w:vMerge/>
            <w:tcBorders>
              <w:left w:val="single" w:sz="4" w:space="0" w:color="auto"/>
              <w:bottom w:val="single" w:sz="4" w:space="0" w:color="auto"/>
              <w:right w:val="single" w:sz="4" w:space="0" w:color="auto"/>
            </w:tcBorders>
          </w:tcPr>
          <w:p w:rsidR="00207B48" w:rsidRPr="002065B2" w:rsidRDefault="00207B48">
            <w:pPr>
              <w:pStyle w:val="Default"/>
              <w:rPr>
                <w:b/>
                <w:bCs/>
                <w:sz w:val="19"/>
                <w:szCs w:val="19"/>
              </w:rPr>
            </w:pPr>
          </w:p>
        </w:tc>
      </w:tr>
      <w:tr w:rsidR="00207B48" w:rsidRPr="002065B2" w:rsidTr="00F1371A">
        <w:trPr>
          <w:trHeight w:val="159"/>
        </w:trPr>
        <w:tc>
          <w:tcPr>
            <w:tcW w:w="1242" w:type="dxa"/>
            <w:tcBorders>
              <w:top w:val="single" w:sz="4" w:space="0" w:color="auto"/>
              <w:left w:val="single" w:sz="4" w:space="0" w:color="auto"/>
              <w:bottom w:val="single" w:sz="4" w:space="0" w:color="auto"/>
              <w:right w:val="single" w:sz="4" w:space="0" w:color="auto"/>
            </w:tcBorders>
          </w:tcPr>
          <w:p w:rsidR="00207B48" w:rsidRPr="002065B2" w:rsidRDefault="00207B48" w:rsidP="008E228B">
            <w:pPr>
              <w:pStyle w:val="Default"/>
              <w:numPr>
                <w:ilvl w:val="0"/>
                <w:numId w:val="12"/>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207B48" w:rsidRPr="002065B2" w:rsidRDefault="00207B48" w:rsidP="00CA3028">
            <w:pPr>
              <w:pStyle w:val="Default"/>
              <w:rPr>
                <w:sz w:val="19"/>
                <w:szCs w:val="19"/>
              </w:rPr>
            </w:pPr>
            <w:r w:rsidRPr="002065B2">
              <w:rPr>
                <w:bCs/>
                <w:sz w:val="19"/>
                <w:szCs w:val="19"/>
              </w:rPr>
              <w:t>Россия при первых Романовых</w:t>
            </w:r>
            <w:r w:rsidRPr="002065B2">
              <w:rPr>
                <w:sz w:val="19"/>
                <w:szCs w:val="19"/>
              </w:rPr>
              <w:t xml:space="preserve"> </w:t>
            </w:r>
          </w:p>
        </w:tc>
        <w:tc>
          <w:tcPr>
            <w:tcW w:w="5387" w:type="dxa"/>
            <w:tcBorders>
              <w:top w:val="single" w:sz="4" w:space="0" w:color="auto"/>
              <w:left w:val="single" w:sz="4" w:space="0" w:color="auto"/>
              <w:bottom w:val="single" w:sz="4" w:space="0" w:color="auto"/>
              <w:right w:val="single" w:sz="4" w:space="0" w:color="auto"/>
            </w:tcBorders>
          </w:tcPr>
          <w:p w:rsidR="00207B48" w:rsidRPr="002065B2" w:rsidRDefault="00207B48" w:rsidP="007B7A7B">
            <w:pPr>
              <w:pStyle w:val="Default"/>
              <w:rPr>
                <w:sz w:val="19"/>
                <w:szCs w:val="19"/>
              </w:rPr>
            </w:pPr>
            <w:r w:rsidRPr="002065B2">
              <w:rPr>
                <w:sz w:val="19"/>
                <w:szCs w:val="19"/>
              </w:rPr>
              <w:t>Повторительно-обобщающий урок</w:t>
            </w:r>
          </w:p>
        </w:tc>
        <w:tc>
          <w:tcPr>
            <w:tcW w:w="5245" w:type="dxa"/>
            <w:tcBorders>
              <w:top w:val="single" w:sz="4" w:space="0" w:color="auto"/>
              <w:left w:val="single" w:sz="4" w:space="0" w:color="auto"/>
              <w:bottom w:val="single" w:sz="4" w:space="0" w:color="auto"/>
              <w:right w:val="single" w:sz="4" w:space="0" w:color="auto"/>
            </w:tcBorders>
          </w:tcPr>
          <w:p w:rsidR="00207B48" w:rsidRPr="002065B2" w:rsidRDefault="00207B48" w:rsidP="007B7A7B">
            <w:pPr>
              <w:pStyle w:val="Default"/>
              <w:rPr>
                <w:sz w:val="19"/>
                <w:szCs w:val="19"/>
              </w:rPr>
            </w:pPr>
            <w:r w:rsidRPr="002065B2">
              <w:rPr>
                <w:b/>
                <w:bCs/>
                <w:sz w:val="19"/>
                <w:szCs w:val="19"/>
              </w:rPr>
              <w:t xml:space="preserve">Обобщать </w:t>
            </w:r>
            <w:r w:rsidRPr="002065B2">
              <w:rPr>
                <w:sz w:val="19"/>
                <w:szCs w:val="19"/>
              </w:rPr>
              <w:t xml:space="preserve">и </w:t>
            </w:r>
            <w:r w:rsidRPr="002065B2">
              <w:rPr>
                <w:b/>
                <w:bCs/>
                <w:sz w:val="19"/>
                <w:szCs w:val="19"/>
              </w:rPr>
              <w:t xml:space="preserve">систематизировать </w:t>
            </w:r>
            <w:r w:rsidRPr="002065B2">
              <w:rPr>
                <w:sz w:val="19"/>
                <w:szCs w:val="19"/>
              </w:rPr>
              <w:t xml:space="preserve">исторический материал. </w:t>
            </w:r>
            <w:r w:rsidRPr="002065B2">
              <w:rPr>
                <w:b/>
                <w:bCs/>
                <w:sz w:val="19"/>
                <w:szCs w:val="19"/>
              </w:rPr>
              <w:t xml:space="preserve">Оценивать </w:t>
            </w:r>
            <w:r w:rsidRPr="002065B2">
              <w:rPr>
                <w:sz w:val="19"/>
                <w:szCs w:val="19"/>
              </w:rPr>
              <w:t xml:space="preserve">основные события и явления в истории России XVII в., роль отдельных исторических личностей. </w:t>
            </w:r>
            <w:r w:rsidRPr="002065B2">
              <w:rPr>
                <w:b/>
                <w:bCs/>
                <w:sz w:val="19"/>
                <w:szCs w:val="19"/>
              </w:rPr>
              <w:t xml:space="preserve">Сопоставлять </w:t>
            </w:r>
            <w:r w:rsidRPr="002065B2">
              <w:rPr>
                <w:sz w:val="19"/>
                <w:szCs w:val="19"/>
              </w:rPr>
              <w:t xml:space="preserve">факты образования централизованных государств на Руси и в странах Западной Европы, </w:t>
            </w:r>
            <w:r w:rsidRPr="002065B2">
              <w:rPr>
                <w:b/>
                <w:bCs/>
                <w:sz w:val="19"/>
                <w:szCs w:val="19"/>
              </w:rPr>
              <w:t xml:space="preserve">выявлять </w:t>
            </w:r>
            <w:r w:rsidRPr="002065B2">
              <w:rPr>
                <w:sz w:val="19"/>
                <w:szCs w:val="19"/>
              </w:rPr>
              <w:t xml:space="preserve">общее и особенное. </w:t>
            </w:r>
          </w:p>
        </w:tc>
      </w:tr>
      <w:tr w:rsidR="00207B48" w:rsidRPr="002065B2" w:rsidTr="00F1371A">
        <w:trPr>
          <w:trHeight w:val="159"/>
        </w:trPr>
        <w:tc>
          <w:tcPr>
            <w:tcW w:w="1242" w:type="dxa"/>
            <w:tcBorders>
              <w:top w:val="single" w:sz="4" w:space="0" w:color="auto"/>
              <w:left w:val="single" w:sz="4" w:space="0" w:color="auto"/>
              <w:bottom w:val="single" w:sz="4" w:space="0" w:color="auto"/>
              <w:right w:val="single" w:sz="4" w:space="0" w:color="auto"/>
            </w:tcBorders>
          </w:tcPr>
          <w:p w:rsidR="00207B48" w:rsidRPr="002065B2" w:rsidRDefault="00207B48" w:rsidP="008E228B">
            <w:pPr>
              <w:pStyle w:val="Default"/>
              <w:numPr>
                <w:ilvl w:val="0"/>
                <w:numId w:val="12"/>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207B48" w:rsidRPr="002065B2" w:rsidRDefault="00207B48" w:rsidP="00207B48">
            <w:pPr>
              <w:pStyle w:val="Default"/>
              <w:rPr>
                <w:sz w:val="19"/>
                <w:szCs w:val="19"/>
              </w:rPr>
            </w:pPr>
            <w:r w:rsidRPr="002065B2">
              <w:rPr>
                <w:bCs/>
                <w:sz w:val="19"/>
                <w:szCs w:val="19"/>
              </w:rPr>
              <w:t xml:space="preserve">Итоговое повторение и обобщение по курсу «Россия в XVI в.- </w:t>
            </w:r>
            <w:proofErr w:type="spellStart"/>
            <w:r w:rsidRPr="002065B2">
              <w:rPr>
                <w:bCs/>
                <w:sz w:val="19"/>
                <w:szCs w:val="19"/>
              </w:rPr>
              <w:t>XVII</w:t>
            </w:r>
            <w:proofErr w:type="gramStart"/>
            <w:r w:rsidRPr="002065B2">
              <w:rPr>
                <w:bCs/>
                <w:sz w:val="19"/>
                <w:szCs w:val="19"/>
              </w:rPr>
              <w:t>в</w:t>
            </w:r>
            <w:proofErr w:type="spellEnd"/>
            <w:proofErr w:type="gramEnd"/>
            <w:r w:rsidRPr="002065B2">
              <w:rPr>
                <w:bCs/>
                <w:sz w:val="19"/>
                <w:szCs w:val="19"/>
              </w:rPr>
              <w:t>.»</w:t>
            </w:r>
          </w:p>
        </w:tc>
        <w:tc>
          <w:tcPr>
            <w:tcW w:w="5387" w:type="dxa"/>
            <w:tcBorders>
              <w:top w:val="single" w:sz="4" w:space="0" w:color="auto"/>
              <w:left w:val="single" w:sz="4" w:space="0" w:color="auto"/>
              <w:bottom w:val="single" w:sz="4" w:space="0" w:color="auto"/>
              <w:right w:val="single" w:sz="4" w:space="0" w:color="auto"/>
            </w:tcBorders>
          </w:tcPr>
          <w:p w:rsidR="00207B48" w:rsidRPr="002065B2" w:rsidRDefault="00207B48" w:rsidP="00F1371A">
            <w:pPr>
              <w:pStyle w:val="Default"/>
              <w:rPr>
                <w:sz w:val="19"/>
                <w:szCs w:val="19"/>
              </w:rPr>
            </w:pPr>
            <w:r w:rsidRPr="002065B2">
              <w:rPr>
                <w:sz w:val="19"/>
                <w:szCs w:val="19"/>
              </w:rPr>
              <w:t>Повторительно-обобщающий урок</w:t>
            </w:r>
          </w:p>
        </w:tc>
        <w:tc>
          <w:tcPr>
            <w:tcW w:w="5245" w:type="dxa"/>
            <w:tcBorders>
              <w:top w:val="single" w:sz="4" w:space="0" w:color="auto"/>
              <w:left w:val="single" w:sz="4" w:space="0" w:color="auto"/>
              <w:bottom w:val="single" w:sz="4" w:space="0" w:color="auto"/>
              <w:right w:val="single" w:sz="4" w:space="0" w:color="auto"/>
            </w:tcBorders>
          </w:tcPr>
          <w:p w:rsidR="00207B48" w:rsidRPr="002065B2" w:rsidRDefault="00207B48" w:rsidP="00F1371A">
            <w:pPr>
              <w:pStyle w:val="Default"/>
              <w:rPr>
                <w:sz w:val="19"/>
                <w:szCs w:val="19"/>
              </w:rPr>
            </w:pPr>
            <w:r w:rsidRPr="002065B2">
              <w:rPr>
                <w:b/>
                <w:bCs/>
                <w:sz w:val="19"/>
                <w:szCs w:val="19"/>
              </w:rPr>
              <w:t xml:space="preserve">Обобщать </w:t>
            </w:r>
            <w:r w:rsidRPr="002065B2">
              <w:rPr>
                <w:sz w:val="19"/>
                <w:szCs w:val="19"/>
              </w:rPr>
              <w:t xml:space="preserve">и </w:t>
            </w:r>
            <w:r w:rsidRPr="002065B2">
              <w:rPr>
                <w:b/>
                <w:bCs/>
                <w:sz w:val="19"/>
                <w:szCs w:val="19"/>
              </w:rPr>
              <w:t xml:space="preserve">систематизировать </w:t>
            </w:r>
            <w:r w:rsidRPr="002065B2">
              <w:rPr>
                <w:sz w:val="19"/>
                <w:szCs w:val="19"/>
              </w:rPr>
              <w:t xml:space="preserve">исторический материал. </w:t>
            </w:r>
            <w:r w:rsidRPr="002065B2">
              <w:rPr>
                <w:b/>
                <w:bCs/>
                <w:sz w:val="19"/>
                <w:szCs w:val="19"/>
              </w:rPr>
              <w:t xml:space="preserve">Оценивать </w:t>
            </w:r>
            <w:r w:rsidRPr="002065B2">
              <w:rPr>
                <w:sz w:val="19"/>
                <w:szCs w:val="19"/>
              </w:rPr>
              <w:t xml:space="preserve">основные события и явления в истории России </w:t>
            </w:r>
            <w:r w:rsidRPr="002065B2">
              <w:rPr>
                <w:bCs/>
                <w:sz w:val="19"/>
                <w:szCs w:val="19"/>
              </w:rPr>
              <w:t xml:space="preserve">XVI в.- </w:t>
            </w:r>
            <w:proofErr w:type="spellStart"/>
            <w:r w:rsidRPr="002065B2">
              <w:rPr>
                <w:bCs/>
                <w:sz w:val="19"/>
                <w:szCs w:val="19"/>
              </w:rPr>
              <w:t>XVII</w:t>
            </w:r>
            <w:proofErr w:type="gramStart"/>
            <w:r w:rsidRPr="002065B2">
              <w:rPr>
                <w:bCs/>
                <w:sz w:val="19"/>
                <w:szCs w:val="19"/>
              </w:rPr>
              <w:t>в</w:t>
            </w:r>
            <w:proofErr w:type="spellEnd"/>
            <w:proofErr w:type="gramEnd"/>
            <w:r w:rsidRPr="002065B2">
              <w:rPr>
                <w:bCs/>
                <w:sz w:val="19"/>
                <w:szCs w:val="19"/>
              </w:rPr>
              <w:t>.</w:t>
            </w:r>
            <w:r w:rsidRPr="002065B2">
              <w:rPr>
                <w:sz w:val="19"/>
                <w:szCs w:val="19"/>
              </w:rPr>
              <w:t xml:space="preserve">, роль отдельных исторических личностей. </w:t>
            </w:r>
            <w:r w:rsidRPr="002065B2">
              <w:rPr>
                <w:b/>
                <w:bCs/>
                <w:sz w:val="19"/>
                <w:szCs w:val="19"/>
              </w:rPr>
              <w:t xml:space="preserve">Сопоставлять </w:t>
            </w:r>
            <w:r w:rsidRPr="002065B2">
              <w:rPr>
                <w:sz w:val="19"/>
                <w:szCs w:val="19"/>
              </w:rPr>
              <w:t xml:space="preserve">факты образования централизованных государств на Руси и в странах Западной Европы, </w:t>
            </w:r>
            <w:r w:rsidRPr="002065B2">
              <w:rPr>
                <w:b/>
                <w:bCs/>
                <w:sz w:val="19"/>
                <w:szCs w:val="19"/>
              </w:rPr>
              <w:t xml:space="preserve">выявлять </w:t>
            </w:r>
            <w:r w:rsidRPr="002065B2">
              <w:rPr>
                <w:sz w:val="19"/>
                <w:szCs w:val="19"/>
              </w:rPr>
              <w:t>общее и особенное.</w:t>
            </w:r>
          </w:p>
        </w:tc>
      </w:tr>
      <w:tr w:rsidR="008269B6" w:rsidRPr="002065B2" w:rsidTr="004E6671">
        <w:trPr>
          <w:trHeight w:val="159"/>
        </w:trPr>
        <w:tc>
          <w:tcPr>
            <w:tcW w:w="15276" w:type="dxa"/>
            <w:gridSpan w:val="4"/>
            <w:tcBorders>
              <w:top w:val="single" w:sz="4" w:space="0" w:color="auto"/>
              <w:left w:val="single" w:sz="4" w:space="0" w:color="auto"/>
              <w:bottom w:val="single" w:sz="4" w:space="0" w:color="auto"/>
              <w:right w:val="single" w:sz="4" w:space="0" w:color="auto"/>
            </w:tcBorders>
          </w:tcPr>
          <w:p w:rsidR="008269B6" w:rsidRPr="002065B2" w:rsidRDefault="008269B6" w:rsidP="008269B6">
            <w:pPr>
              <w:pStyle w:val="Default"/>
              <w:jc w:val="center"/>
              <w:rPr>
                <w:sz w:val="19"/>
                <w:szCs w:val="19"/>
              </w:rPr>
            </w:pPr>
            <w:r w:rsidRPr="002065B2">
              <w:rPr>
                <w:b/>
                <w:sz w:val="19"/>
                <w:szCs w:val="19"/>
              </w:rPr>
              <w:t>Тема 1. Мир в начале Нового времени. Великие географические открытия. Возрождение. Реформация (19 ч)</w:t>
            </w:r>
          </w:p>
        </w:tc>
      </w:tr>
      <w:tr w:rsidR="00AB5B6D" w:rsidRPr="002065B2" w:rsidTr="00F1371A">
        <w:trPr>
          <w:trHeight w:val="159"/>
        </w:trPr>
        <w:tc>
          <w:tcPr>
            <w:tcW w:w="1242" w:type="dxa"/>
            <w:tcBorders>
              <w:top w:val="single" w:sz="4" w:space="0" w:color="auto"/>
              <w:left w:val="single" w:sz="4" w:space="0" w:color="auto"/>
              <w:bottom w:val="single" w:sz="4" w:space="0" w:color="auto"/>
              <w:right w:val="single" w:sz="4" w:space="0" w:color="auto"/>
            </w:tcBorders>
          </w:tcPr>
          <w:p w:rsidR="00AB5B6D" w:rsidRPr="002065B2" w:rsidRDefault="00AB5B6D" w:rsidP="008E228B">
            <w:pPr>
              <w:pStyle w:val="Default"/>
              <w:numPr>
                <w:ilvl w:val="0"/>
                <w:numId w:val="12"/>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AB5B6D" w:rsidRPr="002065B2" w:rsidRDefault="00AB5B6D" w:rsidP="008E228B">
            <w:pPr>
              <w:pStyle w:val="Default"/>
              <w:rPr>
                <w:sz w:val="19"/>
                <w:szCs w:val="19"/>
              </w:rPr>
            </w:pPr>
            <w:r w:rsidRPr="002065B2">
              <w:rPr>
                <w:sz w:val="19"/>
                <w:szCs w:val="19"/>
              </w:rPr>
              <w:t xml:space="preserve">Введение. От Средневековья к Новому времени </w:t>
            </w:r>
          </w:p>
        </w:tc>
        <w:tc>
          <w:tcPr>
            <w:tcW w:w="5387" w:type="dxa"/>
            <w:tcBorders>
              <w:top w:val="single" w:sz="4" w:space="0" w:color="auto"/>
              <w:left w:val="single" w:sz="4" w:space="0" w:color="auto"/>
              <w:bottom w:val="single" w:sz="4" w:space="0" w:color="auto"/>
              <w:right w:val="single" w:sz="4" w:space="0" w:color="auto"/>
            </w:tcBorders>
          </w:tcPr>
          <w:p w:rsidR="00AB5B6D" w:rsidRPr="002065B2" w:rsidRDefault="00AB5B6D">
            <w:pPr>
              <w:pStyle w:val="Default"/>
              <w:rPr>
                <w:sz w:val="19"/>
                <w:szCs w:val="19"/>
              </w:rPr>
            </w:pPr>
            <w:r w:rsidRPr="002065B2">
              <w:rPr>
                <w:sz w:val="19"/>
                <w:szCs w:val="19"/>
              </w:rPr>
              <w:t xml:space="preserve">Понятие о Новом времени. Хронологические границы и этапы Нового времени. Человек Нового времени. Что связывает нас с Новым временем. </w:t>
            </w:r>
          </w:p>
        </w:tc>
        <w:tc>
          <w:tcPr>
            <w:tcW w:w="5245" w:type="dxa"/>
            <w:tcBorders>
              <w:top w:val="single" w:sz="4" w:space="0" w:color="auto"/>
              <w:left w:val="single" w:sz="4" w:space="0" w:color="auto"/>
              <w:bottom w:val="single" w:sz="4" w:space="0" w:color="auto"/>
              <w:right w:val="single" w:sz="4" w:space="0" w:color="auto"/>
            </w:tcBorders>
          </w:tcPr>
          <w:p w:rsidR="00AB5B6D" w:rsidRPr="002065B2" w:rsidRDefault="00AB5B6D">
            <w:pPr>
              <w:pStyle w:val="Default"/>
              <w:rPr>
                <w:sz w:val="19"/>
                <w:szCs w:val="19"/>
              </w:rPr>
            </w:pPr>
            <w:r w:rsidRPr="002065B2">
              <w:rPr>
                <w:sz w:val="19"/>
                <w:szCs w:val="19"/>
              </w:rPr>
              <w:t xml:space="preserve">Объяснять смысл понятия Новое время. </w:t>
            </w:r>
          </w:p>
          <w:p w:rsidR="00AB5B6D" w:rsidRPr="002065B2" w:rsidRDefault="00AB5B6D">
            <w:pPr>
              <w:pStyle w:val="Default"/>
              <w:rPr>
                <w:sz w:val="19"/>
                <w:szCs w:val="19"/>
              </w:rPr>
            </w:pPr>
            <w:r w:rsidRPr="002065B2">
              <w:rPr>
                <w:sz w:val="19"/>
                <w:szCs w:val="19"/>
              </w:rPr>
              <w:t xml:space="preserve">Использовать знание хронологии и этапов Нового времени при анализе событий. </w:t>
            </w:r>
          </w:p>
        </w:tc>
      </w:tr>
      <w:tr w:rsidR="00AB5B6D" w:rsidRPr="002065B2" w:rsidTr="00F1371A">
        <w:trPr>
          <w:trHeight w:val="159"/>
        </w:trPr>
        <w:tc>
          <w:tcPr>
            <w:tcW w:w="1242" w:type="dxa"/>
            <w:tcBorders>
              <w:top w:val="single" w:sz="4" w:space="0" w:color="auto"/>
              <w:left w:val="single" w:sz="4" w:space="0" w:color="auto"/>
              <w:bottom w:val="single" w:sz="4" w:space="0" w:color="auto"/>
              <w:right w:val="single" w:sz="4" w:space="0" w:color="auto"/>
            </w:tcBorders>
          </w:tcPr>
          <w:p w:rsidR="00AB5B6D" w:rsidRPr="002065B2" w:rsidRDefault="00AB5B6D" w:rsidP="008E228B">
            <w:pPr>
              <w:pStyle w:val="Default"/>
              <w:numPr>
                <w:ilvl w:val="0"/>
                <w:numId w:val="12"/>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AB5B6D" w:rsidRPr="002065B2" w:rsidRDefault="00AB5B6D" w:rsidP="008E228B">
            <w:pPr>
              <w:pStyle w:val="Default"/>
              <w:rPr>
                <w:sz w:val="19"/>
                <w:szCs w:val="19"/>
              </w:rPr>
            </w:pPr>
            <w:r w:rsidRPr="002065B2">
              <w:rPr>
                <w:sz w:val="19"/>
                <w:szCs w:val="19"/>
              </w:rPr>
              <w:t xml:space="preserve">Технические открытия и выход к Мировому океану. </w:t>
            </w:r>
          </w:p>
        </w:tc>
        <w:tc>
          <w:tcPr>
            <w:tcW w:w="5387" w:type="dxa"/>
            <w:tcBorders>
              <w:top w:val="single" w:sz="4" w:space="0" w:color="auto"/>
              <w:left w:val="single" w:sz="4" w:space="0" w:color="auto"/>
              <w:bottom w:val="single" w:sz="4" w:space="0" w:color="auto"/>
              <w:right w:val="single" w:sz="4" w:space="0" w:color="auto"/>
            </w:tcBorders>
          </w:tcPr>
          <w:p w:rsidR="00AB5B6D" w:rsidRPr="002065B2" w:rsidRDefault="00AB5B6D">
            <w:pPr>
              <w:pStyle w:val="Default"/>
              <w:rPr>
                <w:sz w:val="19"/>
                <w:szCs w:val="19"/>
              </w:rPr>
            </w:pPr>
            <w:r w:rsidRPr="002065B2">
              <w:rPr>
                <w:sz w:val="19"/>
                <w:szCs w:val="19"/>
              </w:rPr>
              <w:t xml:space="preserve">Новые изобретения и усовершенствования. Революция в горнорудном промысле. Успехи в металлургии. Новое в военном деле. Усовершенствования в мореплавании и кораблестроении. Португалия - лидер исследования путей в Индию. Энрике Мореплаватель. Открытие ближней Атлантики. Вокруг Африки в Индию. </w:t>
            </w:r>
            <w:proofErr w:type="spellStart"/>
            <w:r w:rsidRPr="002065B2">
              <w:rPr>
                <w:sz w:val="19"/>
                <w:szCs w:val="19"/>
              </w:rPr>
              <w:t>Бартоломеу</w:t>
            </w:r>
            <w:proofErr w:type="spellEnd"/>
            <w:r w:rsidRPr="002065B2">
              <w:rPr>
                <w:sz w:val="19"/>
                <w:szCs w:val="19"/>
              </w:rPr>
              <w:t xml:space="preserve"> </w:t>
            </w:r>
            <w:proofErr w:type="spellStart"/>
            <w:r w:rsidRPr="002065B2">
              <w:rPr>
                <w:sz w:val="19"/>
                <w:szCs w:val="19"/>
              </w:rPr>
              <w:t>Диаш</w:t>
            </w:r>
            <w:proofErr w:type="spellEnd"/>
            <w:r w:rsidRPr="002065B2">
              <w:rPr>
                <w:sz w:val="19"/>
                <w:szCs w:val="19"/>
              </w:rPr>
              <w:t xml:space="preserve">. </w:t>
            </w:r>
            <w:proofErr w:type="spellStart"/>
            <w:r w:rsidRPr="002065B2">
              <w:rPr>
                <w:sz w:val="19"/>
                <w:szCs w:val="19"/>
              </w:rPr>
              <w:t>Васко</w:t>
            </w:r>
            <w:proofErr w:type="spellEnd"/>
            <w:r w:rsidRPr="002065B2">
              <w:rPr>
                <w:sz w:val="19"/>
                <w:szCs w:val="19"/>
              </w:rPr>
              <w:t xml:space="preserve"> </w:t>
            </w:r>
            <w:r w:rsidRPr="002065B2">
              <w:rPr>
                <w:sz w:val="19"/>
                <w:szCs w:val="19"/>
              </w:rPr>
              <w:lastRenderedPageBreak/>
              <w:t xml:space="preserve">да Гама </w:t>
            </w:r>
          </w:p>
        </w:tc>
        <w:tc>
          <w:tcPr>
            <w:tcW w:w="5245" w:type="dxa"/>
            <w:tcBorders>
              <w:top w:val="single" w:sz="4" w:space="0" w:color="auto"/>
              <w:left w:val="single" w:sz="4" w:space="0" w:color="auto"/>
              <w:bottom w:val="single" w:sz="4" w:space="0" w:color="auto"/>
              <w:right w:val="single" w:sz="4" w:space="0" w:color="auto"/>
            </w:tcBorders>
          </w:tcPr>
          <w:p w:rsidR="00AB5B6D" w:rsidRPr="002065B2" w:rsidRDefault="00AB5B6D">
            <w:pPr>
              <w:pStyle w:val="Default"/>
              <w:rPr>
                <w:sz w:val="19"/>
                <w:szCs w:val="19"/>
              </w:rPr>
            </w:pPr>
            <w:r w:rsidRPr="002065B2">
              <w:rPr>
                <w:sz w:val="19"/>
                <w:szCs w:val="19"/>
              </w:rPr>
              <w:lastRenderedPageBreak/>
              <w:t xml:space="preserve">Рассказывать о технических открытиях и их социально-экономических последствиях. Показывать по карте морские пути мореплавателей-первопроходцев. Характеризовать открытие и его значение </w:t>
            </w:r>
          </w:p>
        </w:tc>
      </w:tr>
      <w:tr w:rsidR="00AB5B6D" w:rsidRPr="002065B2" w:rsidTr="00F1371A">
        <w:trPr>
          <w:trHeight w:val="159"/>
        </w:trPr>
        <w:tc>
          <w:tcPr>
            <w:tcW w:w="1242" w:type="dxa"/>
            <w:tcBorders>
              <w:top w:val="single" w:sz="4" w:space="0" w:color="auto"/>
              <w:left w:val="single" w:sz="4" w:space="0" w:color="auto"/>
              <w:bottom w:val="single" w:sz="4" w:space="0" w:color="auto"/>
              <w:right w:val="single" w:sz="4" w:space="0" w:color="auto"/>
            </w:tcBorders>
          </w:tcPr>
          <w:p w:rsidR="00AB5B6D" w:rsidRPr="002065B2" w:rsidRDefault="00AB5B6D" w:rsidP="008E228B">
            <w:pPr>
              <w:pStyle w:val="Default"/>
              <w:numPr>
                <w:ilvl w:val="0"/>
                <w:numId w:val="12"/>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AB5B6D" w:rsidRPr="002065B2" w:rsidRDefault="00AB5B6D" w:rsidP="008E228B">
            <w:pPr>
              <w:pStyle w:val="Default"/>
              <w:rPr>
                <w:sz w:val="19"/>
                <w:szCs w:val="19"/>
              </w:rPr>
            </w:pPr>
            <w:r w:rsidRPr="002065B2">
              <w:rPr>
                <w:sz w:val="19"/>
                <w:szCs w:val="19"/>
              </w:rPr>
              <w:t xml:space="preserve">Встреча миров. Великие географические открытия и их последствия. </w:t>
            </w:r>
          </w:p>
        </w:tc>
        <w:tc>
          <w:tcPr>
            <w:tcW w:w="5387" w:type="dxa"/>
            <w:tcBorders>
              <w:top w:val="single" w:sz="4" w:space="0" w:color="auto"/>
              <w:left w:val="single" w:sz="4" w:space="0" w:color="auto"/>
              <w:bottom w:val="single" w:sz="4" w:space="0" w:color="auto"/>
              <w:right w:val="single" w:sz="4" w:space="0" w:color="auto"/>
            </w:tcBorders>
          </w:tcPr>
          <w:p w:rsidR="00AB5B6D" w:rsidRPr="002065B2" w:rsidRDefault="00AB5B6D">
            <w:pPr>
              <w:pStyle w:val="Default"/>
              <w:rPr>
                <w:sz w:val="19"/>
                <w:szCs w:val="19"/>
              </w:rPr>
            </w:pPr>
            <w:r w:rsidRPr="002065B2">
              <w:rPr>
                <w:sz w:val="19"/>
                <w:szCs w:val="19"/>
              </w:rPr>
              <w:t xml:space="preserve">Четыре путешествия Христофора Колумба. Второе открытие нового материка: </w:t>
            </w:r>
            <w:proofErr w:type="spellStart"/>
            <w:r w:rsidRPr="002065B2">
              <w:rPr>
                <w:sz w:val="19"/>
                <w:szCs w:val="19"/>
              </w:rPr>
              <w:t>Америго</w:t>
            </w:r>
            <w:proofErr w:type="spellEnd"/>
            <w:r w:rsidRPr="002065B2">
              <w:rPr>
                <w:sz w:val="19"/>
                <w:szCs w:val="19"/>
              </w:rPr>
              <w:t xml:space="preserve"> </w:t>
            </w:r>
            <w:proofErr w:type="spellStart"/>
            <w:r w:rsidRPr="002065B2">
              <w:rPr>
                <w:sz w:val="19"/>
                <w:szCs w:val="19"/>
              </w:rPr>
              <w:t>Веспуччи</w:t>
            </w:r>
            <w:proofErr w:type="spellEnd"/>
            <w:r w:rsidRPr="002065B2">
              <w:rPr>
                <w:sz w:val="19"/>
                <w:szCs w:val="19"/>
              </w:rPr>
              <w:t xml:space="preserve">. Первое кругосветное </w:t>
            </w:r>
          </w:p>
          <w:p w:rsidR="00AB5B6D" w:rsidRPr="002065B2" w:rsidRDefault="00AB5B6D">
            <w:pPr>
              <w:pStyle w:val="Default"/>
              <w:rPr>
                <w:sz w:val="19"/>
                <w:szCs w:val="19"/>
              </w:rPr>
            </w:pPr>
            <w:r w:rsidRPr="002065B2">
              <w:rPr>
                <w:sz w:val="19"/>
                <w:szCs w:val="19"/>
              </w:rPr>
              <w:t xml:space="preserve">путешествие: Фернандо Магеллан. Земля - шар. Западноевропейская колонизация новых земель. Эрнандо Кортес. В поисках Эльдорадо. Значение Великих географических открытий </w:t>
            </w:r>
          </w:p>
        </w:tc>
        <w:tc>
          <w:tcPr>
            <w:tcW w:w="5245" w:type="dxa"/>
            <w:tcBorders>
              <w:top w:val="single" w:sz="4" w:space="0" w:color="auto"/>
              <w:left w:val="single" w:sz="4" w:space="0" w:color="auto"/>
              <w:bottom w:val="single" w:sz="4" w:space="0" w:color="auto"/>
              <w:right w:val="single" w:sz="4" w:space="0" w:color="auto"/>
            </w:tcBorders>
          </w:tcPr>
          <w:p w:rsidR="00AB5B6D" w:rsidRPr="002065B2" w:rsidRDefault="00AB5B6D">
            <w:pPr>
              <w:pStyle w:val="Default"/>
              <w:rPr>
                <w:sz w:val="19"/>
                <w:szCs w:val="19"/>
              </w:rPr>
            </w:pPr>
            <w:r w:rsidRPr="002065B2">
              <w:rPr>
                <w:sz w:val="19"/>
                <w:szCs w:val="19"/>
              </w:rPr>
              <w:t xml:space="preserve">Оценивать открытия Х. Колумба, Ф. Магеллана, Э. Кортеса. Рассказывать о значении Великих географических открытий. Находить на карте путь первооткрывателей </w:t>
            </w:r>
          </w:p>
        </w:tc>
      </w:tr>
      <w:tr w:rsidR="00AB5B6D" w:rsidRPr="002065B2" w:rsidTr="00BE3E8C">
        <w:trPr>
          <w:trHeight w:val="603"/>
        </w:trPr>
        <w:tc>
          <w:tcPr>
            <w:tcW w:w="1242" w:type="dxa"/>
            <w:tcBorders>
              <w:top w:val="single" w:sz="4" w:space="0" w:color="auto"/>
              <w:left w:val="single" w:sz="4" w:space="0" w:color="auto"/>
              <w:bottom w:val="single" w:sz="4" w:space="0" w:color="auto"/>
              <w:right w:val="single" w:sz="4" w:space="0" w:color="auto"/>
            </w:tcBorders>
          </w:tcPr>
          <w:p w:rsidR="00AB5B6D" w:rsidRPr="002065B2" w:rsidRDefault="00AB5B6D" w:rsidP="008E228B">
            <w:pPr>
              <w:pStyle w:val="Default"/>
              <w:numPr>
                <w:ilvl w:val="0"/>
                <w:numId w:val="12"/>
              </w:numPr>
              <w:rPr>
                <w:sz w:val="19"/>
                <w:szCs w:val="19"/>
              </w:rPr>
            </w:pPr>
          </w:p>
        </w:tc>
        <w:tc>
          <w:tcPr>
            <w:tcW w:w="3402" w:type="dxa"/>
            <w:vMerge w:val="restart"/>
            <w:tcBorders>
              <w:top w:val="single" w:sz="4" w:space="0" w:color="auto"/>
              <w:left w:val="single" w:sz="4" w:space="0" w:color="auto"/>
              <w:right w:val="single" w:sz="4" w:space="0" w:color="auto"/>
            </w:tcBorders>
          </w:tcPr>
          <w:p w:rsidR="00AB5B6D" w:rsidRPr="002065B2" w:rsidRDefault="00AB5B6D" w:rsidP="008E228B">
            <w:pPr>
              <w:pStyle w:val="Default"/>
              <w:rPr>
                <w:sz w:val="19"/>
                <w:szCs w:val="19"/>
              </w:rPr>
            </w:pPr>
            <w:r w:rsidRPr="002065B2">
              <w:rPr>
                <w:sz w:val="19"/>
                <w:szCs w:val="19"/>
              </w:rPr>
              <w:t xml:space="preserve">Усиление королевской власти в XVI - XVII вв. Абсолютизм в Европе. </w:t>
            </w:r>
          </w:p>
        </w:tc>
        <w:tc>
          <w:tcPr>
            <w:tcW w:w="5387" w:type="dxa"/>
            <w:vMerge w:val="restart"/>
            <w:tcBorders>
              <w:top w:val="single" w:sz="4" w:space="0" w:color="auto"/>
              <w:left w:val="single" w:sz="4" w:space="0" w:color="auto"/>
              <w:right w:val="single" w:sz="4" w:space="0" w:color="auto"/>
            </w:tcBorders>
          </w:tcPr>
          <w:p w:rsidR="00AB5B6D" w:rsidRPr="002065B2" w:rsidRDefault="00AB5B6D">
            <w:pPr>
              <w:pStyle w:val="Default"/>
              <w:rPr>
                <w:sz w:val="19"/>
                <w:szCs w:val="19"/>
              </w:rPr>
            </w:pPr>
            <w:r w:rsidRPr="002065B2">
              <w:rPr>
                <w:sz w:val="19"/>
                <w:szCs w:val="19"/>
              </w:rPr>
              <w:t xml:space="preserve">Складывание абсолютизма в политике управления европейских государств. Парламент и король: сотрудничество и подобострастие. Единая система государственного управления. «Ограничители» власти короля. Король - наместник Бога на Земле. Складывание централизованных национальных государств и национальной церкви. Появление республик в Европе </w:t>
            </w:r>
          </w:p>
        </w:tc>
        <w:tc>
          <w:tcPr>
            <w:tcW w:w="5245" w:type="dxa"/>
            <w:vMerge w:val="restart"/>
            <w:tcBorders>
              <w:top w:val="single" w:sz="4" w:space="0" w:color="auto"/>
              <w:left w:val="single" w:sz="4" w:space="0" w:color="auto"/>
              <w:right w:val="single" w:sz="4" w:space="0" w:color="auto"/>
            </w:tcBorders>
          </w:tcPr>
          <w:p w:rsidR="00AB5B6D" w:rsidRPr="002065B2" w:rsidRDefault="00AB5B6D">
            <w:pPr>
              <w:pStyle w:val="Default"/>
              <w:rPr>
                <w:sz w:val="19"/>
                <w:szCs w:val="19"/>
              </w:rPr>
            </w:pPr>
            <w:r w:rsidRPr="002065B2">
              <w:rPr>
                <w:sz w:val="19"/>
                <w:szCs w:val="19"/>
              </w:rPr>
              <w:t xml:space="preserve">Выделять в тексте условия складывания абсолютизма в европейских государствах. Характеризовать политику Генриха VIII Тюдора, Елизаветы Тюдор, Якова I Стюарта, Людовика XIV </w:t>
            </w:r>
            <w:proofErr w:type="gramStart"/>
            <w:r w:rsidRPr="002065B2">
              <w:rPr>
                <w:sz w:val="19"/>
                <w:szCs w:val="19"/>
              </w:rPr>
              <w:t>Бурбона</w:t>
            </w:r>
            <w:proofErr w:type="gramEnd"/>
            <w:r w:rsidRPr="002065B2">
              <w:rPr>
                <w:sz w:val="19"/>
                <w:szCs w:val="19"/>
              </w:rPr>
              <w:t xml:space="preserve">. Объяснять причины появления республик в Европе </w:t>
            </w:r>
          </w:p>
        </w:tc>
      </w:tr>
      <w:tr w:rsidR="00AB5B6D" w:rsidRPr="002065B2" w:rsidTr="00BE3E8C">
        <w:trPr>
          <w:trHeight w:val="1496"/>
        </w:trPr>
        <w:tc>
          <w:tcPr>
            <w:tcW w:w="1242" w:type="dxa"/>
            <w:tcBorders>
              <w:top w:val="single" w:sz="4" w:space="0" w:color="auto"/>
              <w:left w:val="single" w:sz="4" w:space="0" w:color="auto"/>
              <w:bottom w:val="single" w:sz="4" w:space="0" w:color="auto"/>
              <w:right w:val="single" w:sz="4" w:space="0" w:color="auto"/>
            </w:tcBorders>
          </w:tcPr>
          <w:p w:rsidR="00AB5B6D" w:rsidRPr="002065B2" w:rsidRDefault="00AB5B6D" w:rsidP="008E228B">
            <w:pPr>
              <w:pStyle w:val="Default"/>
              <w:numPr>
                <w:ilvl w:val="0"/>
                <w:numId w:val="12"/>
              </w:numPr>
              <w:rPr>
                <w:sz w:val="19"/>
                <w:szCs w:val="19"/>
              </w:rPr>
            </w:pPr>
          </w:p>
        </w:tc>
        <w:tc>
          <w:tcPr>
            <w:tcW w:w="3402" w:type="dxa"/>
            <w:vMerge/>
            <w:tcBorders>
              <w:left w:val="single" w:sz="4" w:space="0" w:color="auto"/>
              <w:bottom w:val="single" w:sz="4" w:space="0" w:color="auto"/>
              <w:right w:val="single" w:sz="4" w:space="0" w:color="auto"/>
            </w:tcBorders>
          </w:tcPr>
          <w:p w:rsidR="00AB5B6D" w:rsidRPr="002065B2" w:rsidRDefault="00AB5B6D">
            <w:pPr>
              <w:pStyle w:val="Default"/>
              <w:rPr>
                <w:sz w:val="19"/>
                <w:szCs w:val="19"/>
              </w:rPr>
            </w:pPr>
          </w:p>
        </w:tc>
        <w:tc>
          <w:tcPr>
            <w:tcW w:w="5387" w:type="dxa"/>
            <w:vMerge/>
            <w:tcBorders>
              <w:left w:val="single" w:sz="4" w:space="0" w:color="auto"/>
              <w:bottom w:val="single" w:sz="4" w:space="0" w:color="auto"/>
              <w:right w:val="single" w:sz="4" w:space="0" w:color="auto"/>
            </w:tcBorders>
          </w:tcPr>
          <w:p w:rsidR="00AB5B6D" w:rsidRPr="002065B2" w:rsidRDefault="00AB5B6D">
            <w:pPr>
              <w:pStyle w:val="Default"/>
              <w:rPr>
                <w:sz w:val="19"/>
                <w:szCs w:val="19"/>
              </w:rPr>
            </w:pPr>
          </w:p>
        </w:tc>
        <w:tc>
          <w:tcPr>
            <w:tcW w:w="5245" w:type="dxa"/>
            <w:vMerge/>
            <w:tcBorders>
              <w:left w:val="single" w:sz="4" w:space="0" w:color="auto"/>
              <w:bottom w:val="single" w:sz="4" w:space="0" w:color="auto"/>
              <w:right w:val="single" w:sz="4" w:space="0" w:color="auto"/>
            </w:tcBorders>
          </w:tcPr>
          <w:p w:rsidR="00AB5B6D" w:rsidRPr="002065B2" w:rsidRDefault="00AB5B6D">
            <w:pPr>
              <w:pStyle w:val="Default"/>
              <w:rPr>
                <w:sz w:val="19"/>
                <w:szCs w:val="19"/>
              </w:rPr>
            </w:pPr>
          </w:p>
        </w:tc>
      </w:tr>
      <w:tr w:rsidR="008E228B" w:rsidRPr="002065B2" w:rsidTr="00BE3E8C">
        <w:trPr>
          <w:trHeight w:val="672"/>
        </w:trPr>
        <w:tc>
          <w:tcPr>
            <w:tcW w:w="1242" w:type="dxa"/>
            <w:tcBorders>
              <w:top w:val="single" w:sz="4" w:space="0" w:color="auto"/>
              <w:left w:val="single" w:sz="4" w:space="0" w:color="auto"/>
              <w:bottom w:val="single" w:sz="4" w:space="0" w:color="auto"/>
              <w:right w:val="single" w:sz="4" w:space="0" w:color="auto"/>
            </w:tcBorders>
          </w:tcPr>
          <w:p w:rsidR="008E228B" w:rsidRPr="002065B2" w:rsidRDefault="008E228B" w:rsidP="008E228B">
            <w:pPr>
              <w:pStyle w:val="Default"/>
              <w:numPr>
                <w:ilvl w:val="0"/>
                <w:numId w:val="12"/>
              </w:numPr>
              <w:rPr>
                <w:sz w:val="19"/>
                <w:szCs w:val="19"/>
              </w:rPr>
            </w:pPr>
          </w:p>
        </w:tc>
        <w:tc>
          <w:tcPr>
            <w:tcW w:w="3402" w:type="dxa"/>
            <w:vMerge w:val="restart"/>
            <w:tcBorders>
              <w:top w:val="single" w:sz="4" w:space="0" w:color="auto"/>
              <w:left w:val="single" w:sz="4" w:space="0" w:color="auto"/>
              <w:right w:val="single" w:sz="4" w:space="0" w:color="auto"/>
            </w:tcBorders>
          </w:tcPr>
          <w:p w:rsidR="008E228B" w:rsidRPr="002065B2" w:rsidRDefault="008E228B" w:rsidP="008E228B">
            <w:pPr>
              <w:pStyle w:val="Default"/>
              <w:rPr>
                <w:sz w:val="19"/>
                <w:szCs w:val="19"/>
              </w:rPr>
            </w:pPr>
            <w:r w:rsidRPr="002065B2">
              <w:rPr>
                <w:sz w:val="19"/>
                <w:szCs w:val="19"/>
              </w:rPr>
              <w:t xml:space="preserve">Дух предпринимательства преобразует экономику. </w:t>
            </w:r>
          </w:p>
        </w:tc>
        <w:tc>
          <w:tcPr>
            <w:tcW w:w="5387" w:type="dxa"/>
            <w:vMerge w:val="restart"/>
            <w:tcBorders>
              <w:top w:val="single" w:sz="4" w:space="0" w:color="auto"/>
              <w:left w:val="single" w:sz="4" w:space="0" w:color="auto"/>
              <w:right w:val="single" w:sz="4" w:space="0" w:color="auto"/>
            </w:tcBorders>
          </w:tcPr>
          <w:p w:rsidR="008E228B" w:rsidRPr="002065B2" w:rsidRDefault="008E228B">
            <w:pPr>
              <w:pStyle w:val="Default"/>
              <w:rPr>
                <w:sz w:val="19"/>
                <w:szCs w:val="19"/>
              </w:rPr>
            </w:pPr>
            <w:r w:rsidRPr="002065B2">
              <w:rPr>
                <w:sz w:val="19"/>
                <w:szCs w:val="19"/>
              </w:rPr>
              <w:t xml:space="preserve">Условия развития предпринимательства. Рост городов и торговли. Складывание мировых центров торговли. Торговые </w:t>
            </w:r>
          </w:p>
          <w:p w:rsidR="008E228B" w:rsidRPr="002065B2" w:rsidRDefault="008E228B">
            <w:pPr>
              <w:pStyle w:val="Default"/>
              <w:rPr>
                <w:sz w:val="19"/>
                <w:szCs w:val="19"/>
              </w:rPr>
            </w:pPr>
            <w:r w:rsidRPr="002065B2">
              <w:rPr>
                <w:sz w:val="19"/>
                <w:szCs w:val="19"/>
              </w:rPr>
              <w:t xml:space="preserve">компании. Право монополии. Накопление капиталов. Банки и биржи. Переход от ремесла к мануфактуре. Причины возникновения и развития мануфактур. Мануфактура - предприятие нового типа. Разделение труда. Наёмный труд. Рождение капитализма </w:t>
            </w:r>
          </w:p>
        </w:tc>
        <w:tc>
          <w:tcPr>
            <w:tcW w:w="5245" w:type="dxa"/>
            <w:vMerge w:val="restart"/>
            <w:tcBorders>
              <w:top w:val="single" w:sz="4" w:space="0" w:color="auto"/>
              <w:left w:val="single" w:sz="4" w:space="0" w:color="auto"/>
              <w:right w:val="single" w:sz="4" w:space="0" w:color="auto"/>
            </w:tcBorders>
          </w:tcPr>
          <w:p w:rsidR="008E228B" w:rsidRPr="002065B2" w:rsidRDefault="008E228B">
            <w:pPr>
              <w:pStyle w:val="Default"/>
              <w:rPr>
                <w:sz w:val="19"/>
                <w:szCs w:val="19"/>
              </w:rPr>
            </w:pPr>
            <w:r w:rsidRPr="002065B2">
              <w:rPr>
                <w:sz w:val="19"/>
                <w:szCs w:val="19"/>
              </w:rPr>
              <w:t xml:space="preserve">Рассказывать об условиях развития </w:t>
            </w:r>
          </w:p>
          <w:p w:rsidR="008E228B" w:rsidRPr="002065B2" w:rsidRDefault="008E228B">
            <w:pPr>
              <w:pStyle w:val="Default"/>
              <w:rPr>
                <w:sz w:val="19"/>
                <w:szCs w:val="19"/>
              </w:rPr>
            </w:pPr>
            <w:r w:rsidRPr="002065B2">
              <w:rPr>
                <w:sz w:val="19"/>
                <w:szCs w:val="19"/>
              </w:rPr>
              <w:t xml:space="preserve">предпринимательства. </w:t>
            </w:r>
          </w:p>
          <w:p w:rsidR="008E228B" w:rsidRPr="002065B2" w:rsidRDefault="008E228B">
            <w:pPr>
              <w:pStyle w:val="Default"/>
              <w:rPr>
                <w:sz w:val="19"/>
                <w:szCs w:val="19"/>
              </w:rPr>
            </w:pPr>
            <w:r w:rsidRPr="002065B2">
              <w:rPr>
                <w:sz w:val="19"/>
                <w:szCs w:val="19"/>
              </w:rPr>
              <w:t xml:space="preserve">Объяснять, как изменилось производство </w:t>
            </w:r>
            <w:proofErr w:type="gramStart"/>
            <w:r w:rsidRPr="002065B2">
              <w:rPr>
                <w:sz w:val="19"/>
                <w:szCs w:val="19"/>
              </w:rPr>
              <w:t>с</w:t>
            </w:r>
            <w:proofErr w:type="gramEnd"/>
            <w:r w:rsidRPr="002065B2">
              <w:rPr>
                <w:sz w:val="19"/>
                <w:szCs w:val="19"/>
              </w:rPr>
              <w:t xml:space="preserve"> </w:t>
            </w:r>
          </w:p>
          <w:p w:rsidR="008E228B" w:rsidRPr="002065B2" w:rsidRDefault="008E228B">
            <w:pPr>
              <w:pStyle w:val="Default"/>
              <w:rPr>
                <w:sz w:val="19"/>
                <w:szCs w:val="19"/>
              </w:rPr>
            </w:pPr>
            <w:r w:rsidRPr="002065B2">
              <w:rPr>
                <w:sz w:val="19"/>
                <w:szCs w:val="19"/>
              </w:rPr>
              <w:t xml:space="preserve">появлением мануфактуры. </w:t>
            </w:r>
          </w:p>
          <w:p w:rsidR="008E228B" w:rsidRPr="002065B2" w:rsidRDefault="008E228B">
            <w:pPr>
              <w:pStyle w:val="Default"/>
              <w:rPr>
                <w:sz w:val="19"/>
                <w:szCs w:val="19"/>
              </w:rPr>
            </w:pPr>
            <w:r w:rsidRPr="002065B2">
              <w:rPr>
                <w:sz w:val="19"/>
                <w:szCs w:val="19"/>
              </w:rPr>
              <w:t xml:space="preserve">Сравнивать труд ремесленника и работника </w:t>
            </w:r>
          </w:p>
          <w:p w:rsidR="008E228B" w:rsidRPr="002065B2" w:rsidRDefault="008E228B">
            <w:pPr>
              <w:pStyle w:val="Default"/>
              <w:rPr>
                <w:sz w:val="19"/>
                <w:szCs w:val="19"/>
              </w:rPr>
            </w:pPr>
            <w:r w:rsidRPr="002065B2">
              <w:rPr>
                <w:sz w:val="19"/>
                <w:szCs w:val="19"/>
              </w:rPr>
              <w:t xml:space="preserve">мануфактуры </w:t>
            </w:r>
          </w:p>
        </w:tc>
      </w:tr>
      <w:tr w:rsidR="008E228B" w:rsidRPr="002065B2" w:rsidTr="00BE3E8C">
        <w:trPr>
          <w:trHeight w:val="1691"/>
        </w:trPr>
        <w:tc>
          <w:tcPr>
            <w:tcW w:w="1242" w:type="dxa"/>
            <w:tcBorders>
              <w:top w:val="single" w:sz="4" w:space="0" w:color="auto"/>
              <w:left w:val="single" w:sz="4" w:space="0" w:color="auto"/>
              <w:bottom w:val="single" w:sz="4" w:space="0" w:color="auto"/>
              <w:right w:val="single" w:sz="4" w:space="0" w:color="auto"/>
            </w:tcBorders>
          </w:tcPr>
          <w:p w:rsidR="008E228B" w:rsidRPr="002065B2" w:rsidRDefault="008E228B" w:rsidP="008E228B">
            <w:pPr>
              <w:pStyle w:val="Default"/>
              <w:numPr>
                <w:ilvl w:val="0"/>
                <w:numId w:val="12"/>
              </w:numPr>
              <w:rPr>
                <w:sz w:val="19"/>
                <w:szCs w:val="19"/>
              </w:rPr>
            </w:pPr>
          </w:p>
        </w:tc>
        <w:tc>
          <w:tcPr>
            <w:tcW w:w="3402" w:type="dxa"/>
            <w:vMerge/>
            <w:tcBorders>
              <w:left w:val="single" w:sz="4" w:space="0" w:color="auto"/>
              <w:bottom w:val="single" w:sz="4" w:space="0" w:color="auto"/>
              <w:right w:val="single" w:sz="4" w:space="0" w:color="auto"/>
            </w:tcBorders>
          </w:tcPr>
          <w:p w:rsidR="008E228B" w:rsidRPr="002065B2" w:rsidRDefault="008E228B" w:rsidP="008E228B">
            <w:pPr>
              <w:pStyle w:val="Default"/>
              <w:rPr>
                <w:sz w:val="19"/>
                <w:szCs w:val="19"/>
              </w:rPr>
            </w:pPr>
          </w:p>
        </w:tc>
        <w:tc>
          <w:tcPr>
            <w:tcW w:w="5387" w:type="dxa"/>
            <w:vMerge/>
            <w:tcBorders>
              <w:left w:val="single" w:sz="4" w:space="0" w:color="auto"/>
              <w:bottom w:val="single" w:sz="4" w:space="0" w:color="auto"/>
              <w:right w:val="single" w:sz="4" w:space="0" w:color="auto"/>
            </w:tcBorders>
          </w:tcPr>
          <w:p w:rsidR="008E228B" w:rsidRPr="002065B2" w:rsidRDefault="008E228B">
            <w:pPr>
              <w:pStyle w:val="Default"/>
              <w:rPr>
                <w:sz w:val="19"/>
                <w:szCs w:val="19"/>
              </w:rPr>
            </w:pPr>
          </w:p>
        </w:tc>
        <w:tc>
          <w:tcPr>
            <w:tcW w:w="5245" w:type="dxa"/>
            <w:vMerge/>
            <w:tcBorders>
              <w:left w:val="single" w:sz="4" w:space="0" w:color="auto"/>
              <w:bottom w:val="single" w:sz="4" w:space="0" w:color="auto"/>
              <w:right w:val="single" w:sz="4" w:space="0" w:color="auto"/>
            </w:tcBorders>
          </w:tcPr>
          <w:p w:rsidR="008E228B" w:rsidRPr="002065B2" w:rsidRDefault="008E228B">
            <w:pPr>
              <w:pStyle w:val="Default"/>
              <w:rPr>
                <w:sz w:val="19"/>
                <w:szCs w:val="19"/>
              </w:rPr>
            </w:pPr>
          </w:p>
        </w:tc>
      </w:tr>
      <w:tr w:rsidR="008E228B" w:rsidRPr="002065B2" w:rsidTr="00F1371A">
        <w:trPr>
          <w:trHeight w:val="159"/>
        </w:trPr>
        <w:tc>
          <w:tcPr>
            <w:tcW w:w="1242" w:type="dxa"/>
            <w:tcBorders>
              <w:top w:val="single" w:sz="4" w:space="0" w:color="auto"/>
              <w:left w:val="single" w:sz="4" w:space="0" w:color="auto"/>
              <w:bottom w:val="single" w:sz="4" w:space="0" w:color="auto"/>
              <w:right w:val="single" w:sz="4" w:space="0" w:color="auto"/>
            </w:tcBorders>
          </w:tcPr>
          <w:p w:rsidR="008E228B" w:rsidRPr="002065B2" w:rsidRDefault="008E228B" w:rsidP="008E228B">
            <w:pPr>
              <w:pStyle w:val="Default"/>
              <w:numPr>
                <w:ilvl w:val="0"/>
                <w:numId w:val="12"/>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8E228B" w:rsidRPr="002065B2" w:rsidRDefault="008E228B" w:rsidP="008E228B">
            <w:pPr>
              <w:pStyle w:val="Default"/>
              <w:rPr>
                <w:sz w:val="19"/>
                <w:szCs w:val="19"/>
              </w:rPr>
            </w:pPr>
            <w:r w:rsidRPr="002065B2">
              <w:rPr>
                <w:sz w:val="19"/>
                <w:szCs w:val="19"/>
              </w:rPr>
              <w:t xml:space="preserve">Европейское общество в раннее Новое время. Повседневная жизнь. </w:t>
            </w:r>
          </w:p>
        </w:tc>
        <w:tc>
          <w:tcPr>
            <w:tcW w:w="5387" w:type="dxa"/>
            <w:tcBorders>
              <w:top w:val="single" w:sz="4" w:space="0" w:color="auto"/>
              <w:left w:val="single" w:sz="4" w:space="0" w:color="auto"/>
              <w:bottom w:val="single" w:sz="4" w:space="0" w:color="auto"/>
              <w:right w:val="single" w:sz="4" w:space="0" w:color="auto"/>
            </w:tcBorders>
          </w:tcPr>
          <w:p w:rsidR="008E228B" w:rsidRPr="002065B2" w:rsidRDefault="008E228B">
            <w:pPr>
              <w:pStyle w:val="Default"/>
              <w:rPr>
                <w:sz w:val="19"/>
                <w:szCs w:val="19"/>
              </w:rPr>
            </w:pPr>
            <w:r w:rsidRPr="002065B2">
              <w:rPr>
                <w:sz w:val="19"/>
                <w:szCs w:val="19"/>
              </w:rPr>
              <w:t xml:space="preserve">Изменения в социальной структуре общества. Новые социальные группы европейского общества, их облик. Буржуазия эпохи раннего Нового времени. Условия жизни, труда крестьянства Европы. Новое дворянство - джентри - и старое дворянство. Низшие слои населения. Способы преодоления нищенства. Европейское население и основные черты повседневной жизни. Продолжительность жизни. Революция в питании. Революция в одежде. Европейский город Нового времени, его роль в культурной жизни общества </w:t>
            </w:r>
          </w:p>
        </w:tc>
        <w:tc>
          <w:tcPr>
            <w:tcW w:w="5245" w:type="dxa"/>
            <w:tcBorders>
              <w:top w:val="single" w:sz="4" w:space="0" w:color="auto"/>
              <w:left w:val="single" w:sz="4" w:space="0" w:color="auto"/>
              <w:bottom w:val="single" w:sz="4" w:space="0" w:color="auto"/>
              <w:right w:val="single" w:sz="4" w:space="0" w:color="auto"/>
            </w:tcBorders>
          </w:tcPr>
          <w:p w:rsidR="008E228B" w:rsidRPr="002065B2" w:rsidRDefault="008E228B">
            <w:pPr>
              <w:pStyle w:val="Default"/>
              <w:rPr>
                <w:sz w:val="19"/>
                <w:szCs w:val="19"/>
              </w:rPr>
            </w:pPr>
            <w:r w:rsidRPr="002065B2">
              <w:rPr>
                <w:sz w:val="19"/>
                <w:szCs w:val="19"/>
              </w:rPr>
              <w:t xml:space="preserve">Рассказывать о социальных изменениях. Сравнивать положение буржуазии и джентри в раннее Новое время. </w:t>
            </w:r>
          </w:p>
          <w:p w:rsidR="008E228B" w:rsidRPr="002065B2" w:rsidRDefault="008E228B">
            <w:pPr>
              <w:pStyle w:val="Default"/>
              <w:rPr>
                <w:sz w:val="19"/>
                <w:szCs w:val="19"/>
              </w:rPr>
            </w:pPr>
            <w:r w:rsidRPr="002065B2">
              <w:rPr>
                <w:sz w:val="19"/>
                <w:szCs w:val="19"/>
              </w:rPr>
              <w:t xml:space="preserve">Оценивать действия властей по отношению </w:t>
            </w:r>
            <w:proofErr w:type="gramStart"/>
            <w:r w:rsidRPr="002065B2">
              <w:rPr>
                <w:sz w:val="19"/>
                <w:szCs w:val="19"/>
              </w:rPr>
              <w:t>к</w:t>
            </w:r>
            <w:proofErr w:type="gramEnd"/>
            <w:r w:rsidRPr="002065B2">
              <w:rPr>
                <w:sz w:val="19"/>
                <w:szCs w:val="19"/>
              </w:rPr>
              <w:t xml:space="preserve"> </w:t>
            </w:r>
          </w:p>
          <w:p w:rsidR="008E228B" w:rsidRPr="002065B2" w:rsidRDefault="008E228B">
            <w:pPr>
              <w:pStyle w:val="Default"/>
              <w:rPr>
                <w:sz w:val="19"/>
                <w:szCs w:val="19"/>
              </w:rPr>
            </w:pPr>
            <w:r w:rsidRPr="002065B2">
              <w:rPr>
                <w:sz w:val="19"/>
                <w:szCs w:val="19"/>
              </w:rPr>
              <w:t xml:space="preserve">нищим и их последствия. </w:t>
            </w:r>
          </w:p>
          <w:p w:rsidR="008E228B" w:rsidRPr="002065B2" w:rsidRDefault="008E228B">
            <w:pPr>
              <w:pStyle w:val="Default"/>
              <w:rPr>
                <w:sz w:val="19"/>
                <w:szCs w:val="19"/>
              </w:rPr>
            </w:pPr>
            <w:r w:rsidRPr="002065B2">
              <w:rPr>
                <w:sz w:val="19"/>
                <w:szCs w:val="19"/>
              </w:rPr>
              <w:t xml:space="preserve">Рассказывать об основных «спутниках» </w:t>
            </w:r>
          </w:p>
          <w:p w:rsidR="008E228B" w:rsidRPr="002065B2" w:rsidRDefault="008E228B">
            <w:pPr>
              <w:pStyle w:val="Default"/>
              <w:rPr>
                <w:sz w:val="19"/>
                <w:szCs w:val="19"/>
              </w:rPr>
            </w:pPr>
            <w:r w:rsidRPr="002065B2">
              <w:rPr>
                <w:sz w:val="19"/>
                <w:szCs w:val="19"/>
              </w:rPr>
              <w:t xml:space="preserve">европейца в раннее Новое время. </w:t>
            </w:r>
          </w:p>
          <w:p w:rsidR="008E228B" w:rsidRPr="002065B2" w:rsidRDefault="008E228B">
            <w:pPr>
              <w:pStyle w:val="Default"/>
              <w:rPr>
                <w:sz w:val="19"/>
                <w:szCs w:val="19"/>
              </w:rPr>
            </w:pPr>
            <w:r w:rsidRPr="002065B2">
              <w:rPr>
                <w:sz w:val="19"/>
                <w:szCs w:val="19"/>
              </w:rPr>
              <w:t xml:space="preserve">Объяснять положение женщины в Новое время. </w:t>
            </w:r>
          </w:p>
          <w:p w:rsidR="008E228B" w:rsidRPr="002065B2" w:rsidRDefault="008E228B">
            <w:pPr>
              <w:pStyle w:val="Default"/>
              <w:rPr>
                <w:sz w:val="19"/>
                <w:szCs w:val="19"/>
              </w:rPr>
            </w:pPr>
            <w:r w:rsidRPr="002065B2">
              <w:rPr>
                <w:sz w:val="19"/>
                <w:szCs w:val="19"/>
              </w:rPr>
              <w:t xml:space="preserve">Рассказывать о складывающейся культуре </w:t>
            </w:r>
          </w:p>
          <w:p w:rsidR="008E228B" w:rsidRPr="002065B2" w:rsidRDefault="008E228B">
            <w:pPr>
              <w:pStyle w:val="Default"/>
              <w:rPr>
                <w:sz w:val="19"/>
                <w:szCs w:val="19"/>
              </w:rPr>
            </w:pPr>
            <w:r w:rsidRPr="002065B2">
              <w:rPr>
                <w:sz w:val="19"/>
                <w:szCs w:val="19"/>
              </w:rPr>
              <w:t xml:space="preserve">домовладения </w:t>
            </w:r>
          </w:p>
        </w:tc>
      </w:tr>
      <w:tr w:rsidR="008E228B" w:rsidRPr="002065B2" w:rsidTr="00F1371A">
        <w:trPr>
          <w:trHeight w:val="159"/>
        </w:trPr>
        <w:tc>
          <w:tcPr>
            <w:tcW w:w="1242" w:type="dxa"/>
            <w:tcBorders>
              <w:top w:val="single" w:sz="4" w:space="0" w:color="auto"/>
              <w:left w:val="single" w:sz="4" w:space="0" w:color="auto"/>
              <w:bottom w:val="single" w:sz="4" w:space="0" w:color="auto"/>
              <w:right w:val="single" w:sz="4" w:space="0" w:color="auto"/>
            </w:tcBorders>
          </w:tcPr>
          <w:p w:rsidR="008E228B" w:rsidRPr="002065B2" w:rsidRDefault="008E228B" w:rsidP="008E228B">
            <w:pPr>
              <w:pStyle w:val="Default"/>
              <w:numPr>
                <w:ilvl w:val="0"/>
                <w:numId w:val="12"/>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8E228B" w:rsidRPr="002065B2" w:rsidRDefault="008E228B" w:rsidP="008E228B">
            <w:pPr>
              <w:pStyle w:val="Default"/>
              <w:rPr>
                <w:sz w:val="19"/>
                <w:szCs w:val="19"/>
              </w:rPr>
            </w:pPr>
            <w:r w:rsidRPr="002065B2">
              <w:rPr>
                <w:sz w:val="19"/>
                <w:szCs w:val="19"/>
              </w:rPr>
              <w:t xml:space="preserve">Великие гуманисты Европы. </w:t>
            </w:r>
          </w:p>
        </w:tc>
        <w:tc>
          <w:tcPr>
            <w:tcW w:w="5387" w:type="dxa"/>
            <w:tcBorders>
              <w:top w:val="single" w:sz="4" w:space="0" w:color="auto"/>
              <w:left w:val="single" w:sz="4" w:space="0" w:color="auto"/>
              <w:bottom w:val="single" w:sz="4" w:space="0" w:color="auto"/>
              <w:right w:val="single" w:sz="4" w:space="0" w:color="auto"/>
            </w:tcBorders>
          </w:tcPr>
          <w:p w:rsidR="008E228B" w:rsidRPr="002065B2" w:rsidRDefault="008E228B">
            <w:pPr>
              <w:pStyle w:val="Default"/>
              <w:rPr>
                <w:sz w:val="19"/>
                <w:szCs w:val="19"/>
              </w:rPr>
            </w:pPr>
            <w:r w:rsidRPr="002065B2">
              <w:rPr>
                <w:sz w:val="19"/>
                <w:szCs w:val="19"/>
              </w:rPr>
              <w:t xml:space="preserve">От </w:t>
            </w:r>
            <w:proofErr w:type="gramStart"/>
            <w:r w:rsidRPr="002065B2">
              <w:rPr>
                <w:sz w:val="19"/>
                <w:szCs w:val="19"/>
              </w:rPr>
              <w:t>раннего</w:t>
            </w:r>
            <w:proofErr w:type="gramEnd"/>
            <w:r w:rsidRPr="002065B2">
              <w:rPr>
                <w:sz w:val="19"/>
                <w:szCs w:val="19"/>
              </w:rPr>
              <w:t xml:space="preserve"> - к высокому Возрождению. Образованность как ценность. Гуманисты о месте человека во Вселенной. </w:t>
            </w:r>
          </w:p>
          <w:p w:rsidR="008E228B" w:rsidRPr="002065B2" w:rsidRDefault="008E228B">
            <w:pPr>
              <w:pStyle w:val="Default"/>
              <w:rPr>
                <w:sz w:val="19"/>
                <w:szCs w:val="19"/>
              </w:rPr>
            </w:pPr>
            <w:r w:rsidRPr="002065B2">
              <w:rPr>
                <w:sz w:val="19"/>
                <w:szCs w:val="19"/>
              </w:rPr>
              <w:t xml:space="preserve">Гуманист из Роттердама. Первые утопии об общественном устройстве: Томас Мор, Франсуа Рабле. Мишель Монтень: </w:t>
            </w:r>
          </w:p>
          <w:p w:rsidR="008E228B" w:rsidRPr="002065B2" w:rsidRDefault="008E228B">
            <w:pPr>
              <w:pStyle w:val="Default"/>
              <w:rPr>
                <w:sz w:val="19"/>
                <w:szCs w:val="19"/>
              </w:rPr>
            </w:pPr>
            <w:r w:rsidRPr="002065B2">
              <w:rPr>
                <w:sz w:val="19"/>
                <w:szCs w:val="19"/>
              </w:rPr>
              <w:t xml:space="preserve">«Опыты» - рекомендации по самосовершенствованию. Рим и обновление его облика в эпоху Возрождения </w:t>
            </w:r>
          </w:p>
        </w:tc>
        <w:tc>
          <w:tcPr>
            <w:tcW w:w="5245" w:type="dxa"/>
            <w:tcBorders>
              <w:top w:val="single" w:sz="4" w:space="0" w:color="auto"/>
              <w:left w:val="single" w:sz="4" w:space="0" w:color="auto"/>
              <w:bottom w:val="single" w:sz="4" w:space="0" w:color="auto"/>
              <w:right w:val="single" w:sz="4" w:space="0" w:color="auto"/>
            </w:tcBorders>
          </w:tcPr>
          <w:p w:rsidR="008E228B" w:rsidRPr="002065B2" w:rsidRDefault="008E228B">
            <w:pPr>
              <w:pStyle w:val="Default"/>
              <w:rPr>
                <w:sz w:val="19"/>
                <w:szCs w:val="19"/>
              </w:rPr>
            </w:pPr>
            <w:r w:rsidRPr="002065B2">
              <w:rPr>
                <w:sz w:val="19"/>
                <w:szCs w:val="19"/>
              </w:rPr>
              <w:t xml:space="preserve">Объяснять смысл новых представлений о человеке и обществе. Составлять развёрнутый план параграфа. Готовить доклад-презентацию о Т. Море, Ф. Рабле, М. Монтене </w:t>
            </w:r>
          </w:p>
        </w:tc>
      </w:tr>
      <w:tr w:rsidR="008E228B" w:rsidRPr="002065B2" w:rsidTr="00F1371A">
        <w:trPr>
          <w:trHeight w:val="159"/>
        </w:trPr>
        <w:tc>
          <w:tcPr>
            <w:tcW w:w="1242" w:type="dxa"/>
            <w:tcBorders>
              <w:top w:val="single" w:sz="4" w:space="0" w:color="auto"/>
              <w:left w:val="single" w:sz="4" w:space="0" w:color="auto"/>
              <w:bottom w:val="single" w:sz="4" w:space="0" w:color="auto"/>
              <w:right w:val="single" w:sz="4" w:space="0" w:color="auto"/>
            </w:tcBorders>
          </w:tcPr>
          <w:p w:rsidR="008E228B" w:rsidRPr="002065B2" w:rsidRDefault="008E228B" w:rsidP="008E228B">
            <w:pPr>
              <w:pStyle w:val="Default"/>
              <w:numPr>
                <w:ilvl w:val="0"/>
                <w:numId w:val="12"/>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8E228B" w:rsidRPr="002065B2" w:rsidRDefault="008E228B" w:rsidP="008E228B">
            <w:pPr>
              <w:pStyle w:val="Default"/>
              <w:rPr>
                <w:sz w:val="19"/>
                <w:szCs w:val="19"/>
              </w:rPr>
            </w:pPr>
            <w:r w:rsidRPr="002065B2">
              <w:rPr>
                <w:sz w:val="19"/>
                <w:szCs w:val="19"/>
              </w:rPr>
              <w:t xml:space="preserve">Мир художественной культуры </w:t>
            </w:r>
            <w:r w:rsidRPr="002065B2">
              <w:rPr>
                <w:sz w:val="19"/>
                <w:szCs w:val="19"/>
              </w:rPr>
              <w:lastRenderedPageBreak/>
              <w:t xml:space="preserve">Возрождения. </w:t>
            </w:r>
          </w:p>
        </w:tc>
        <w:tc>
          <w:tcPr>
            <w:tcW w:w="5387" w:type="dxa"/>
            <w:tcBorders>
              <w:top w:val="single" w:sz="4" w:space="0" w:color="auto"/>
              <w:left w:val="single" w:sz="4" w:space="0" w:color="auto"/>
              <w:bottom w:val="single" w:sz="4" w:space="0" w:color="auto"/>
              <w:right w:val="single" w:sz="4" w:space="0" w:color="auto"/>
            </w:tcBorders>
          </w:tcPr>
          <w:p w:rsidR="008E228B" w:rsidRPr="002065B2" w:rsidRDefault="008E228B">
            <w:pPr>
              <w:pStyle w:val="Default"/>
              <w:rPr>
                <w:sz w:val="19"/>
                <w:szCs w:val="19"/>
              </w:rPr>
            </w:pPr>
            <w:r w:rsidRPr="002065B2">
              <w:rPr>
                <w:sz w:val="19"/>
                <w:szCs w:val="19"/>
              </w:rPr>
              <w:lastRenderedPageBreak/>
              <w:t xml:space="preserve">Эпоха Возрождения и её характерные черты. Зарождение идей </w:t>
            </w:r>
            <w:r w:rsidRPr="002065B2">
              <w:rPr>
                <w:sz w:val="19"/>
                <w:szCs w:val="19"/>
              </w:rPr>
              <w:lastRenderedPageBreak/>
              <w:t xml:space="preserve">гуманизма и их воплощение в литературе и искусстве. </w:t>
            </w:r>
          </w:p>
          <w:p w:rsidR="008E228B" w:rsidRPr="002065B2" w:rsidRDefault="008E228B">
            <w:pPr>
              <w:pStyle w:val="Default"/>
              <w:rPr>
                <w:sz w:val="19"/>
                <w:szCs w:val="19"/>
              </w:rPr>
            </w:pPr>
            <w:r w:rsidRPr="002065B2">
              <w:rPr>
                <w:sz w:val="19"/>
                <w:szCs w:val="19"/>
              </w:rPr>
              <w:t xml:space="preserve">Идеал гармоничного человека, созданный итальянскими гуманистами. Эпоха «титанов Возрождения». Гуманистические тенденции в изобразительном искусстве. </w:t>
            </w:r>
          </w:p>
          <w:p w:rsidR="008E228B" w:rsidRPr="002065B2" w:rsidRDefault="008E228B">
            <w:pPr>
              <w:pStyle w:val="Default"/>
              <w:rPr>
                <w:sz w:val="19"/>
                <w:szCs w:val="19"/>
              </w:rPr>
            </w:pPr>
            <w:r w:rsidRPr="002065B2">
              <w:rPr>
                <w:sz w:val="19"/>
                <w:szCs w:val="19"/>
              </w:rPr>
              <w:t xml:space="preserve">«Титаны Возрождения». Своеобразие искусства Северного Возрождения </w:t>
            </w:r>
          </w:p>
        </w:tc>
        <w:tc>
          <w:tcPr>
            <w:tcW w:w="5245" w:type="dxa"/>
            <w:tcBorders>
              <w:top w:val="single" w:sz="4" w:space="0" w:color="auto"/>
              <w:left w:val="single" w:sz="4" w:space="0" w:color="auto"/>
              <w:bottom w:val="single" w:sz="4" w:space="0" w:color="auto"/>
              <w:right w:val="single" w:sz="4" w:space="0" w:color="auto"/>
            </w:tcBorders>
          </w:tcPr>
          <w:p w:rsidR="008E228B" w:rsidRPr="002065B2" w:rsidRDefault="008E228B">
            <w:pPr>
              <w:pStyle w:val="Default"/>
              <w:rPr>
                <w:sz w:val="19"/>
                <w:szCs w:val="19"/>
              </w:rPr>
            </w:pPr>
            <w:r w:rsidRPr="002065B2">
              <w:rPr>
                <w:sz w:val="19"/>
                <w:szCs w:val="19"/>
              </w:rPr>
              <w:lastRenderedPageBreak/>
              <w:t xml:space="preserve">Приводить аргументы из текста произведений У. Шекспира в </w:t>
            </w:r>
            <w:r w:rsidRPr="002065B2">
              <w:rPr>
                <w:sz w:val="19"/>
                <w:szCs w:val="19"/>
              </w:rPr>
              <w:lastRenderedPageBreak/>
              <w:t xml:space="preserve">пользу идей и идеалов Нового времени и человека. Выявлять и обозначать гуманистические тенденции в изобразительном искусстве. Составлять сообщения, презентации о титанах Возрождения </w:t>
            </w:r>
          </w:p>
        </w:tc>
      </w:tr>
      <w:tr w:rsidR="008E228B" w:rsidRPr="002065B2" w:rsidTr="00F1371A">
        <w:trPr>
          <w:trHeight w:val="159"/>
        </w:trPr>
        <w:tc>
          <w:tcPr>
            <w:tcW w:w="1242" w:type="dxa"/>
            <w:tcBorders>
              <w:top w:val="single" w:sz="4" w:space="0" w:color="auto"/>
              <w:left w:val="single" w:sz="4" w:space="0" w:color="auto"/>
              <w:bottom w:val="single" w:sz="4" w:space="0" w:color="auto"/>
              <w:right w:val="single" w:sz="4" w:space="0" w:color="auto"/>
            </w:tcBorders>
          </w:tcPr>
          <w:p w:rsidR="008E228B" w:rsidRPr="002065B2" w:rsidRDefault="008E228B" w:rsidP="008E228B">
            <w:pPr>
              <w:pStyle w:val="Default"/>
              <w:numPr>
                <w:ilvl w:val="0"/>
                <w:numId w:val="12"/>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8E228B" w:rsidRPr="002065B2" w:rsidRDefault="008E228B" w:rsidP="008E228B">
            <w:pPr>
              <w:pStyle w:val="Default"/>
              <w:rPr>
                <w:sz w:val="19"/>
                <w:szCs w:val="19"/>
              </w:rPr>
            </w:pPr>
            <w:r w:rsidRPr="002065B2">
              <w:rPr>
                <w:sz w:val="19"/>
                <w:szCs w:val="19"/>
              </w:rPr>
              <w:t xml:space="preserve">Рождение новой европейской науки.  </w:t>
            </w:r>
          </w:p>
        </w:tc>
        <w:tc>
          <w:tcPr>
            <w:tcW w:w="5387" w:type="dxa"/>
            <w:tcBorders>
              <w:top w:val="single" w:sz="4" w:space="0" w:color="auto"/>
              <w:left w:val="single" w:sz="4" w:space="0" w:color="auto"/>
              <w:bottom w:val="single" w:sz="4" w:space="0" w:color="auto"/>
              <w:right w:val="single" w:sz="4" w:space="0" w:color="auto"/>
            </w:tcBorders>
          </w:tcPr>
          <w:p w:rsidR="008E228B" w:rsidRPr="002065B2" w:rsidRDefault="008E228B">
            <w:pPr>
              <w:pStyle w:val="Default"/>
              <w:rPr>
                <w:sz w:val="19"/>
                <w:szCs w:val="19"/>
              </w:rPr>
            </w:pPr>
            <w:r w:rsidRPr="002065B2">
              <w:rPr>
                <w:sz w:val="19"/>
                <w:szCs w:val="19"/>
              </w:rPr>
              <w:t xml:space="preserve">Условия развития революции в естествознании. Открытия, определившие новую картину мира. </w:t>
            </w:r>
            <w:proofErr w:type="spellStart"/>
            <w:r w:rsidRPr="002065B2">
              <w:rPr>
                <w:sz w:val="19"/>
                <w:szCs w:val="19"/>
              </w:rPr>
              <w:t>Фрэнсис</w:t>
            </w:r>
            <w:proofErr w:type="spellEnd"/>
            <w:r w:rsidRPr="002065B2">
              <w:rPr>
                <w:sz w:val="19"/>
                <w:szCs w:val="19"/>
              </w:rPr>
              <w:t xml:space="preserve"> Бэкон и </w:t>
            </w:r>
          </w:p>
          <w:p w:rsidR="008E228B" w:rsidRPr="002065B2" w:rsidRDefault="008E228B">
            <w:pPr>
              <w:pStyle w:val="Default"/>
              <w:rPr>
                <w:sz w:val="19"/>
                <w:szCs w:val="19"/>
              </w:rPr>
            </w:pPr>
            <w:r w:rsidRPr="002065B2">
              <w:rPr>
                <w:sz w:val="19"/>
                <w:szCs w:val="19"/>
              </w:rPr>
              <w:t xml:space="preserve">Рене Декарт - основоположники философии Нового времени. Влияние научных открытий Нового времени на технический прогресс и самосознание человека </w:t>
            </w:r>
          </w:p>
        </w:tc>
        <w:tc>
          <w:tcPr>
            <w:tcW w:w="5245" w:type="dxa"/>
            <w:tcBorders>
              <w:top w:val="single" w:sz="4" w:space="0" w:color="auto"/>
              <w:left w:val="single" w:sz="4" w:space="0" w:color="auto"/>
              <w:bottom w:val="single" w:sz="4" w:space="0" w:color="auto"/>
              <w:right w:val="single" w:sz="4" w:space="0" w:color="auto"/>
            </w:tcBorders>
          </w:tcPr>
          <w:p w:rsidR="008E228B" w:rsidRPr="002065B2" w:rsidRDefault="008E228B">
            <w:pPr>
              <w:pStyle w:val="Default"/>
              <w:rPr>
                <w:sz w:val="19"/>
                <w:szCs w:val="19"/>
              </w:rPr>
            </w:pPr>
            <w:r w:rsidRPr="002065B2">
              <w:rPr>
                <w:sz w:val="19"/>
                <w:szCs w:val="19"/>
              </w:rPr>
              <w:t xml:space="preserve">Готовить сообщение на тему «Жизнь и научное открытие Николая Коперника». Раскрывать сущность открытий Дж. Бруно, Г. Галилея, И. Ньютона. </w:t>
            </w:r>
          </w:p>
          <w:p w:rsidR="008E228B" w:rsidRPr="002065B2" w:rsidRDefault="008E228B">
            <w:pPr>
              <w:pStyle w:val="Default"/>
              <w:rPr>
                <w:sz w:val="19"/>
                <w:szCs w:val="19"/>
              </w:rPr>
            </w:pPr>
            <w:r w:rsidRPr="002065B2">
              <w:rPr>
                <w:sz w:val="19"/>
                <w:szCs w:val="19"/>
              </w:rPr>
              <w:t xml:space="preserve">Объяснять влияние научных открытий Нового времени на технический прогресс и самосознание человека </w:t>
            </w:r>
          </w:p>
        </w:tc>
      </w:tr>
      <w:tr w:rsidR="008E228B" w:rsidRPr="002065B2" w:rsidTr="00BE3E8C">
        <w:trPr>
          <w:trHeight w:val="301"/>
        </w:trPr>
        <w:tc>
          <w:tcPr>
            <w:tcW w:w="1242" w:type="dxa"/>
            <w:tcBorders>
              <w:top w:val="single" w:sz="4" w:space="0" w:color="auto"/>
              <w:left w:val="single" w:sz="4" w:space="0" w:color="auto"/>
              <w:bottom w:val="single" w:sz="4" w:space="0" w:color="auto"/>
              <w:right w:val="single" w:sz="4" w:space="0" w:color="auto"/>
            </w:tcBorders>
          </w:tcPr>
          <w:p w:rsidR="008E228B" w:rsidRPr="002065B2" w:rsidRDefault="008E228B" w:rsidP="008E228B">
            <w:pPr>
              <w:pStyle w:val="Default"/>
              <w:numPr>
                <w:ilvl w:val="0"/>
                <w:numId w:val="12"/>
              </w:numPr>
              <w:rPr>
                <w:sz w:val="19"/>
                <w:szCs w:val="19"/>
              </w:rPr>
            </w:pPr>
          </w:p>
        </w:tc>
        <w:tc>
          <w:tcPr>
            <w:tcW w:w="3402" w:type="dxa"/>
            <w:vMerge w:val="restart"/>
            <w:tcBorders>
              <w:top w:val="single" w:sz="4" w:space="0" w:color="auto"/>
              <w:left w:val="single" w:sz="4" w:space="0" w:color="auto"/>
              <w:right w:val="single" w:sz="4" w:space="0" w:color="auto"/>
            </w:tcBorders>
          </w:tcPr>
          <w:p w:rsidR="008E228B" w:rsidRPr="002065B2" w:rsidRDefault="008E228B" w:rsidP="008E228B">
            <w:pPr>
              <w:pStyle w:val="Default"/>
              <w:rPr>
                <w:sz w:val="19"/>
                <w:szCs w:val="19"/>
              </w:rPr>
            </w:pPr>
            <w:r w:rsidRPr="002065B2">
              <w:rPr>
                <w:sz w:val="19"/>
                <w:szCs w:val="19"/>
              </w:rPr>
              <w:t xml:space="preserve">Начало Реформации в Европе. Обновление христианства. </w:t>
            </w:r>
          </w:p>
        </w:tc>
        <w:tc>
          <w:tcPr>
            <w:tcW w:w="5387" w:type="dxa"/>
            <w:vMerge w:val="restart"/>
            <w:tcBorders>
              <w:top w:val="single" w:sz="4" w:space="0" w:color="auto"/>
              <w:left w:val="single" w:sz="4" w:space="0" w:color="auto"/>
              <w:right w:val="single" w:sz="4" w:space="0" w:color="auto"/>
            </w:tcBorders>
          </w:tcPr>
          <w:p w:rsidR="008E228B" w:rsidRPr="002065B2" w:rsidRDefault="008E228B">
            <w:pPr>
              <w:pStyle w:val="Default"/>
              <w:rPr>
                <w:sz w:val="19"/>
                <w:szCs w:val="19"/>
              </w:rPr>
            </w:pPr>
            <w:r w:rsidRPr="002065B2">
              <w:rPr>
                <w:sz w:val="19"/>
                <w:szCs w:val="19"/>
              </w:rPr>
              <w:t xml:space="preserve">Влияние Великих географических открытий и идей гуманизма на представления европейца о самом себе. Кризис и начало раскола католической церкви. </w:t>
            </w:r>
          </w:p>
          <w:p w:rsidR="008E228B" w:rsidRPr="002065B2" w:rsidRDefault="008E228B" w:rsidP="00D82AF7">
            <w:pPr>
              <w:pStyle w:val="Default"/>
              <w:rPr>
                <w:sz w:val="19"/>
                <w:szCs w:val="19"/>
              </w:rPr>
            </w:pPr>
            <w:r w:rsidRPr="002065B2">
              <w:rPr>
                <w:sz w:val="19"/>
                <w:szCs w:val="19"/>
              </w:rPr>
              <w:t xml:space="preserve">Реформация - борьба за переустройство церкви. Германия - родина Реформации. Мартин Лютер: человек и общественный </w:t>
            </w:r>
            <w:r w:rsidR="00D82AF7" w:rsidRPr="002065B2">
              <w:rPr>
                <w:sz w:val="19"/>
                <w:szCs w:val="19"/>
              </w:rPr>
              <w:t xml:space="preserve">деятель. Крестьянская война в Германии. Протестантство и лютеранская церковь в Германии </w:t>
            </w:r>
          </w:p>
        </w:tc>
        <w:tc>
          <w:tcPr>
            <w:tcW w:w="5245" w:type="dxa"/>
            <w:vMerge w:val="restart"/>
            <w:tcBorders>
              <w:top w:val="single" w:sz="4" w:space="0" w:color="auto"/>
              <w:left w:val="single" w:sz="4" w:space="0" w:color="auto"/>
              <w:right w:val="single" w:sz="4" w:space="0" w:color="auto"/>
            </w:tcBorders>
          </w:tcPr>
          <w:p w:rsidR="008E228B" w:rsidRPr="002065B2" w:rsidRDefault="008E228B">
            <w:pPr>
              <w:pStyle w:val="Default"/>
              <w:rPr>
                <w:sz w:val="19"/>
                <w:szCs w:val="19"/>
              </w:rPr>
            </w:pPr>
            <w:r w:rsidRPr="002065B2">
              <w:rPr>
                <w:sz w:val="19"/>
                <w:szCs w:val="19"/>
              </w:rPr>
              <w:t xml:space="preserve">Раскрывать смысл и формулировать содержание понятия Реформация. </w:t>
            </w:r>
          </w:p>
          <w:p w:rsidR="00D82AF7" w:rsidRPr="002065B2" w:rsidRDefault="008E228B" w:rsidP="00D82AF7">
            <w:pPr>
              <w:pStyle w:val="Default"/>
              <w:rPr>
                <w:sz w:val="19"/>
                <w:szCs w:val="19"/>
              </w:rPr>
            </w:pPr>
            <w:r w:rsidRPr="002065B2">
              <w:rPr>
                <w:sz w:val="19"/>
                <w:szCs w:val="19"/>
              </w:rPr>
              <w:t xml:space="preserve">Называть причины и сущность Реформации. Показывать особенности протестантизма. Обсуждать идею М. Лютера о «спасении </w:t>
            </w:r>
            <w:r w:rsidR="00D82AF7" w:rsidRPr="002065B2">
              <w:rPr>
                <w:sz w:val="19"/>
                <w:szCs w:val="19"/>
              </w:rPr>
              <w:t xml:space="preserve">верой». </w:t>
            </w:r>
          </w:p>
          <w:p w:rsidR="008E228B" w:rsidRPr="002065B2" w:rsidRDefault="00D82AF7" w:rsidP="00D82AF7">
            <w:pPr>
              <w:pStyle w:val="Default"/>
              <w:rPr>
                <w:sz w:val="19"/>
                <w:szCs w:val="19"/>
              </w:rPr>
            </w:pPr>
            <w:r w:rsidRPr="002065B2">
              <w:rPr>
                <w:sz w:val="19"/>
                <w:szCs w:val="19"/>
              </w:rPr>
              <w:t>Формулировать и аргументировать свою точку зрения по отношению к событиям и процессам Реформации</w:t>
            </w:r>
          </w:p>
        </w:tc>
      </w:tr>
      <w:tr w:rsidR="008E228B" w:rsidRPr="002065B2" w:rsidTr="00BE3E8C">
        <w:trPr>
          <w:trHeight w:val="1269"/>
        </w:trPr>
        <w:tc>
          <w:tcPr>
            <w:tcW w:w="1242" w:type="dxa"/>
            <w:tcBorders>
              <w:top w:val="single" w:sz="4" w:space="0" w:color="auto"/>
              <w:left w:val="single" w:sz="4" w:space="0" w:color="auto"/>
              <w:bottom w:val="single" w:sz="4" w:space="0" w:color="auto"/>
              <w:right w:val="single" w:sz="4" w:space="0" w:color="auto"/>
            </w:tcBorders>
          </w:tcPr>
          <w:p w:rsidR="008E228B" w:rsidRPr="002065B2" w:rsidRDefault="008E228B" w:rsidP="008E228B">
            <w:pPr>
              <w:pStyle w:val="Default"/>
              <w:numPr>
                <w:ilvl w:val="0"/>
                <w:numId w:val="12"/>
              </w:numPr>
              <w:rPr>
                <w:sz w:val="19"/>
                <w:szCs w:val="19"/>
              </w:rPr>
            </w:pPr>
          </w:p>
        </w:tc>
        <w:tc>
          <w:tcPr>
            <w:tcW w:w="3402" w:type="dxa"/>
            <w:vMerge/>
            <w:tcBorders>
              <w:left w:val="single" w:sz="4" w:space="0" w:color="auto"/>
              <w:bottom w:val="single" w:sz="4" w:space="0" w:color="auto"/>
              <w:right w:val="single" w:sz="4" w:space="0" w:color="auto"/>
            </w:tcBorders>
          </w:tcPr>
          <w:p w:rsidR="008E228B" w:rsidRPr="002065B2" w:rsidRDefault="008E228B">
            <w:pPr>
              <w:pStyle w:val="Default"/>
              <w:rPr>
                <w:sz w:val="19"/>
                <w:szCs w:val="19"/>
              </w:rPr>
            </w:pPr>
          </w:p>
        </w:tc>
        <w:tc>
          <w:tcPr>
            <w:tcW w:w="5387" w:type="dxa"/>
            <w:vMerge/>
            <w:tcBorders>
              <w:left w:val="single" w:sz="4" w:space="0" w:color="auto"/>
              <w:bottom w:val="single" w:sz="4" w:space="0" w:color="auto"/>
              <w:right w:val="single" w:sz="4" w:space="0" w:color="auto"/>
            </w:tcBorders>
          </w:tcPr>
          <w:p w:rsidR="008E228B" w:rsidRPr="002065B2" w:rsidRDefault="008E228B">
            <w:pPr>
              <w:pStyle w:val="Default"/>
              <w:rPr>
                <w:sz w:val="19"/>
                <w:szCs w:val="19"/>
              </w:rPr>
            </w:pPr>
          </w:p>
        </w:tc>
        <w:tc>
          <w:tcPr>
            <w:tcW w:w="5245" w:type="dxa"/>
            <w:vMerge/>
            <w:tcBorders>
              <w:left w:val="single" w:sz="4" w:space="0" w:color="auto"/>
              <w:bottom w:val="single" w:sz="4" w:space="0" w:color="auto"/>
              <w:right w:val="single" w:sz="4" w:space="0" w:color="auto"/>
            </w:tcBorders>
          </w:tcPr>
          <w:p w:rsidR="008E228B" w:rsidRPr="002065B2" w:rsidRDefault="008E228B">
            <w:pPr>
              <w:pStyle w:val="Default"/>
              <w:rPr>
                <w:sz w:val="19"/>
                <w:szCs w:val="19"/>
              </w:rPr>
            </w:pPr>
          </w:p>
        </w:tc>
      </w:tr>
      <w:tr w:rsidR="00D82AF7" w:rsidRPr="002065B2" w:rsidTr="00BE3E8C">
        <w:trPr>
          <w:trHeight w:val="860"/>
        </w:trPr>
        <w:tc>
          <w:tcPr>
            <w:tcW w:w="1242" w:type="dxa"/>
            <w:tcBorders>
              <w:top w:val="single" w:sz="4" w:space="0" w:color="auto"/>
              <w:left w:val="single" w:sz="4" w:space="0" w:color="auto"/>
              <w:bottom w:val="single" w:sz="4" w:space="0" w:color="auto"/>
              <w:right w:val="single" w:sz="4" w:space="0" w:color="auto"/>
            </w:tcBorders>
          </w:tcPr>
          <w:p w:rsidR="00D82AF7" w:rsidRPr="002065B2" w:rsidRDefault="00D82AF7" w:rsidP="00D82AF7">
            <w:pPr>
              <w:pStyle w:val="Default"/>
              <w:numPr>
                <w:ilvl w:val="0"/>
                <w:numId w:val="12"/>
              </w:numPr>
              <w:rPr>
                <w:sz w:val="19"/>
                <w:szCs w:val="19"/>
              </w:rPr>
            </w:pPr>
          </w:p>
        </w:tc>
        <w:tc>
          <w:tcPr>
            <w:tcW w:w="3402" w:type="dxa"/>
            <w:vMerge w:val="restart"/>
            <w:tcBorders>
              <w:top w:val="single" w:sz="4" w:space="0" w:color="auto"/>
              <w:left w:val="single" w:sz="4" w:space="0" w:color="auto"/>
              <w:right w:val="single" w:sz="4" w:space="0" w:color="auto"/>
            </w:tcBorders>
          </w:tcPr>
          <w:p w:rsidR="00D82AF7" w:rsidRPr="002065B2" w:rsidRDefault="00D82AF7" w:rsidP="00490939">
            <w:pPr>
              <w:pStyle w:val="Default"/>
              <w:rPr>
                <w:sz w:val="19"/>
                <w:szCs w:val="19"/>
              </w:rPr>
            </w:pPr>
            <w:r w:rsidRPr="002065B2">
              <w:rPr>
                <w:sz w:val="19"/>
                <w:szCs w:val="19"/>
              </w:rPr>
              <w:t xml:space="preserve">Распространение Реформации в Европе. Контрреформация. </w:t>
            </w:r>
          </w:p>
        </w:tc>
        <w:tc>
          <w:tcPr>
            <w:tcW w:w="5387" w:type="dxa"/>
            <w:vMerge w:val="restart"/>
            <w:tcBorders>
              <w:top w:val="single" w:sz="4" w:space="0" w:color="auto"/>
              <w:left w:val="single" w:sz="4" w:space="0" w:color="auto"/>
              <w:right w:val="single" w:sz="4" w:space="0" w:color="auto"/>
            </w:tcBorders>
          </w:tcPr>
          <w:p w:rsidR="00D82AF7" w:rsidRPr="002065B2" w:rsidRDefault="00D82AF7">
            <w:pPr>
              <w:pStyle w:val="Default"/>
              <w:rPr>
                <w:sz w:val="19"/>
                <w:szCs w:val="19"/>
              </w:rPr>
            </w:pPr>
            <w:r w:rsidRPr="002065B2">
              <w:rPr>
                <w:sz w:val="19"/>
                <w:szCs w:val="19"/>
              </w:rPr>
              <w:t xml:space="preserve">Географический охват Реформацией </w:t>
            </w:r>
          </w:p>
          <w:p w:rsidR="00D82AF7" w:rsidRPr="002065B2" w:rsidRDefault="00D82AF7">
            <w:pPr>
              <w:pStyle w:val="Default"/>
              <w:rPr>
                <w:sz w:val="19"/>
                <w:szCs w:val="19"/>
              </w:rPr>
            </w:pPr>
            <w:r w:rsidRPr="002065B2">
              <w:rPr>
                <w:sz w:val="19"/>
                <w:szCs w:val="19"/>
              </w:rPr>
              <w:t xml:space="preserve">Европы и его причины. Ценности, учение и церковь Жана Кальвина. Идея о предопределении судьбы человека. Борьба </w:t>
            </w:r>
          </w:p>
          <w:p w:rsidR="00D82AF7" w:rsidRPr="002065B2" w:rsidRDefault="00D82AF7">
            <w:pPr>
              <w:pStyle w:val="Default"/>
              <w:rPr>
                <w:sz w:val="19"/>
                <w:szCs w:val="19"/>
              </w:rPr>
            </w:pPr>
            <w:r w:rsidRPr="002065B2">
              <w:rPr>
                <w:sz w:val="19"/>
                <w:szCs w:val="19"/>
              </w:rPr>
              <w:t xml:space="preserve">католической церкви против еретических учений. Контрреформация: её идеологи и воплотители. Орден иезуитов и его создатель Игнатий Лойола. </w:t>
            </w:r>
            <w:proofErr w:type="spellStart"/>
            <w:r w:rsidRPr="002065B2">
              <w:rPr>
                <w:sz w:val="19"/>
                <w:szCs w:val="19"/>
              </w:rPr>
              <w:t>Тридентский</w:t>
            </w:r>
            <w:proofErr w:type="spellEnd"/>
            <w:r w:rsidRPr="002065B2">
              <w:rPr>
                <w:sz w:val="19"/>
                <w:szCs w:val="19"/>
              </w:rPr>
              <w:t xml:space="preserve"> собор </w:t>
            </w:r>
          </w:p>
        </w:tc>
        <w:tc>
          <w:tcPr>
            <w:tcW w:w="5245" w:type="dxa"/>
            <w:vMerge w:val="restart"/>
            <w:tcBorders>
              <w:top w:val="single" w:sz="4" w:space="0" w:color="auto"/>
              <w:left w:val="single" w:sz="4" w:space="0" w:color="auto"/>
              <w:right w:val="single" w:sz="4" w:space="0" w:color="auto"/>
            </w:tcBorders>
          </w:tcPr>
          <w:p w:rsidR="00D82AF7" w:rsidRPr="002065B2" w:rsidRDefault="00D82AF7">
            <w:pPr>
              <w:pStyle w:val="Default"/>
              <w:rPr>
                <w:sz w:val="19"/>
                <w:szCs w:val="19"/>
              </w:rPr>
            </w:pPr>
            <w:r w:rsidRPr="002065B2">
              <w:rPr>
                <w:sz w:val="19"/>
                <w:szCs w:val="19"/>
              </w:rPr>
              <w:t xml:space="preserve">Объяснять эффект учения Кальвина. Называть причины, цели, средства идеологов Контрреформации. Сравнивать учение Лютера и Кальвина по самостоятельно найденному основанию </w:t>
            </w:r>
          </w:p>
        </w:tc>
      </w:tr>
      <w:tr w:rsidR="00D82AF7" w:rsidRPr="002065B2" w:rsidTr="00BE3E8C">
        <w:trPr>
          <w:trHeight w:val="1239"/>
        </w:trPr>
        <w:tc>
          <w:tcPr>
            <w:tcW w:w="1242" w:type="dxa"/>
            <w:tcBorders>
              <w:top w:val="single" w:sz="4" w:space="0" w:color="auto"/>
              <w:left w:val="single" w:sz="4" w:space="0" w:color="auto"/>
              <w:bottom w:val="single" w:sz="4" w:space="0" w:color="auto"/>
              <w:right w:val="single" w:sz="4" w:space="0" w:color="auto"/>
            </w:tcBorders>
          </w:tcPr>
          <w:p w:rsidR="00D82AF7" w:rsidRPr="002065B2" w:rsidRDefault="00D82AF7" w:rsidP="00D82AF7">
            <w:pPr>
              <w:pStyle w:val="Default"/>
              <w:numPr>
                <w:ilvl w:val="0"/>
                <w:numId w:val="12"/>
              </w:numPr>
              <w:rPr>
                <w:sz w:val="19"/>
                <w:szCs w:val="19"/>
              </w:rPr>
            </w:pPr>
          </w:p>
        </w:tc>
        <w:tc>
          <w:tcPr>
            <w:tcW w:w="3402" w:type="dxa"/>
            <w:vMerge/>
            <w:tcBorders>
              <w:left w:val="single" w:sz="4" w:space="0" w:color="auto"/>
              <w:bottom w:val="single" w:sz="4" w:space="0" w:color="auto"/>
              <w:right w:val="single" w:sz="4" w:space="0" w:color="auto"/>
            </w:tcBorders>
          </w:tcPr>
          <w:p w:rsidR="00D82AF7" w:rsidRPr="002065B2" w:rsidRDefault="00D82AF7">
            <w:pPr>
              <w:pStyle w:val="Default"/>
              <w:rPr>
                <w:sz w:val="19"/>
                <w:szCs w:val="19"/>
              </w:rPr>
            </w:pPr>
          </w:p>
        </w:tc>
        <w:tc>
          <w:tcPr>
            <w:tcW w:w="5387" w:type="dxa"/>
            <w:vMerge/>
            <w:tcBorders>
              <w:left w:val="single" w:sz="4" w:space="0" w:color="auto"/>
              <w:bottom w:val="single" w:sz="4" w:space="0" w:color="auto"/>
              <w:right w:val="single" w:sz="4" w:space="0" w:color="auto"/>
            </w:tcBorders>
          </w:tcPr>
          <w:p w:rsidR="00D82AF7" w:rsidRPr="002065B2" w:rsidRDefault="00D82AF7">
            <w:pPr>
              <w:pStyle w:val="Default"/>
              <w:rPr>
                <w:sz w:val="19"/>
                <w:szCs w:val="19"/>
              </w:rPr>
            </w:pPr>
          </w:p>
        </w:tc>
        <w:tc>
          <w:tcPr>
            <w:tcW w:w="5245" w:type="dxa"/>
            <w:vMerge/>
            <w:tcBorders>
              <w:left w:val="single" w:sz="4" w:space="0" w:color="auto"/>
              <w:bottom w:val="single" w:sz="4" w:space="0" w:color="auto"/>
              <w:right w:val="single" w:sz="4" w:space="0" w:color="auto"/>
            </w:tcBorders>
          </w:tcPr>
          <w:p w:rsidR="00D82AF7" w:rsidRPr="002065B2" w:rsidRDefault="00D82AF7">
            <w:pPr>
              <w:pStyle w:val="Default"/>
              <w:rPr>
                <w:sz w:val="19"/>
                <w:szCs w:val="19"/>
              </w:rPr>
            </w:pPr>
          </w:p>
        </w:tc>
      </w:tr>
      <w:tr w:rsidR="00D82AF7" w:rsidRPr="002065B2" w:rsidTr="00F1371A">
        <w:trPr>
          <w:trHeight w:val="159"/>
        </w:trPr>
        <w:tc>
          <w:tcPr>
            <w:tcW w:w="1242" w:type="dxa"/>
            <w:tcBorders>
              <w:top w:val="single" w:sz="4" w:space="0" w:color="auto"/>
              <w:left w:val="single" w:sz="4" w:space="0" w:color="auto"/>
              <w:bottom w:val="single" w:sz="4" w:space="0" w:color="auto"/>
              <w:right w:val="single" w:sz="4" w:space="0" w:color="auto"/>
            </w:tcBorders>
          </w:tcPr>
          <w:p w:rsidR="00D82AF7" w:rsidRPr="002065B2" w:rsidRDefault="00D82AF7" w:rsidP="00D82AF7">
            <w:pPr>
              <w:pStyle w:val="Default"/>
              <w:numPr>
                <w:ilvl w:val="0"/>
                <w:numId w:val="12"/>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D82AF7" w:rsidRPr="002065B2" w:rsidRDefault="00D82AF7" w:rsidP="00490939">
            <w:pPr>
              <w:pStyle w:val="Default"/>
              <w:rPr>
                <w:sz w:val="19"/>
                <w:szCs w:val="19"/>
              </w:rPr>
            </w:pPr>
            <w:r w:rsidRPr="002065B2">
              <w:rPr>
                <w:sz w:val="19"/>
                <w:szCs w:val="19"/>
              </w:rPr>
              <w:t xml:space="preserve">Королевская власть и Реформация в Англии. Борьба за господство на море.  </w:t>
            </w:r>
          </w:p>
        </w:tc>
        <w:tc>
          <w:tcPr>
            <w:tcW w:w="5387" w:type="dxa"/>
            <w:tcBorders>
              <w:top w:val="single" w:sz="4" w:space="0" w:color="auto"/>
              <w:left w:val="single" w:sz="4" w:space="0" w:color="auto"/>
              <w:bottom w:val="single" w:sz="4" w:space="0" w:color="auto"/>
              <w:right w:val="single" w:sz="4" w:space="0" w:color="auto"/>
            </w:tcBorders>
          </w:tcPr>
          <w:p w:rsidR="00D82AF7" w:rsidRPr="002065B2" w:rsidRDefault="00D82AF7">
            <w:pPr>
              <w:pStyle w:val="Default"/>
              <w:rPr>
                <w:sz w:val="19"/>
                <w:szCs w:val="19"/>
              </w:rPr>
            </w:pPr>
            <w:r w:rsidRPr="002065B2">
              <w:rPr>
                <w:sz w:val="19"/>
                <w:szCs w:val="19"/>
              </w:rPr>
              <w:t xml:space="preserve">Последствия Войны Алой и Белой розы для Англии. Особенности Реформации католической церкви в Англии. </w:t>
            </w:r>
          </w:p>
          <w:p w:rsidR="00D82AF7" w:rsidRPr="002065B2" w:rsidRDefault="00D82AF7">
            <w:pPr>
              <w:pStyle w:val="Default"/>
              <w:rPr>
                <w:sz w:val="19"/>
                <w:szCs w:val="19"/>
              </w:rPr>
            </w:pPr>
            <w:r w:rsidRPr="002065B2">
              <w:rPr>
                <w:sz w:val="19"/>
                <w:szCs w:val="19"/>
              </w:rPr>
              <w:t xml:space="preserve">Золотой век Елизаветы I - укрепление англиканской церкви и государства. Пуритане. Соперничество с Испанией за морское господство </w:t>
            </w:r>
          </w:p>
        </w:tc>
        <w:tc>
          <w:tcPr>
            <w:tcW w:w="5245" w:type="dxa"/>
            <w:tcBorders>
              <w:top w:val="single" w:sz="4" w:space="0" w:color="auto"/>
              <w:left w:val="single" w:sz="4" w:space="0" w:color="auto"/>
              <w:bottom w:val="single" w:sz="4" w:space="0" w:color="auto"/>
              <w:right w:val="single" w:sz="4" w:space="0" w:color="auto"/>
            </w:tcBorders>
          </w:tcPr>
          <w:p w:rsidR="00D82AF7" w:rsidRPr="002065B2" w:rsidRDefault="00D82AF7">
            <w:pPr>
              <w:pStyle w:val="Default"/>
              <w:rPr>
                <w:sz w:val="19"/>
                <w:szCs w:val="19"/>
              </w:rPr>
            </w:pPr>
            <w:r w:rsidRPr="002065B2">
              <w:rPr>
                <w:sz w:val="19"/>
                <w:szCs w:val="19"/>
              </w:rPr>
              <w:t xml:space="preserve">Рассказывать о религиозно-социальном движении в Англии. </w:t>
            </w:r>
          </w:p>
          <w:p w:rsidR="00D82AF7" w:rsidRPr="002065B2" w:rsidRDefault="00D82AF7">
            <w:pPr>
              <w:pStyle w:val="Default"/>
              <w:rPr>
                <w:sz w:val="19"/>
                <w:szCs w:val="19"/>
              </w:rPr>
            </w:pPr>
            <w:r w:rsidRPr="002065B2">
              <w:rPr>
                <w:sz w:val="19"/>
                <w:szCs w:val="19"/>
              </w:rPr>
              <w:t xml:space="preserve">Объяснять, почему власть встала на защиту церкви. </w:t>
            </w:r>
          </w:p>
          <w:p w:rsidR="00D82AF7" w:rsidRPr="002065B2" w:rsidRDefault="00D82AF7">
            <w:pPr>
              <w:pStyle w:val="Default"/>
              <w:rPr>
                <w:sz w:val="19"/>
                <w:szCs w:val="19"/>
              </w:rPr>
            </w:pPr>
            <w:r w:rsidRPr="002065B2">
              <w:rPr>
                <w:sz w:val="19"/>
                <w:szCs w:val="19"/>
              </w:rPr>
              <w:t xml:space="preserve">Сравнивать пуритан с лютеранами, кальвинистами </w:t>
            </w:r>
          </w:p>
        </w:tc>
      </w:tr>
      <w:tr w:rsidR="00D82AF7" w:rsidRPr="002065B2" w:rsidTr="00BE3E8C">
        <w:trPr>
          <w:trHeight w:val="716"/>
        </w:trPr>
        <w:tc>
          <w:tcPr>
            <w:tcW w:w="1242" w:type="dxa"/>
            <w:tcBorders>
              <w:top w:val="single" w:sz="4" w:space="0" w:color="auto"/>
              <w:left w:val="single" w:sz="4" w:space="0" w:color="auto"/>
              <w:bottom w:val="single" w:sz="4" w:space="0" w:color="auto"/>
              <w:right w:val="single" w:sz="4" w:space="0" w:color="auto"/>
            </w:tcBorders>
          </w:tcPr>
          <w:p w:rsidR="00D82AF7" w:rsidRPr="002065B2" w:rsidRDefault="00D82AF7" w:rsidP="00D82AF7">
            <w:pPr>
              <w:pStyle w:val="Default"/>
              <w:numPr>
                <w:ilvl w:val="0"/>
                <w:numId w:val="12"/>
              </w:numPr>
              <w:rPr>
                <w:sz w:val="19"/>
                <w:szCs w:val="19"/>
              </w:rPr>
            </w:pPr>
          </w:p>
        </w:tc>
        <w:tc>
          <w:tcPr>
            <w:tcW w:w="3402" w:type="dxa"/>
            <w:vMerge w:val="restart"/>
            <w:tcBorders>
              <w:top w:val="single" w:sz="4" w:space="0" w:color="auto"/>
              <w:left w:val="single" w:sz="4" w:space="0" w:color="auto"/>
              <w:right w:val="single" w:sz="4" w:space="0" w:color="auto"/>
            </w:tcBorders>
          </w:tcPr>
          <w:p w:rsidR="00D82AF7" w:rsidRPr="002065B2" w:rsidRDefault="00D82AF7" w:rsidP="00490939">
            <w:pPr>
              <w:pStyle w:val="Default"/>
              <w:rPr>
                <w:sz w:val="19"/>
                <w:szCs w:val="19"/>
              </w:rPr>
            </w:pPr>
            <w:r w:rsidRPr="002065B2">
              <w:rPr>
                <w:sz w:val="19"/>
                <w:szCs w:val="19"/>
              </w:rPr>
              <w:t xml:space="preserve">Религиозные войны и укрепление абсолютной монархии во Франции. </w:t>
            </w:r>
          </w:p>
        </w:tc>
        <w:tc>
          <w:tcPr>
            <w:tcW w:w="5387" w:type="dxa"/>
            <w:vMerge w:val="restart"/>
            <w:tcBorders>
              <w:top w:val="single" w:sz="4" w:space="0" w:color="auto"/>
              <w:left w:val="single" w:sz="4" w:space="0" w:color="auto"/>
              <w:right w:val="single" w:sz="4" w:space="0" w:color="auto"/>
            </w:tcBorders>
          </w:tcPr>
          <w:p w:rsidR="00D82AF7" w:rsidRPr="002065B2" w:rsidRDefault="00D82AF7">
            <w:pPr>
              <w:pStyle w:val="Default"/>
              <w:rPr>
                <w:sz w:val="19"/>
                <w:szCs w:val="19"/>
              </w:rPr>
            </w:pPr>
            <w:r w:rsidRPr="002065B2">
              <w:rPr>
                <w:sz w:val="19"/>
                <w:szCs w:val="19"/>
              </w:rPr>
              <w:t xml:space="preserve">Французы - кальвинисты-гугеноты. Разрастание противостояния между католиками и гугенотами. Начало религиозных войн. Нантский эдикт короля Генриха IV </w:t>
            </w:r>
            <w:proofErr w:type="gramStart"/>
            <w:r w:rsidRPr="002065B2">
              <w:rPr>
                <w:sz w:val="19"/>
                <w:szCs w:val="19"/>
              </w:rPr>
              <w:t>Бурбона</w:t>
            </w:r>
            <w:proofErr w:type="gramEnd"/>
            <w:r w:rsidRPr="002065B2">
              <w:rPr>
                <w:sz w:val="19"/>
                <w:szCs w:val="19"/>
              </w:rPr>
              <w:t xml:space="preserve">. Реформы Ришелье. </w:t>
            </w:r>
          </w:p>
          <w:p w:rsidR="00D82AF7" w:rsidRPr="002065B2" w:rsidRDefault="00D82AF7">
            <w:pPr>
              <w:pStyle w:val="Default"/>
              <w:rPr>
                <w:sz w:val="19"/>
                <w:szCs w:val="19"/>
              </w:rPr>
            </w:pPr>
            <w:r w:rsidRPr="002065B2">
              <w:rPr>
                <w:sz w:val="19"/>
                <w:szCs w:val="19"/>
              </w:rPr>
              <w:t xml:space="preserve">Франция - сильнейшее государство на европейском континенте </w:t>
            </w:r>
          </w:p>
        </w:tc>
        <w:tc>
          <w:tcPr>
            <w:tcW w:w="5245" w:type="dxa"/>
            <w:vMerge w:val="restart"/>
            <w:tcBorders>
              <w:top w:val="single" w:sz="4" w:space="0" w:color="auto"/>
              <w:left w:val="single" w:sz="4" w:space="0" w:color="auto"/>
              <w:right w:val="single" w:sz="4" w:space="0" w:color="auto"/>
            </w:tcBorders>
          </w:tcPr>
          <w:p w:rsidR="00D82AF7" w:rsidRPr="002065B2" w:rsidRDefault="00D82AF7">
            <w:pPr>
              <w:pStyle w:val="Default"/>
              <w:rPr>
                <w:sz w:val="19"/>
                <w:szCs w:val="19"/>
              </w:rPr>
            </w:pPr>
            <w:r w:rsidRPr="002065B2">
              <w:rPr>
                <w:sz w:val="19"/>
                <w:szCs w:val="19"/>
              </w:rPr>
              <w:t xml:space="preserve">Сравнивать позиции католиков и гугенотов. </w:t>
            </w:r>
          </w:p>
          <w:p w:rsidR="00D82AF7" w:rsidRPr="002065B2" w:rsidRDefault="00D82AF7">
            <w:pPr>
              <w:pStyle w:val="Default"/>
              <w:rPr>
                <w:sz w:val="19"/>
                <w:szCs w:val="19"/>
              </w:rPr>
            </w:pPr>
            <w:r w:rsidRPr="002065B2">
              <w:rPr>
                <w:sz w:val="19"/>
                <w:szCs w:val="19"/>
              </w:rPr>
              <w:t xml:space="preserve">Рассказывать о назначении, методах и результатах реформы Ришелье. Объяснять причины укрепления Франции. Выполнять самостоятельную работу, опираясь на содержание изученной главы учебника </w:t>
            </w:r>
          </w:p>
        </w:tc>
      </w:tr>
      <w:tr w:rsidR="00D82AF7" w:rsidRPr="002065B2" w:rsidTr="00BE3E8C">
        <w:trPr>
          <w:trHeight w:val="854"/>
        </w:trPr>
        <w:tc>
          <w:tcPr>
            <w:tcW w:w="1242" w:type="dxa"/>
            <w:tcBorders>
              <w:top w:val="single" w:sz="4" w:space="0" w:color="auto"/>
              <w:left w:val="single" w:sz="4" w:space="0" w:color="auto"/>
              <w:bottom w:val="single" w:sz="4" w:space="0" w:color="auto"/>
              <w:right w:val="single" w:sz="4" w:space="0" w:color="auto"/>
            </w:tcBorders>
          </w:tcPr>
          <w:p w:rsidR="00D82AF7" w:rsidRPr="002065B2" w:rsidRDefault="00D82AF7" w:rsidP="00D82AF7">
            <w:pPr>
              <w:pStyle w:val="Default"/>
              <w:numPr>
                <w:ilvl w:val="0"/>
                <w:numId w:val="12"/>
              </w:numPr>
              <w:rPr>
                <w:sz w:val="19"/>
                <w:szCs w:val="19"/>
              </w:rPr>
            </w:pPr>
          </w:p>
        </w:tc>
        <w:tc>
          <w:tcPr>
            <w:tcW w:w="3402" w:type="dxa"/>
            <w:vMerge/>
            <w:tcBorders>
              <w:left w:val="single" w:sz="4" w:space="0" w:color="auto"/>
              <w:bottom w:val="single" w:sz="4" w:space="0" w:color="auto"/>
              <w:right w:val="single" w:sz="4" w:space="0" w:color="auto"/>
            </w:tcBorders>
          </w:tcPr>
          <w:p w:rsidR="00D82AF7" w:rsidRPr="002065B2" w:rsidRDefault="00D82AF7">
            <w:pPr>
              <w:pStyle w:val="Default"/>
              <w:rPr>
                <w:sz w:val="19"/>
                <w:szCs w:val="19"/>
              </w:rPr>
            </w:pPr>
          </w:p>
        </w:tc>
        <w:tc>
          <w:tcPr>
            <w:tcW w:w="5387" w:type="dxa"/>
            <w:vMerge/>
            <w:tcBorders>
              <w:left w:val="single" w:sz="4" w:space="0" w:color="auto"/>
              <w:bottom w:val="single" w:sz="4" w:space="0" w:color="auto"/>
              <w:right w:val="single" w:sz="4" w:space="0" w:color="auto"/>
            </w:tcBorders>
          </w:tcPr>
          <w:p w:rsidR="00D82AF7" w:rsidRPr="002065B2" w:rsidRDefault="00D82AF7">
            <w:pPr>
              <w:pStyle w:val="Default"/>
              <w:rPr>
                <w:sz w:val="19"/>
                <w:szCs w:val="19"/>
              </w:rPr>
            </w:pPr>
          </w:p>
        </w:tc>
        <w:tc>
          <w:tcPr>
            <w:tcW w:w="5245" w:type="dxa"/>
            <w:vMerge/>
            <w:tcBorders>
              <w:left w:val="single" w:sz="4" w:space="0" w:color="auto"/>
              <w:bottom w:val="single" w:sz="4" w:space="0" w:color="auto"/>
              <w:right w:val="single" w:sz="4" w:space="0" w:color="auto"/>
            </w:tcBorders>
          </w:tcPr>
          <w:p w:rsidR="00D82AF7" w:rsidRPr="002065B2" w:rsidRDefault="00D82AF7">
            <w:pPr>
              <w:pStyle w:val="Default"/>
              <w:rPr>
                <w:sz w:val="19"/>
                <w:szCs w:val="19"/>
              </w:rPr>
            </w:pPr>
          </w:p>
        </w:tc>
      </w:tr>
      <w:tr w:rsidR="000A2B14" w:rsidRPr="002065B2" w:rsidTr="00AB5B6D">
        <w:trPr>
          <w:trHeight w:val="159"/>
        </w:trPr>
        <w:tc>
          <w:tcPr>
            <w:tcW w:w="1242" w:type="dxa"/>
            <w:tcBorders>
              <w:top w:val="single" w:sz="4" w:space="0" w:color="auto"/>
              <w:left w:val="single" w:sz="4" w:space="0" w:color="auto"/>
              <w:bottom w:val="single" w:sz="4" w:space="0" w:color="auto"/>
              <w:right w:val="single" w:sz="4" w:space="0" w:color="auto"/>
            </w:tcBorders>
          </w:tcPr>
          <w:p w:rsidR="000A2B14" w:rsidRPr="002065B2" w:rsidRDefault="000A2B14" w:rsidP="000A2B14">
            <w:pPr>
              <w:pStyle w:val="Default"/>
              <w:numPr>
                <w:ilvl w:val="0"/>
                <w:numId w:val="12"/>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0A2B14" w:rsidRPr="002065B2" w:rsidRDefault="000A2B14" w:rsidP="00BE3E8C">
            <w:pPr>
              <w:pStyle w:val="Default"/>
              <w:rPr>
                <w:sz w:val="19"/>
                <w:szCs w:val="19"/>
              </w:rPr>
            </w:pPr>
            <w:r w:rsidRPr="002065B2">
              <w:rPr>
                <w:sz w:val="19"/>
                <w:szCs w:val="19"/>
              </w:rPr>
              <w:t>Итоговый урок «Европа и мир XVI - XVII вв.»</w:t>
            </w:r>
          </w:p>
        </w:tc>
        <w:tc>
          <w:tcPr>
            <w:tcW w:w="5387" w:type="dxa"/>
            <w:tcBorders>
              <w:top w:val="single" w:sz="4" w:space="0" w:color="auto"/>
              <w:left w:val="single" w:sz="4" w:space="0" w:color="auto"/>
              <w:bottom w:val="single" w:sz="4" w:space="0" w:color="auto"/>
              <w:right w:val="single" w:sz="4" w:space="0" w:color="auto"/>
            </w:tcBorders>
          </w:tcPr>
          <w:p w:rsidR="000A2B14" w:rsidRPr="002065B2" w:rsidRDefault="000A2B14">
            <w:pPr>
              <w:pStyle w:val="Default"/>
              <w:rPr>
                <w:sz w:val="19"/>
                <w:szCs w:val="19"/>
              </w:rPr>
            </w:pPr>
            <w:r w:rsidRPr="002065B2">
              <w:rPr>
                <w:sz w:val="19"/>
                <w:szCs w:val="19"/>
              </w:rPr>
              <w:t xml:space="preserve">Повторительно-обобщающий </w:t>
            </w:r>
          </w:p>
        </w:tc>
        <w:tc>
          <w:tcPr>
            <w:tcW w:w="5245" w:type="dxa"/>
            <w:tcBorders>
              <w:top w:val="single" w:sz="4" w:space="0" w:color="auto"/>
              <w:left w:val="single" w:sz="4" w:space="0" w:color="auto"/>
              <w:bottom w:val="single" w:sz="4" w:space="0" w:color="auto"/>
              <w:right w:val="single" w:sz="4" w:space="0" w:color="auto"/>
            </w:tcBorders>
          </w:tcPr>
          <w:p w:rsidR="000A2B14" w:rsidRPr="002065B2" w:rsidRDefault="000A2B14" w:rsidP="00BE3E8C">
            <w:pPr>
              <w:pStyle w:val="Default"/>
              <w:rPr>
                <w:sz w:val="19"/>
                <w:szCs w:val="19"/>
              </w:rPr>
            </w:pPr>
          </w:p>
        </w:tc>
      </w:tr>
      <w:tr w:rsidR="008269B6" w:rsidRPr="002065B2" w:rsidTr="004E6671">
        <w:trPr>
          <w:trHeight w:val="159"/>
        </w:trPr>
        <w:tc>
          <w:tcPr>
            <w:tcW w:w="15276" w:type="dxa"/>
            <w:gridSpan w:val="4"/>
            <w:tcBorders>
              <w:top w:val="single" w:sz="4" w:space="0" w:color="auto"/>
              <w:left w:val="single" w:sz="4" w:space="0" w:color="auto"/>
              <w:bottom w:val="single" w:sz="4" w:space="0" w:color="auto"/>
              <w:right w:val="single" w:sz="4" w:space="0" w:color="auto"/>
            </w:tcBorders>
          </w:tcPr>
          <w:p w:rsidR="008269B6" w:rsidRPr="002065B2" w:rsidRDefault="008269B6" w:rsidP="008269B6">
            <w:pPr>
              <w:pStyle w:val="Default"/>
              <w:jc w:val="center"/>
              <w:rPr>
                <w:sz w:val="19"/>
                <w:szCs w:val="19"/>
              </w:rPr>
            </w:pPr>
            <w:r w:rsidRPr="002065B2">
              <w:rPr>
                <w:b/>
                <w:sz w:val="19"/>
                <w:szCs w:val="19"/>
              </w:rPr>
              <w:t>Тема 2. Первые революции Нового времени. Международные отношения (борьба за первенство в Европе и колониях) (11 ч)</w:t>
            </w:r>
          </w:p>
        </w:tc>
      </w:tr>
      <w:tr w:rsidR="003003E1" w:rsidRPr="002065B2" w:rsidTr="00BE3E8C">
        <w:trPr>
          <w:trHeight w:val="284"/>
        </w:trPr>
        <w:tc>
          <w:tcPr>
            <w:tcW w:w="1242" w:type="dxa"/>
            <w:tcBorders>
              <w:top w:val="single" w:sz="4" w:space="0" w:color="auto"/>
              <w:left w:val="single" w:sz="4" w:space="0" w:color="auto"/>
              <w:bottom w:val="single" w:sz="4" w:space="0" w:color="auto"/>
              <w:right w:val="single" w:sz="4" w:space="0" w:color="auto"/>
            </w:tcBorders>
          </w:tcPr>
          <w:p w:rsidR="003003E1" w:rsidRPr="002065B2" w:rsidRDefault="003003E1" w:rsidP="00BE3E8C">
            <w:pPr>
              <w:pStyle w:val="Default"/>
              <w:numPr>
                <w:ilvl w:val="0"/>
                <w:numId w:val="12"/>
              </w:numPr>
              <w:rPr>
                <w:sz w:val="19"/>
                <w:szCs w:val="19"/>
              </w:rPr>
            </w:pPr>
          </w:p>
        </w:tc>
        <w:tc>
          <w:tcPr>
            <w:tcW w:w="3402" w:type="dxa"/>
            <w:vMerge w:val="restart"/>
            <w:tcBorders>
              <w:top w:val="single" w:sz="4" w:space="0" w:color="auto"/>
              <w:left w:val="single" w:sz="4" w:space="0" w:color="auto"/>
              <w:right w:val="single" w:sz="4" w:space="0" w:color="auto"/>
            </w:tcBorders>
          </w:tcPr>
          <w:p w:rsidR="003003E1" w:rsidRPr="002065B2" w:rsidRDefault="003003E1" w:rsidP="00490939">
            <w:pPr>
              <w:pStyle w:val="Default"/>
              <w:rPr>
                <w:sz w:val="19"/>
                <w:szCs w:val="19"/>
              </w:rPr>
            </w:pPr>
            <w:r w:rsidRPr="002065B2">
              <w:rPr>
                <w:sz w:val="19"/>
                <w:szCs w:val="19"/>
              </w:rPr>
              <w:t xml:space="preserve">Освободительная война в Нидерландах. Рождение Республики Соединённых провинций. </w:t>
            </w:r>
          </w:p>
        </w:tc>
        <w:tc>
          <w:tcPr>
            <w:tcW w:w="5387" w:type="dxa"/>
            <w:vMerge w:val="restart"/>
            <w:tcBorders>
              <w:top w:val="single" w:sz="4" w:space="0" w:color="auto"/>
              <w:left w:val="single" w:sz="4" w:space="0" w:color="auto"/>
              <w:right w:val="single" w:sz="4" w:space="0" w:color="auto"/>
            </w:tcBorders>
          </w:tcPr>
          <w:p w:rsidR="003003E1" w:rsidRPr="002065B2" w:rsidRDefault="003003E1">
            <w:pPr>
              <w:pStyle w:val="Default"/>
              <w:rPr>
                <w:sz w:val="19"/>
                <w:szCs w:val="19"/>
              </w:rPr>
            </w:pPr>
            <w:r w:rsidRPr="002065B2">
              <w:rPr>
                <w:sz w:val="19"/>
                <w:szCs w:val="19"/>
              </w:rPr>
              <w:t xml:space="preserve">Нидерланды - «жемчужина в короне Габсбургов». Нидерландская революция и рождение свободной Голландской Республики. Становление капиталистических отношений в стране. Преследования протестантов. Иконоборческое движение. </w:t>
            </w:r>
          </w:p>
          <w:p w:rsidR="003003E1" w:rsidRPr="002065B2" w:rsidRDefault="003003E1">
            <w:pPr>
              <w:pStyle w:val="Default"/>
              <w:rPr>
                <w:sz w:val="19"/>
                <w:szCs w:val="19"/>
              </w:rPr>
            </w:pPr>
            <w:r w:rsidRPr="002065B2">
              <w:rPr>
                <w:sz w:val="19"/>
                <w:szCs w:val="19"/>
              </w:rPr>
              <w:t xml:space="preserve">Начало освободительной войны. Лесные и морские гёзы. </w:t>
            </w:r>
            <w:proofErr w:type="spellStart"/>
            <w:r w:rsidRPr="002065B2">
              <w:rPr>
                <w:sz w:val="19"/>
                <w:szCs w:val="19"/>
              </w:rPr>
              <w:t>Утрехтская</w:t>
            </w:r>
            <w:proofErr w:type="spellEnd"/>
            <w:r w:rsidRPr="002065B2">
              <w:rPr>
                <w:sz w:val="19"/>
                <w:szCs w:val="19"/>
              </w:rPr>
              <w:t xml:space="preserve"> уния. Рождение Республики Соединённых провинций </w:t>
            </w:r>
          </w:p>
        </w:tc>
        <w:tc>
          <w:tcPr>
            <w:tcW w:w="5245" w:type="dxa"/>
            <w:vMerge w:val="restart"/>
            <w:tcBorders>
              <w:top w:val="single" w:sz="4" w:space="0" w:color="auto"/>
              <w:left w:val="single" w:sz="4" w:space="0" w:color="auto"/>
              <w:right w:val="single" w:sz="4" w:space="0" w:color="auto"/>
            </w:tcBorders>
          </w:tcPr>
          <w:p w:rsidR="003003E1" w:rsidRPr="002065B2" w:rsidRDefault="003003E1">
            <w:pPr>
              <w:pStyle w:val="Default"/>
              <w:rPr>
                <w:sz w:val="19"/>
                <w:szCs w:val="19"/>
              </w:rPr>
            </w:pPr>
            <w:r w:rsidRPr="002065B2">
              <w:rPr>
                <w:sz w:val="19"/>
                <w:szCs w:val="19"/>
              </w:rPr>
              <w:t xml:space="preserve">Называть причины революции в Нидерландах. Характеризовать особенности Голландской Республики. </w:t>
            </w:r>
          </w:p>
          <w:p w:rsidR="003003E1" w:rsidRPr="002065B2" w:rsidRDefault="003003E1">
            <w:pPr>
              <w:pStyle w:val="Default"/>
              <w:rPr>
                <w:sz w:val="19"/>
                <w:szCs w:val="19"/>
              </w:rPr>
            </w:pPr>
            <w:r w:rsidRPr="002065B2">
              <w:rPr>
                <w:sz w:val="19"/>
                <w:szCs w:val="19"/>
              </w:rPr>
              <w:t xml:space="preserve">Рассказывать о лесных и морских гёзах, их идеалах. </w:t>
            </w:r>
          </w:p>
          <w:p w:rsidR="003003E1" w:rsidRPr="002065B2" w:rsidRDefault="003003E1">
            <w:pPr>
              <w:pStyle w:val="Default"/>
              <w:rPr>
                <w:sz w:val="19"/>
                <w:szCs w:val="19"/>
              </w:rPr>
            </w:pPr>
            <w:r w:rsidRPr="002065B2">
              <w:rPr>
                <w:sz w:val="19"/>
                <w:szCs w:val="19"/>
              </w:rPr>
              <w:t xml:space="preserve">Формулировать и аргументировать свою точку зрения по отношению к революционным событиям </w:t>
            </w:r>
          </w:p>
        </w:tc>
      </w:tr>
      <w:tr w:rsidR="003003E1" w:rsidRPr="002065B2" w:rsidTr="004E6671">
        <w:trPr>
          <w:trHeight w:val="729"/>
        </w:trPr>
        <w:tc>
          <w:tcPr>
            <w:tcW w:w="1242" w:type="dxa"/>
            <w:tcBorders>
              <w:top w:val="single" w:sz="4" w:space="0" w:color="auto"/>
              <w:left w:val="single" w:sz="4" w:space="0" w:color="auto"/>
              <w:bottom w:val="single" w:sz="4" w:space="0" w:color="auto"/>
              <w:right w:val="single" w:sz="4" w:space="0" w:color="auto"/>
            </w:tcBorders>
          </w:tcPr>
          <w:p w:rsidR="003003E1" w:rsidRPr="002065B2" w:rsidRDefault="003003E1" w:rsidP="00BE3E8C">
            <w:pPr>
              <w:pStyle w:val="Default"/>
              <w:numPr>
                <w:ilvl w:val="0"/>
                <w:numId w:val="12"/>
              </w:numPr>
              <w:rPr>
                <w:sz w:val="19"/>
                <w:szCs w:val="19"/>
              </w:rPr>
            </w:pPr>
          </w:p>
        </w:tc>
        <w:tc>
          <w:tcPr>
            <w:tcW w:w="3402" w:type="dxa"/>
            <w:vMerge/>
            <w:tcBorders>
              <w:left w:val="single" w:sz="4" w:space="0" w:color="auto"/>
              <w:right w:val="single" w:sz="4" w:space="0" w:color="auto"/>
            </w:tcBorders>
          </w:tcPr>
          <w:p w:rsidR="003003E1" w:rsidRPr="002065B2" w:rsidRDefault="003003E1">
            <w:pPr>
              <w:pStyle w:val="Default"/>
              <w:rPr>
                <w:sz w:val="19"/>
                <w:szCs w:val="19"/>
              </w:rPr>
            </w:pPr>
          </w:p>
        </w:tc>
        <w:tc>
          <w:tcPr>
            <w:tcW w:w="5387" w:type="dxa"/>
            <w:vMerge/>
            <w:tcBorders>
              <w:left w:val="single" w:sz="4" w:space="0" w:color="auto"/>
              <w:right w:val="single" w:sz="4" w:space="0" w:color="auto"/>
            </w:tcBorders>
          </w:tcPr>
          <w:p w:rsidR="003003E1" w:rsidRPr="002065B2" w:rsidRDefault="003003E1">
            <w:pPr>
              <w:pStyle w:val="Default"/>
              <w:rPr>
                <w:sz w:val="19"/>
                <w:szCs w:val="19"/>
              </w:rPr>
            </w:pPr>
          </w:p>
        </w:tc>
        <w:tc>
          <w:tcPr>
            <w:tcW w:w="5245" w:type="dxa"/>
            <w:vMerge/>
            <w:tcBorders>
              <w:left w:val="single" w:sz="4" w:space="0" w:color="auto"/>
              <w:right w:val="single" w:sz="4" w:space="0" w:color="auto"/>
            </w:tcBorders>
          </w:tcPr>
          <w:p w:rsidR="003003E1" w:rsidRPr="002065B2" w:rsidRDefault="003003E1">
            <w:pPr>
              <w:pStyle w:val="Default"/>
              <w:rPr>
                <w:sz w:val="19"/>
                <w:szCs w:val="19"/>
              </w:rPr>
            </w:pPr>
          </w:p>
        </w:tc>
      </w:tr>
      <w:tr w:rsidR="003003E1" w:rsidRPr="002065B2" w:rsidTr="00BE3E8C">
        <w:trPr>
          <w:trHeight w:val="1365"/>
        </w:trPr>
        <w:tc>
          <w:tcPr>
            <w:tcW w:w="1242" w:type="dxa"/>
            <w:tcBorders>
              <w:top w:val="single" w:sz="4" w:space="0" w:color="auto"/>
              <w:left w:val="single" w:sz="4" w:space="0" w:color="auto"/>
              <w:bottom w:val="single" w:sz="4" w:space="0" w:color="auto"/>
              <w:right w:val="single" w:sz="4" w:space="0" w:color="auto"/>
            </w:tcBorders>
          </w:tcPr>
          <w:p w:rsidR="003003E1" w:rsidRPr="002065B2" w:rsidRDefault="003003E1" w:rsidP="00BE3E8C">
            <w:pPr>
              <w:pStyle w:val="Default"/>
              <w:numPr>
                <w:ilvl w:val="0"/>
                <w:numId w:val="12"/>
              </w:numPr>
              <w:rPr>
                <w:sz w:val="19"/>
                <w:szCs w:val="19"/>
              </w:rPr>
            </w:pPr>
          </w:p>
        </w:tc>
        <w:tc>
          <w:tcPr>
            <w:tcW w:w="3402" w:type="dxa"/>
            <w:vMerge/>
            <w:tcBorders>
              <w:left w:val="single" w:sz="4" w:space="0" w:color="auto"/>
              <w:bottom w:val="single" w:sz="4" w:space="0" w:color="auto"/>
              <w:right w:val="single" w:sz="4" w:space="0" w:color="auto"/>
            </w:tcBorders>
          </w:tcPr>
          <w:p w:rsidR="003003E1" w:rsidRPr="002065B2" w:rsidRDefault="003003E1">
            <w:pPr>
              <w:pStyle w:val="Default"/>
              <w:rPr>
                <w:sz w:val="19"/>
                <w:szCs w:val="19"/>
              </w:rPr>
            </w:pPr>
          </w:p>
        </w:tc>
        <w:tc>
          <w:tcPr>
            <w:tcW w:w="5387" w:type="dxa"/>
            <w:vMerge/>
            <w:tcBorders>
              <w:left w:val="single" w:sz="4" w:space="0" w:color="auto"/>
              <w:bottom w:val="single" w:sz="4" w:space="0" w:color="auto"/>
              <w:right w:val="single" w:sz="4" w:space="0" w:color="auto"/>
            </w:tcBorders>
          </w:tcPr>
          <w:p w:rsidR="003003E1" w:rsidRPr="002065B2" w:rsidRDefault="003003E1">
            <w:pPr>
              <w:pStyle w:val="Default"/>
              <w:rPr>
                <w:sz w:val="19"/>
                <w:szCs w:val="19"/>
              </w:rPr>
            </w:pPr>
          </w:p>
        </w:tc>
        <w:tc>
          <w:tcPr>
            <w:tcW w:w="5245" w:type="dxa"/>
            <w:vMerge/>
            <w:tcBorders>
              <w:left w:val="single" w:sz="4" w:space="0" w:color="auto"/>
              <w:bottom w:val="single" w:sz="4" w:space="0" w:color="auto"/>
              <w:right w:val="single" w:sz="4" w:space="0" w:color="auto"/>
            </w:tcBorders>
          </w:tcPr>
          <w:p w:rsidR="003003E1" w:rsidRPr="002065B2" w:rsidRDefault="003003E1">
            <w:pPr>
              <w:pStyle w:val="Default"/>
              <w:rPr>
                <w:sz w:val="19"/>
                <w:szCs w:val="19"/>
              </w:rPr>
            </w:pPr>
          </w:p>
        </w:tc>
      </w:tr>
      <w:tr w:rsidR="003003E1" w:rsidRPr="002065B2" w:rsidTr="00BE3E8C">
        <w:trPr>
          <w:trHeight w:val="454"/>
        </w:trPr>
        <w:tc>
          <w:tcPr>
            <w:tcW w:w="1242" w:type="dxa"/>
            <w:tcBorders>
              <w:top w:val="single" w:sz="4" w:space="0" w:color="auto"/>
              <w:left w:val="single" w:sz="4" w:space="0" w:color="auto"/>
              <w:bottom w:val="single" w:sz="4" w:space="0" w:color="auto"/>
              <w:right w:val="single" w:sz="4" w:space="0" w:color="auto"/>
            </w:tcBorders>
          </w:tcPr>
          <w:p w:rsidR="003003E1" w:rsidRPr="002065B2" w:rsidRDefault="003003E1" w:rsidP="00BE3E8C">
            <w:pPr>
              <w:pStyle w:val="Default"/>
              <w:numPr>
                <w:ilvl w:val="0"/>
                <w:numId w:val="12"/>
              </w:numPr>
              <w:rPr>
                <w:sz w:val="19"/>
                <w:szCs w:val="19"/>
              </w:rPr>
            </w:pPr>
          </w:p>
        </w:tc>
        <w:tc>
          <w:tcPr>
            <w:tcW w:w="3402" w:type="dxa"/>
            <w:vMerge w:val="restart"/>
            <w:tcBorders>
              <w:top w:val="single" w:sz="4" w:space="0" w:color="auto"/>
              <w:left w:val="single" w:sz="4" w:space="0" w:color="auto"/>
              <w:right w:val="single" w:sz="4" w:space="0" w:color="auto"/>
            </w:tcBorders>
          </w:tcPr>
          <w:p w:rsidR="003003E1" w:rsidRPr="002065B2" w:rsidRDefault="003003E1" w:rsidP="00490939">
            <w:pPr>
              <w:pStyle w:val="Default"/>
              <w:rPr>
                <w:sz w:val="19"/>
                <w:szCs w:val="19"/>
              </w:rPr>
            </w:pPr>
            <w:r w:rsidRPr="002065B2">
              <w:rPr>
                <w:sz w:val="19"/>
                <w:szCs w:val="19"/>
              </w:rPr>
              <w:t xml:space="preserve">Парламент против короля. Революция в Англии. Путь к парламентской монархии. </w:t>
            </w:r>
          </w:p>
        </w:tc>
        <w:tc>
          <w:tcPr>
            <w:tcW w:w="5387" w:type="dxa"/>
            <w:vMerge w:val="restart"/>
            <w:tcBorders>
              <w:top w:val="single" w:sz="4" w:space="0" w:color="auto"/>
              <w:left w:val="single" w:sz="4" w:space="0" w:color="auto"/>
              <w:right w:val="single" w:sz="4" w:space="0" w:color="auto"/>
            </w:tcBorders>
          </w:tcPr>
          <w:p w:rsidR="003003E1" w:rsidRPr="002065B2" w:rsidRDefault="003003E1">
            <w:pPr>
              <w:pStyle w:val="Default"/>
              <w:rPr>
                <w:sz w:val="19"/>
                <w:szCs w:val="19"/>
              </w:rPr>
            </w:pPr>
            <w:r w:rsidRPr="002065B2">
              <w:rPr>
                <w:sz w:val="19"/>
                <w:szCs w:val="19"/>
              </w:rPr>
              <w:t xml:space="preserve">Причины революции. Пуританская этика и образ жизни. Единоличное правление короля Карла I Стюарта. Противостояние короля и парламента. Гражданская война короля с парламентом. Великая ремонстрация. Оливер Кромвель и создание армии «нового образца». Реформы парламента. Казнь короля. Англия </w:t>
            </w:r>
            <w:proofErr w:type="gramStart"/>
            <w:r w:rsidRPr="002065B2">
              <w:rPr>
                <w:sz w:val="19"/>
                <w:szCs w:val="19"/>
              </w:rPr>
              <w:t>-п</w:t>
            </w:r>
            <w:proofErr w:type="gramEnd"/>
            <w:r w:rsidRPr="002065B2">
              <w:rPr>
                <w:sz w:val="19"/>
                <w:szCs w:val="19"/>
              </w:rPr>
              <w:t xml:space="preserve">ервая страна в Европе с конституционной парламентской монархией. </w:t>
            </w:r>
          </w:p>
          <w:p w:rsidR="003003E1" w:rsidRPr="002065B2" w:rsidRDefault="003003E1" w:rsidP="00BE3E8C">
            <w:pPr>
              <w:pStyle w:val="Default"/>
              <w:rPr>
                <w:sz w:val="19"/>
                <w:szCs w:val="19"/>
              </w:rPr>
            </w:pPr>
            <w:r w:rsidRPr="002065B2">
              <w:rPr>
                <w:sz w:val="19"/>
                <w:szCs w:val="19"/>
              </w:rPr>
              <w:t xml:space="preserve">Реформы английского парламента. </w:t>
            </w:r>
          </w:p>
          <w:p w:rsidR="003003E1" w:rsidRPr="002065B2" w:rsidRDefault="003003E1" w:rsidP="00BE3E8C">
            <w:pPr>
              <w:pStyle w:val="Default"/>
              <w:rPr>
                <w:sz w:val="19"/>
                <w:szCs w:val="19"/>
              </w:rPr>
            </w:pPr>
            <w:r w:rsidRPr="002065B2">
              <w:rPr>
                <w:sz w:val="19"/>
                <w:szCs w:val="19"/>
              </w:rPr>
              <w:t xml:space="preserve">Движение протеста: левеллеры и диггеры. Кромвель - пожизненный лорд-протектор </w:t>
            </w:r>
          </w:p>
          <w:p w:rsidR="003003E1" w:rsidRPr="002065B2" w:rsidRDefault="003003E1" w:rsidP="00BE3E8C">
            <w:pPr>
              <w:pStyle w:val="Default"/>
              <w:rPr>
                <w:sz w:val="19"/>
                <w:szCs w:val="19"/>
              </w:rPr>
            </w:pPr>
            <w:r w:rsidRPr="002065B2">
              <w:rPr>
                <w:sz w:val="19"/>
                <w:szCs w:val="19"/>
              </w:rPr>
              <w:t xml:space="preserve">Английской республики. Преобразования в стране. Реставрация Стюартов. Конец революции. «Славная революция» 1688 г </w:t>
            </w:r>
          </w:p>
          <w:p w:rsidR="003003E1" w:rsidRPr="002065B2" w:rsidRDefault="003003E1" w:rsidP="00BE3E8C">
            <w:pPr>
              <w:pStyle w:val="Default"/>
              <w:rPr>
                <w:sz w:val="19"/>
                <w:szCs w:val="19"/>
              </w:rPr>
            </w:pPr>
            <w:r w:rsidRPr="002065B2">
              <w:rPr>
                <w:sz w:val="19"/>
                <w:szCs w:val="19"/>
              </w:rPr>
              <w:t>и рождение парламентской монархии. Парламентская система в Англии как условие развития индустриального общества. Складывание двухпартийной политической системы: тори и виги. Англия - владычица морей. Начало и конец эпохи вигов</w:t>
            </w:r>
          </w:p>
        </w:tc>
        <w:tc>
          <w:tcPr>
            <w:tcW w:w="5245" w:type="dxa"/>
            <w:vMerge w:val="restart"/>
            <w:tcBorders>
              <w:top w:val="single" w:sz="4" w:space="0" w:color="auto"/>
              <w:left w:val="single" w:sz="4" w:space="0" w:color="auto"/>
              <w:right w:val="single" w:sz="4" w:space="0" w:color="auto"/>
            </w:tcBorders>
          </w:tcPr>
          <w:p w:rsidR="003003E1" w:rsidRPr="002065B2" w:rsidRDefault="003003E1" w:rsidP="00BE3E8C">
            <w:pPr>
              <w:pStyle w:val="Default"/>
              <w:rPr>
                <w:sz w:val="19"/>
                <w:szCs w:val="19"/>
              </w:rPr>
            </w:pPr>
            <w:r w:rsidRPr="002065B2">
              <w:rPr>
                <w:sz w:val="19"/>
                <w:szCs w:val="19"/>
              </w:rPr>
              <w:t xml:space="preserve">Объяснять причины начала противостояния короля и парламента в Англии. Рассказывать об основных событиях гражданской войны, о политическом курсе О. Кромвеля. Сравнивать причины нидерландской и английской революций. Составлять сообщение об О. Кромвеле и его роли в изменении Англии. </w:t>
            </w:r>
          </w:p>
          <w:p w:rsidR="003003E1" w:rsidRPr="002065B2" w:rsidRDefault="003003E1" w:rsidP="00BE3E8C">
            <w:pPr>
              <w:pStyle w:val="Default"/>
              <w:rPr>
                <w:sz w:val="19"/>
                <w:szCs w:val="19"/>
              </w:rPr>
            </w:pPr>
            <w:r w:rsidRPr="002065B2">
              <w:rPr>
                <w:sz w:val="19"/>
                <w:szCs w:val="19"/>
              </w:rPr>
              <w:t xml:space="preserve">Объяснять особенности парламентской системы в Англии. </w:t>
            </w:r>
          </w:p>
          <w:p w:rsidR="003003E1" w:rsidRPr="002065B2" w:rsidRDefault="003003E1" w:rsidP="00BE3E8C">
            <w:pPr>
              <w:pStyle w:val="Default"/>
              <w:rPr>
                <w:sz w:val="19"/>
                <w:szCs w:val="19"/>
              </w:rPr>
            </w:pPr>
            <w:r w:rsidRPr="002065B2">
              <w:rPr>
                <w:sz w:val="19"/>
                <w:szCs w:val="19"/>
              </w:rPr>
              <w:t>Составлять словарь понятий темы урока и комментировать его</w:t>
            </w:r>
          </w:p>
        </w:tc>
      </w:tr>
      <w:tr w:rsidR="003003E1" w:rsidRPr="002065B2" w:rsidTr="004E6671">
        <w:trPr>
          <w:trHeight w:val="673"/>
        </w:trPr>
        <w:tc>
          <w:tcPr>
            <w:tcW w:w="1242" w:type="dxa"/>
            <w:tcBorders>
              <w:top w:val="single" w:sz="4" w:space="0" w:color="auto"/>
              <w:left w:val="single" w:sz="4" w:space="0" w:color="auto"/>
              <w:bottom w:val="single" w:sz="4" w:space="0" w:color="auto"/>
              <w:right w:val="single" w:sz="4" w:space="0" w:color="auto"/>
            </w:tcBorders>
          </w:tcPr>
          <w:p w:rsidR="003003E1" w:rsidRPr="002065B2" w:rsidRDefault="003003E1" w:rsidP="00BE3E8C">
            <w:pPr>
              <w:pStyle w:val="Default"/>
              <w:numPr>
                <w:ilvl w:val="0"/>
                <w:numId w:val="12"/>
              </w:numPr>
              <w:rPr>
                <w:sz w:val="19"/>
                <w:szCs w:val="19"/>
              </w:rPr>
            </w:pPr>
          </w:p>
        </w:tc>
        <w:tc>
          <w:tcPr>
            <w:tcW w:w="3402" w:type="dxa"/>
            <w:vMerge/>
            <w:tcBorders>
              <w:left w:val="single" w:sz="4" w:space="0" w:color="auto"/>
              <w:right w:val="single" w:sz="4" w:space="0" w:color="auto"/>
            </w:tcBorders>
          </w:tcPr>
          <w:p w:rsidR="003003E1" w:rsidRPr="002065B2" w:rsidRDefault="003003E1">
            <w:pPr>
              <w:pStyle w:val="Default"/>
              <w:rPr>
                <w:sz w:val="19"/>
                <w:szCs w:val="19"/>
              </w:rPr>
            </w:pPr>
          </w:p>
        </w:tc>
        <w:tc>
          <w:tcPr>
            <w:tcW w:w="5387" w:type="dxa"/>
            <w:vMerge/>
            <w:tcBorders>
              <w:left w:val="single" w:sz="4" w:space="0" w:color="auto"/>
              <w:right w:val="single" w:sz="4" w:space="0" w:color="auto"/>
            </w:tcBorders>
          </w:tcPr>
          <w:p w:rsidR="003003E1" w:rsidRPr="002065B2" w:rsidRDefault="003003E1">
            <w:pPr>
              <w:pStyle w:val="Default"/>
              <w:rPr>
                <w:sz w:val="19"/>
                <w:szCs w:val="19"/>
              </w:rPr>
            </w:pPr>
          </w:p>
        </w:tc>
        <w:tc>
          <w:tcPr>
            <w:tcW w:w="5245" w:type="dxa"/>
            <w:vMerge/>
            <w:tcBorders>
              <w:left w:val="single" w:sz="4" w:space="0" w:color="auto"/>
              <w:right w:val="single" w:sz="4" w:space="0" w:color="auto"/>
            </w:tcBorders>
          </w:tcPr>
          <w:p w:rsidR="003003E1" w:rsidRPr="002065B2" w:rsidRDefault="003003E1">
            <w:pPr>
              <w:pStyle w:val="Default"/>
              <w:rPr>
                <w:sz w:val="19"/>
                <w:szCs w:val="19"/>
              </w:rPr>
            </w:pPr>
          </w:p>
        </w:tc>
      </w:tr>
      <w:tr w:rsidR="003003E1" w:rsidRPr="002065B2" w:rsidTr="00BE3E8C">
        <w:trPr>
          <w:trHeight w:val="4133"/>
        </w:trPr>
        <w:tc>
          <w:tcPr>
            <w:tcW w:w="1242" w:type="dxa"/>
            <w:tcBorders>
              <w:top w:val="single" w:sz="4" w:space="0" w:color="auto"/>
              <w:left w:val="single" w:sz="4" w:space="0" w:color="auto"/>
              <w:bottom w:val="single" w:sz="4" w:space="0" w:color="auto"/>
              <w:right w:val="single" w:sz="4" w:space="0" w:color="auto"/>
            </w:tcBorders>
          </w:tcPr>
          <w:p w:rsidR="003003E1" w:rsidRPr="002065B2" w:rsidRDefault="003003E1" w:rsidP="00BE3E8C">
            <w:pPr>
              <w:pStyle w:val="Default"/>
              <w:numPr>
                <w:ilvl w:val="0"/>
                <w:numId w:val="12"/>
              </w:numPr>
              <w:rPr>
                <w:sz w:val="19"/>
                <w:szCs w:val="19"/>
              </w:rPr>
            </w:pPr>
          </w:p>
        </w:tc>
        <w:tc>
          <w:tcPr>
            <w:tcW w:w="3402" w:type="dxa"/>
            <w:vMerge/>
            <w:tcBorders>
              <w:left w:val="single" w:sz="4" w:space="0" w:color="auto"/>
              <w:bottom w:val="single" w:sz="4" w:space="0" w:color="auto"/>
              <w:right w:val="single" w:sz="4" w:space="0" w:color="auto"/>
            </w:tcBorders>
          </w:tcPr>
          <w:p w:rsidR="003003E1" w:rsidRPr="002065B2" w:rsidRDefault="003003E1">
            <w:pPr>
              <w:pStyle w:val="Default"/>
              <w:rPr>
                <w:sz w:val="19"/>
                <w:szCs w:val="19"/>
              </w:rPr>
            </w:pPr>
          </w:p>
        </w:tc>
        <w:tc>
          <w:tcPr>
            <w:tcW w:w="5387" w:type="dxa"/>
            <w:vMerge/>
            <w:tcBorders>
              <w:left w:val="single" w:sz="4" w:space="0" w:color="auto"/>
              <w:bottom w:val="single" w:sz="4" w:space="0" w:color="auto"/>
              <w:right w:val="single" w:sz="4" w:space="0" w:color="auto"/>
            </w:tcBorders>
          </w:tcPr>
          <w:p w:rsidR="003003E1" w:rsidRPr="002065B2" w:rsidRDefault="003003E1">
            <w:pPr>
              <w:pStyle w:val="Default"/>
              <w:rPr>
                <w:sz w:val="19"/>
                <w:szCs w:val="19"/>
              </w:rPr>
            </w:pPr>
          </w:p>
        </w:tc>
        <w:tc>
          <w:tcPr>
            <w:tcW w:w="5245" w:type="dxa"/>
            <w:vMerge/>
            <w:tcBorders>
              <w:left w:val="single" w:sz="4" w:space="0" w:color="auto"/>
              <w:bottom w:val="single" w:sz="4" w:space="0" w:color="auto"/>
              <w:right w:val="single" w:sz="4" w:space="0" w:color="auto"/>
            </w:tcBorders>
          </w:tcPr>
          <w:p w:rsidR="003003E1" w:rsidRPr="002065B2" w:rsidRDefault="003003E1">
            <w:pPr>
              <w:pStyle w:val="Default"/>
              <w:rPr>
                <w:sz w:val="19"/>
                <w:szCs w:val="19"/>
              </w:rPr>
            </w:pPr>
          </w:p>
        </w:tc>
      </w:tr>
      <w:tr w:rsidR="003003E1" w:rsidRPr="002065B2" w:rsidTr="004E6671">
        <w:trPr>
          <w:trHeight w:val="692"/>
        </w:trPr>
        <w:tc>
          <w:tcPr>
            <w:tcW w:w="1242" w:type="dxa"/>
            <w:tcBorders>
              <w:top w:val="single" w:sz="4" w:space="0" w:color="auto"/>
              <w:left w:val="single" w:sz="4" w:space="0" w:color="auto"/>
              <w:bottom w:val="single" w:sz="4" w:space="0" w:color="auto"/>
              <w:right w:val="single" w:sz="4" w:space="0" w:color="auto"/>
            </w:tcBorders>
          </w:tcPr>
          <w:p w:rsidR="003003E1" w:rsidRPr="002065B2" w:rsidRDefault="003003E1" w:rsidP="003003E1">
            <w:pPr>
              <w:pStyle w:val="Default"/>
              <w:numPr>
                <w:ilvl w:val="0"/>
                <w:numId w:val="12"/>
              </w:numPr>
              <w:rPr>
                <w:sz w:val="19"/>
                <w:szCs w:val="19"/>
              </w:rPr>
            </w:pPr>
          </w:p>
        </w:tc>
        <w:tc>
          <w:tcPr>
            <w:tcW w:w="3402" w:type="dxa"/>
            <w:vMerge w:val="restart"/>
            <w:tcBorders>
              <w:top w:val="single" w:sz="4" w:space="0" w:color="auto"/>
              <w:left w:val="single" w:sz="4" w:space="0" w:color="auto"/>
              <w:right w:val="single" w:sz="4" w:space="0" w:color="auto"/>
            </w:tcBorders>
          </w:tcPr>
          <w:p w:rsidR="003003E1" w:rsidRPr="002065B2" w:rsidRDefault="003003E1" w:rsidP="003003E1">
            <w:pPr>
              <w:pStyle w:val="Default"/>
              <w:rPr>
                <w:sz w:val="19"/>
                <w:szCs w:val="19"/>
              </w:rPr>
            </w:pPr>
            <w:r w:rsidRPr="002065B2">
              <w:rPr>
                <w:sz w:val="19"/>
                <w:szCs w:val="19"/>
              </w:rPr>
              <w:t>Международные отношения в XVI - XVIII вв</w:t>
            </w:r>
            <w:r w:rsidR="00490939" w:rsidRPr="002065B2">
              <w:rPr>
                <w:sz w:val="19"/>
                <w:szCs w:val="19"/>
              </w:rPr>
              <w:t>.</w:t>
            </w:r>
            <w:r w:rsidRPr="002065B2">
              <w:rPr>
                <w:sz w:val="19"/>
                <w:szCs w:val="19"/>
              </w:rPr>
              <w:t xml:space="preserve"> </w:t>
            </w:r>
          </w:p>
        </w:tc>
        <w:tc>
          <w:tcPr>
            <w:tcW w:w="5387" w:type="dxa"/>
            <w:vMerge w:val="restart"/>
            <w:tcBorders>
              <w:top w:val="single" w:sz="4" w:space="0" w:color="auto"/>
              <w:left w:val="single" w:sz="4" w:space="0" w:color="auto"/>
              <w:right w:val="single" w:sz="4" w:space="0" w:color="auto"/>
            </w:tcBorders>
          </w:tcPr>
          <w:p w:rsidR="003003E1" w:rsidRPr="002065B2" w:rsidRDefault="003003E1">
            <w:pPr>
              <w:pStyle w:val="Default"/>
              <w:rPr>
                <w:sz w:val="19"/>
                <w:szCs w:val="19"/>
              </w:rPr>
            </w:pPr>
            <w:r w:rsidRPr="002065B2">
              <w:rPr>
                <w:sz w:val="19"/>
                <w:szCs w:val="19"/>
              </w:rPr>
              <w:t xml:space="preserve">Причины международных конфликтов в Европе в XVI-XVIII вв. Соперничество между Францией, Англией и Испанией. Тридцатилетняя война - первая общеевропейская война. </w:t>
            </w:r>
            <w:r w:rsidRPr="002065B2">
              <w:rPr>
                <w:sz w:val="19"/>
                <w:szCs w:val="19"/>
              </w:rPr>
              <w:lastRenderedPageBreak/>
              <w:t xml:space="preserve">Условия и значение Вестфальского мира. Северная война России и Дании против Швеции. </w:t>
            </w:r>
          </w:p>
          <w:p w:rsidR="003003E1" w:rsidRPr="002065B2" w:rsidRDefault="003003E1">
            <w:pPr>
              <w:pStyle w:val="Default"/>
              <w:rPr>
                <w:sz w:val="19"/>
                <w:szCs w:val="19"/>
              </w:rPr>
            </w:pPr>
            <w:r w:rsidRPr="002065B2">
              <w:rPr>
                <w:sz w:val="19"/>
                <w:szCs w:val="19"/>
              </w:rPr>
              <w:t xml:space="preserve">Восточный вопрос. Влияние европейских войн на международные отношения. Влияние Великой французской революции на европейский международный процесс </w:t>
            </w:r>
          </w:p>
        </w:tc>
        <w:tc>
          <w:tcPr>
            <w:tcW w:w="5245" w:type="dxa"/>
            <w:vMerge w:val="restart"/>
            <w:tcBorders>
              <w:top w:val="single" w:sz="4" w:space="0" w:color="auto"/>
              <w:left w:val="single" w:sz="4" w:space="0" w:color="auto"/>
              <w:right w:val="single" w:sz="4" w:space="0" w:color="auto"/>
            </w:tcBorders>
          </w:tcPr>
          <w:p w:rsidR="003003E1" w:rsidRPr="002065B2" w:rsidRDefault="003003E1">
            <w:pPr>
              <w:pStyle w:val="Default"/>
              <w:rPr>
                <w:sz w:val="19"/>
                <w:szCs w:val="19"/>
              </w:rPr>
            </w:pPr>
            <w:r w:rsidRPr="002065B2">
              <w:rPr>
                <w:sz w:val="19"/>
                <w:szCs w:val="19"/>
              </w:rPr>
              <w:lastRenderedPageBreak/>
              <w:t xml:space="preserve">Составлять кроссворд по одному из пунктов параграфа (по выбору). Показывать на карте основные события международных отношений. Соотносить влияние войн, </w:t>
            </w:r>
            <w:r w:rsidRPr="002065B2">
              <w:rPr>
                <w:sz w:val="19"/>
                <w:szCs w:val="19"/>
              </w:rPr>
              <w:lastRenderedPageBreak/>
              <w:t xml:space="preserve">революций на развитие отношений между странами. Выполнять самостоятельную работу, опираясь на содержание изученной главы учебника </w:t>
            </w:r>
          </w:p>
        </w:tc>
      </w:tr>
      <w:tr w:rsidR="003003E1" w:rsidRPr="002065B2" w:rsidTr="004E6671">
        <w:trPr>
          <w:trHeight w:val="1934"/>
        </w:trPr>
        <w:tc>
          <w:tcPr>
            <w:tcW w:w="1242" w:type="dxa"/>
            <w:tcBorders>
              <w:top w:val="single" w:sz="4" w:space="0" w:color="auto"/>
              <w:left w:val="single" w:sz="4" w:space="0" w:color="auto"/>
              <w:bottom w:val="single" w:sz="4" w:space="0" w:color="auto"/>
              <w:right w:val="single" w:sz="4" w:space="0" w:color="auto"/>
            </w:tcBorders>
          </w:tcPr>
          <w:p w:rsidR="003003E1" w:rsidRPr="002065B2" w:rsidRDefault="003003E1" w:rsidP="003003E1">
            <w:pPr>
              <w:pStyle w:val="Default"/>
              <w:numPr>
                <w:ilvl w:val="0"/>
                <w:numId w:val="12"/>
              </w:numPr>
              <w:rPr>
                <w:sz w:val="19"/>
                <w:szCs w:val="19"/>
              </w:rPr>
            </w:pPr>
          </w:p>
        </w:tc>
        <w:tc>
          <w:tcPr>
            <w:tcW w:w="3402" w:type="dxa"/>
            <w:vMerge/>
            <w:tcBorders>
              <w:left w:val="single" w:sz="4" w:space="0" w:color="auto"/>
              <w:bottom w:val="single" w:sz="4" w:space="0" w:color="auto"/>
              <w:right w:val="single" w:sz="4" w:space="0" w:color="auto"/>
            </w:tcBorders>
          </w:tcPr>
          <w:p w:rsidR="003003E1" w:rsidRPr="002065B2" w:rsidRDefault="003003E1" w:rsidP="003003E1">
            <w:pPr>
              <w:pStyle w:val="Default"/>
              <w:rPr>
                <w:sz w:val="19"/>
                <w:szCs w:val="19"/>
              </w:rPr>
            </w:pPr>
          </w:p>
        </w:tc>
        <w:tc>
          <w:tcPr>
            <w:tcW w:w="5387" w:type="dxa"/>
            <w:vMerge/>
            <w:tcBorders>
              <w:left w:val="single" w:sz="4" w:space="0" w:color="auto"/>
              <w:bottom w:val="single" w:sz="4" w:space="0" w:color="auto"/>
              <w:right w:val="single" w:sz="4" w:space="0" w:color="auto"/>
            </w:tcBorders>
          </w:tcPr>
          <w:p w:rsidR="003003E1" w:rsidRPr="002065B2" w:rsidRDefault="003003E1">
            <w:pPr>
              <w:pStyle w:val="Default"/>
              <w:rPr>
                <w:sz w:val="19"/>
                <w:szCs w:val="19"/>
              </w:rPr>
            </w:pPr>
          </w:p>
        </w:tc>
        <w:tc>
          <w:tcPr>
            <w:tcW w:w="5245" w:type="dxa"/>
            <w:vMerge/>
            <w:tcBorders>
              <w:left w:val="single" w:sz="4" w:space="0" w:color="auto"/>
              <w:bottom w:val="single" w:sz="4" w:space="0" w:color="auto"/>
              <w:right w:val="single" w:sz="4" w:space="0" w:color="auto"/>
            </w:tcBorders>
          </w:tcPr>
          <w:p w:rsidR="003003E1" w:rsidRPr="002065B2" w:rsidRDefault="003003E1">
            <w:pPr>
              <w:pStyle w:val="Default"/>
              <w:rPr>
                <w:sz w:val="19"/>
                <w:szCs w:val="19"/>
              </w:rPr>
            </w:pPr>
          </w:p>
        </w:tc>
      </w:tr>
      <w:tr w:rsidR="003003E1" w:rsidRPr="002065B2" w:rsidTr="00AB5B6D">
        <w:trPr>
          <w:trHeight w:val="159"/>
        </w:trPr>
        <w:tc>
          <w:tcPr>
            <w:tcW w:w="1242" w:type="dxa"/>
            <w:tcBorders>
              <w:top w:val="single" w:sz="4" w:space="0" w:color="auto"/>
              <w:left w:val="single" w:sz="4" w:space="0" w:color="auto"/>
              <w:bottom w:val="single" w:sz="4" w:space="0" w:color="auto"/>
              <w:right w:val="single" w:sz="4" w:space="0" w:color="auto"/>
            </w:tcBorders>
          </w:tcPr>
          <w:p w:rsidR="003003E1" w:rsidRPr="002065B2" w:rsidRDefault="003003E1" w:rsidP="003003E1">
            <w:pPr>
              <w:pStyle w:val="Default"/>
              <w:numPr>
                <w:ilvl w:val="0"/>
                <w:numId w:val="12"/>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3003E1" w:rsidRPr="002065B2" w:rsidRDefault="003003E1" w:rsidP="00BE3E8C">
            <w:pPr>
              <w:pStyle w:val="Default"/>
              <w:rPr>
                <w:sz w:val="19"/>
                <w:szCs w:val="19"/>
              </w:rPr>
            </w:pPr>
            <w:r w:rsidRPr="002065B2">
              <w:rPr>
                <w:sz w:val="19"/>
                <w:szCs w:val="19"/>
              </w:rPr>
              <w:t xml:space="preserve">Итоговый урок: Мир на пороге </w:t>
            </w:r>
            <w:r w:rsidRPr="002065B2">
              <w:rPr>
                <w:sz w:val="19"/>
                <w:szCs w:val="19"/>
                <w:lang w:val="en-US"/>
              </w:rPr>
              <w:t>XIX</w:t>
            </w:r>
            <w:r w:rsidRPr="002065B2">
              <w:rPr>
                <w:sz w:val="19"/>
                <w:szCs w:val="19"/>
              </w:rPr>
              <w:t xml:space="preserve"> века</w:t>
            </w:r>
          </w:p>
        </w:tc>
        <w:tc>
          <w:tcPr>
            <w:tcW w:w="5387" w:type="dxa"/>
            <w:tcBorders>
              <w:top w:val="single" w:sz="4" w:space="0" w:color="auto"/>
              <w:left w:val="single" w:sz="4" w:space="0" w:color="auto"/>
              <w:bottom w:val="single" w:sz="4" w:space="0" w:color="auto"/>
              <w:right w:val="single" w:sz="4" w:space="0" w:color="auto"/>
            </w:tcBorders>
          </w:tcPr>
          <w:p w:rsidR="003003E1" w:rsidRPr="002065B2" w:rsidRDefault="003003E1" w:rsidP="003003E1">
            <w:pPr>
              <w:pStyle w:val="Default"/>
              <w:rPr>
                <w:sz w:val="19"/>
                <w:szCs w:val="19"/>
              </w:rPr>
            </w:pPr>
            <w:r w:rsidRPr="002065B2">
              <w:rPr>
                <w:sz w:val="19"/>
                <w:szCs w:val="19"/>
              </w:rPr>
              <w:t xml:space="preserve">Повторительно-обобщающий урок </w:t>
            </w:r>
          </w:p>
        </w:tc>
        <w:tc>
          <w:tcPr>
            <w:tcW w:w="5245" w:type="dxa"/>
            <w:tcBorders>
              <w:top w:val="single" w:sz="4" w:space="0" w:color="auto"/>
              <w:left w:val="single" w:sz="4" w:space="0" w:color="auto"/>
              <w:bottom w:val="single" w:sz="4" w:space="0" w:color="auto"/>
              <w:right w:val="single" w:sz="4" w:space="0" w:color="auto"/>
            </w:tcBorders>
          </w:tcPr>
          <w:p w:rsidR="003003E1" w:rsidRPr="002065B2" w:rsidRDefault="003003E1" w:rsidP="00BE3E8C">
            <w:pPr>
              <w:pStyle w:val="Default"/>
              <w:rPr>
                <w:sz w:val="19"/>
                <w:szCs w:val="19"/>
              </w:rPr>
            </w:pPr>
          </w:p>
        </w:tc>
      </w:tr>
    </w:tbl>
    <w:p w:rsidR="00070204" w:rsidRDefault="00070204" w:rsidP="00070204">
      <w:pPr>
        <w:jc w:val="center"/>
        <w:rPr>
          <w:rFonts w:ascii="Times New Roman" w:hAnsi="Times New Roman" w:cs="Times New Roman"/>
          <w:b/>
          <w:bCs/>
          <w:sz w:val="24"/>
          <w:szCs w:val="24"/>
        </w:rPr>
      </w:pPr>
    </w:p>
    <w:p w:rsidR="00070204" w:rsidRDefault="00070204" w:rsidP="00070204">
      <w:pPr>
        <w:jc w:val="center"/>
        <w:rPr>
          <w:rFonts w:ascii="Times New Roman" w:hAnsi="Times New Roman" w:cs="Times New Roman"/>
          <w:b/>
          <w:bCs/>
          <w:sz w:val="24"/>
          <w:szCs w:val="24"/>
        </w:rPr>
      </w:pPr>
      <w:r>
        <w:rPr>
          <w:rFonts w:ascii="Times New Roman" w:hAnsi="Times New Roman" w:cs="Times New Roman"/>
          <w:b/>
          <w:bCs/>
          <w:sz w:val="24"/>
          <w:szCs w:val="24"/>
        </w:rPr>
        <w:t>8</w:t>
      </w:r>
      <w:r w:rsidRPr="00A5523F">
        <w:rPr>
          <w:rFonts w:ascii="Times New Roman" w:hAnsi="Times New Roman" w:cs="Times New Roman"/>
          <w:b/>
          <w:bCs/>
          <w:sz w:val="24"/>
          <w:szCs w:val="24"/>
        </w:rPr>
        <w:t xml:space="preserve"> класс (68 час)</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3402"/>
        <w:gridCol w:w="5387"/>
        <w:gridCol w:w="5245"/>
      </w:tblGrid>
      <w:tr w:rsidR="004E6671" w:rsidRPr="00887474" w:rsidTr="004E6671">
        <w:trPr>
          <w:trHeight w:val="517"/>
        </w:trPr>
        <w:tc>
          <w:tcPr>
            <w:tcW w:w="1242" w:type="dxa"/>
          </w:tcPr>
          <w:p w:rsidR="004E6671" w:rsidRPr="00887474" w:rsidRDefault="004E6671" w:rsidP="004E6671">
            <w:pPr>
              <w:pStyle w:val="Default"/>
              <w:jc w:val="center"/>
              <w:rPr>
                <w:b/>
                <w:sz w:val="19"/>
                <w:szCs w:val="19"/>
              </w:rPr>
            </w:pPr>
            <w:r w:rsidRPr="00887474">
              <w:rPr>
                <w:b/>
                <w:sz w:val="19"/>
                <w:szCs w:val="19"/>
              </w:rPr>
              <w:t xml:space="preserve">№ </w:t>
            </w:r>
          </w:p>
          <w:p w:rsidR="004E6671" w:rsidRPr="00887474" w:rsidRDefault="004E6671" w:rsidP="004E6671">
            <w:pPr>
              <w:pStyle w:val="Default"/>
              <w:jc w:val="center"/>
              <w:rPr>
                <w:b/>
                <w:sz w:val="19"/>
                <w:szCs w:val="19"/>
              </w:rPr>
            </w:pPr>
            <w:r w:rsidRPr="00887474">
              <w:rPr>
                <w:b/>
                <w:sz w:val="19"/>
                <w:szCs w:val="19"/>
              </w:rPr>
              <w:t>урока</w:t>
            </w:r>
          </w:p>
        </w:tc>
        <w:tc>
          <w:tcPr>
            <w:tcW w:w="3402" w:type="dxa"/>
          </w:tcPr>
          <w:p w:rsidR="004E6671" w:rsidRPr="00887474" w:rsidRDefault="004E6671" w:rsidP="004E6671">
            <w:pPr>
              <w:pStyle w:val="Default"/>
              <w:jc w:val="center"/>
              <w:rPr>
                <w:b/>
                <w:sz w:val="19"/>
                <w:szCs w:val="19"/>
              </w:rPr>
            </w:pPr>
            <w:r w:rsidRPr="00887474">
              <w:rPr>
                <w:b/>
                <w:sz w:val="19"/>
                <w:szCs w:val="19"/>
              </w:rPr>
              <w:t>Темы</w:t>
            </w:r>
          </w:p>
        </w:tc>
        <w:tc>
          <w:tcPr>
            <w:tcW w:w="5387" w:type="dxa"/>
          </w:tcPr>
          <w:p w:rsidR="004E6671" w:rsidRPr="00887474" w:rsidRDefault="004E6671" w:rsidP="004E6671">
            <w:pPr>
              <w:pStyle w:val="Default"/>
              <w:jc w:val="center"/>
              <w:rPr>
                <w:b/>
                <w:sz w:val="19"/>
                <w:szCs w:val="19"/>
              </w:rPr>
            </w:pPr>
            <w:r w:rsidRPr="00887474">
              <w:rPr>
                <w:b/>
                <w:sz w:val="19"/>
                <w:szCs w:val="19"/>
              </w:rPr>
              <w:t>Основное содержание по темам</w:t>
            </w:r>
          </w:p>
        </w:tc>
        <w:tc>
          <w:tcPr>
            <w:tcW w:w="5245" w:type="dxa"/>
          </w:tcPr>
          <w:p w:rsidR="004E6671" w:rsidRPr="00887474" w:rsidRDefault="004E6671" w:rsidP="004E6671">
            <w:pPr>
              <w:pStyle w:val="Default"/>
              <w:jc w:val="center"/>
              <w:rPr>
                <w:b/>
                <w:sz w:val="19"/>
                <w:szCs w:val="19"/>
              </w:rPr>
            </w:pPr>
            <w:r w:rsidRPr="00887474">
              <w:rPr>
                <w:b/>
                <w:sz w:val="19"/>
                <w:szCs w:val="19"/>
              </w:rPr>
              <w:t>Основные виды учебной деятельности обучающихся (на уровне учебных действий)</w:t>
            </w:r>
          </w:p>
        </w:tc>
      </w:tr>
      <w:tr w:rsidR="00887474" w:rsidRPr="00887474" w:rsidTr="00824004">
        <w:trPr>
          <w:trHeight w:val="283"/>
        </w:trPr>
        <w:tc>
          <w:tcPr>
            <w:tcW w:w="15276" w:type="dxa"/>
            <w:gridSpan w:val="4"/>
          </w:tcPr>
          <w:p w:rsidR="00887474" w:rsidRPr="00887474" w:rsidRDefault="00887474" w:rsidP="00887474">
            <w:pPr>
              <w:pStyle w:val="Default"/>
              <w:jc w:val="center"/>
              <w:rPr>
                <w:sz w:val="19"/>
                <w:szCs w:val="19"/>
              </w:rPr>
            </w:pPr>
            <w:r w:rsidRPr="00887474">
              <w:rPr>
                <w:b/>
                <w:sz w:val="19"/>
                <w:szCs w:val="19"/>
              </w:rPr>
              <w:t>Всеобщая история: история Нового времени  (28 ч.)</w:t>
            </w:r>
          </w:p>
        </w:tc>
      </w:tr>
      <w:tr w:rsidR="004E6671" w:rsidRPr="00887474" w:rsidTr="00887474">
        <w:trPr>
          <w:trHeight w:val="543"/>
        </w:trPr>
        <w:tc>
          <w:tcPr>
            <w:tcW w:w="1242" w:type="dxa"/>
            <w:tcBorders>
              <w:bottom w:val="single" w:sz="4" w:space="0" w:color="auto"/>
            </w:tcBorders>
          </w:tcPr>
          <w:p w:rsidR="004E6671" w:rsidRPr="00887474" w:rsidRDefault="004E6671" w:rsidP="004E6671">
            <w:pPr>
              <w:pStyle w:val="Default"/>
              <w:numPr>
                <w:ilvl w:val="0"/>
                <w:numId w:val="14"/>
              </w:numPr>
              <w:rPr>
                <w:sz w:val="19"/>
                <w:szCs w:val="19"/>
              </w:rPr>
            </w:pPr>
          </w:p>
        </w:tc>
        <w:tc>
          <w:tcPr>
            <w:tcW w:w="3402" w:type="dxa"/>
          </w:tcPr>
          <w:p w:rsidR="004E6671" w:rsidRPr="00887474" w:rsidRDefault="004E6671">
            <w:pPr>
              <w:pStyle w:val="Default"/>
              <w:rPr>
                <w:sz w:val="19"/>
                <w:szCs w:val="19"/>
              </w:rPr>
            </w:pPr>
            <w:r w:rsidRPr="00887474">
              <w:rPr>
                <w:sz w:val="19"/>
                <w:szCs w:val="19"/>
              </w:rPr>
              <w:t xml:space="preserve">Введение. Мир </w:t>
            </w:r>
            <w:r w:rsidR="007A4718" w:rsidRPr="00887474">
              <w:rPr>
                <w:sz w:val="19"/>
                <w:szCs w:val="19"/>
              </w:rPr>
              <w:t>XVIII в.</w:t>
            </w:r>
          </w:p>
        </w:tc>
        <w:tc>
          <w:tcPr>
            <w:tcW w:w="5387" w:type="dxa"/>
          </w:tcPr>
          <w:p w:rsidR="004E6671" w:rsidRPr="00887474" w:rsidRDefault="004E6671">
            <w:pPr>
              <w:pStyle w:val="Default"/>
              <w:rPr>
                <w:sz w:val="19"/>
                <w:szCs w:val="19"/>
              </w:rPr>
            </w:pPr>
          </w:p>
        </w:tc>
        <w:tc>
          <w:tcPr>
            <w:tcW w:w="5245" w:type="dxa"/>
          </w:tcPr>
          <w:p w:rsidR="004E6671" w:rsidRPr="00887474" w:rsidRDefault="004E6671">
            <w:pPr>
              <w:pStyle w:val="Default"/>
              <w:rPr>
                <w:sz w:val="19"/>
                <w:szCs w:val="19"/>
              </w:rPr>
            </w:pPr>
          </w:p>
        </w:tc>
      </w:tr>
      <w:tr w:rsidR="004E6671" w:rsidRPr="00887474" w:rsidTr="00887474">
        <w:trPr>
          <w:trHeight w:val="732"/>
        </w:trPr>
        <w:tc>
          <w:tcPr>
            <w:tcW w:w="1242" w:type="dxa"/>
            <w:tcBorders>
              <w:bottom w:val="nil"/>
            </w:tcBorders>
          </w:tcPr>
          <w:p w:rsidR="004E6671" w:rsidRPr="00887474" w:rsidRDefault="004E6671" w:rsidP="004E6671">
            <w:pPr>
              <w:pStyle w:val="Default"/>
              <w:numPr>
                <w:ilvl w:val="0"/>
                <w:numId w:val="14"/>
              </w:numPr>
              <w:rPr>
                <w:sz w:val="19"/>
                <w:szCs w:val="19"/>
              </w:rPr>
            </w:pPr>
          </w:p>
        </w:tc>
        <w:tc>
          <w:tcPr>
            <w:tcW w:w="3402" w:type="dxa"/>
            <w:vMerge w:val="restart"/>
          </w:tcPr>
          <w:p w:rsidR="004E6671" w:rsidRPr="00887474" w:rsidRDefault="004E6671">
            <w:pPr>
              <w:pStyle w:val="Default"/>
              <w:rPr>
                <w:sz w:val="19"/>
                <w:szCs w:val="19"/>
              </w:rPr>
            </w:pPr>
            <w:r w:rsidRPr="00887474">
              <w:rPr>
                <w:sz w:val="19"/>
                <w:szCs w:val="19"/>
              </w:rPr>
              <w:t xml:space="preserve">Великие просветители Европы. 2ч </w:t>
            </w:r>
          </w:p>
        </w:tc>
        <w:tc>
          <w:tcPr>
            <w:tcW w:w="5387" w:type="dxa"/>
            <w:vMerge w:val="restart"/>
          </w:tcPr>
          <w:p w:rsidR="004E6671" w:rsidRPr="00887474" w:rsidRDefault="004E6671">
            <w:pPr>
              <w:pStyle w:val="Default"/>
              <w:rPr>
                <w:sz w:val="19"/>
                <w:szCs w:val="19"/>
              </w:rPr>
            </w:pPr>
            <w:r w:rsidRPr="00887474">
              <w:rPr>
                <w:sz w:val="19"/>
                <w:szCs w:val="19"/>
              </w:rPr>
              <w:t xml:space="preserve">Просветители XVIII в. - продолжатели дела гуманистов эпохи Возрождения. Идеи Просвещения как мировоззрение буржуазии. Образование как решающий ресурс развития общества. Учение Джона Локка. Шарль Монтескьё. Вольтер. Идеи Ж.-Ж. Руссо. Идеи энциклопедистов - альтернатива существующим порядкам в странах Европы. Экономические учения А. Смита и Ж. Тюрго </w:t>
            </w:r>
          </w:p>
        </w:tc>
        <w:tc>
          <w:tcPr>
            <w:tcW w:w="5245" w:type="dxa"/>
            <w:vMerge w:val="restart"/>
          </w:tcPr>
          <w:p w:rsidR="004E6671" w:rsidRPr="00887474" w:rsidRDefault="004E6671">
            <w:pPr>
              <w:pStyle w:val="Default"/>
              <w:rPr>
                <w:sz w:val="19"/>
                <w:szCs w:val="19"/>
              </w:rPr>
            </w:pPr>
            <w:r w:rsidRPr="00887474">
              <w:rPr>
                <w:sz w:val="19"/>
                <w:szCs w:val="19"/>
              </w:rPr>
              <w:t xml:space="preserve">Доказывать, что образование стало осознаваться некоторой частью общества как ценность. </w:t>
            </w:r>
          </w:p>
          <w:p w:rsidR="004E6671" w:rsidRPr="00887474" w:rsidRDefault="004E6671">
            <w:pPr>
              <w:pStyle w:val="Default"/>
              <w:rPr>
                <w:sz w:val="19"/>
                <w:szCs w:val="19"/>
              </w:rPr>
            </w:pPr>
            <w:r w:rsidRPr="00887474">
              <w:rPr>
                <w:sz w:val="19"/>
                <w:szCs w:val="19"/>
              </w:rPr>
              <w:t xml:space="preserve">Раскрывать смысл учений Дж. Локка, Ш. Монтескьё, Вольтера, Ж.-Ж. Руссо </w:t>
            </w:r>
          </w:p>
        </w:tc>
      </w:tr>
      <w:tr w:rsidR="004E6671" w:rsidRPr="00887474" w:rsidTr="00887474">
        <w:trPr>
          <w:trHeight w:val="816"/>
        </w:trPr>
        <w:tc>
          <w:tcPr>
            <w:tcW w:w="1242" w:type="dxa"/>
            <w:tcBorders>
              <w:top w:val="nil"/>
              <w:bottom w:val="single" w:sz="4" w:space="0" w:color="auto"/>
            </w:tcBorders>
          </w:tcPr>
          <w:p w:rsidR="004E6671" w:rsidRPr="00887474" w:rsidRDefault="004E6671" w:rsidP="004E6671">
            <w:pPr>
              <w:pStyle w:val="Default"/>
              <w:numPr>
                <w:ilvl w:val="0"/>
                <w:numId w:val="14"/>
              </w:numPr>
              <w:rPr>
                <w:sz w:val="19"/>
                <w:szCs w:val="19"/>
              </w:rPr>
            </w:pPr>
          </w:p>
        </w:tc>
        <w:tc>
          <w:tcPr>
            <w:tcW w:w="3402" w:type="dxa"/>
            <w:vMerge/>
          </w:tcPr>
          <w:p w:rsidR="004E6671" w:rsidRPr="00887474" w:rsidRDefault="004E6671">
            <w:pPr>
              <w:pStyle w:val="Default"/>
              <w:rPr>
                <w:sz w:val="19"/>
                <w:szCs w:val="19"/>
              </w:rPr>
            </w:pPr>
          </w:p>
        </w:tc>
        <w:tc>
          <w:tcPr>
            <w:tcW w:w="5387" w:type="dxa"/>
            <w:vMerge/>
          </w:tcPr>
          <w:p w:rsidR="004E6671" w:rsidRPr="00887474" w:rsidRDefault="004E6671">
            <w:pPr>
              <w:pStyle w:val="Default"/>
              <w:rPr>
                <w:sz w:val="19"/>
                <w:szCs w:val="19"/>
              </w:rPr>
            </w:pPr>
          </w:p>
        </w:tc>
        <w:tc>
          <w:tcPr>
            <w:tcW w:w="5245" w:type="dxa"/>
            <w:vMerge/>
          </w:tcPr>
          <w:p w:rsidR="004E6671" w:rsidRPr="00887474" w:rsidRDefault="004E6671">
            <w:pPr>
              <w:pStyle w:val="Default"/>
              <w:rPr>
                <w:sz w:val="19"/>
                <w:szCs w:val="19"/>
              </w:rPr>
            </w:pPr>
          </w:p>
        </w:tc>
      </w:tr>
      <w:tr w:rsidR="004E6671" w:rsidRPr="00887474" w:rsidTr="00887474">
        <w:trPr>
          <w:trHeight w:val="729"/>
        </w:trPr>
        <w:tc>
          <w:tcPr>
            <w:tcW w:w="1242" w:type="dxa"/>
            <w:tcBorders>
              <w:bottom w:val="nil"/>
            </w:tcBorders>
          </w:tcPr>
          <w:p w:rsidR="004E6671" w:rsidRPr="00887474" w:rsidRDefault="004E6671" w:rsidP="004E6671">
            <w:pPr>
              <w:pStyle w:val="Default"/>
              <w:numPr>
                <w:ilvl w:val="0"/>
                <w:numId w:val="14"/>
              </w:numPr>
              <w:rPr>
                <w:sz w:val="19"/>
                <w:szCs w:val="19"/>
              </w:rPr>
            </w:pPr>
          </w:p>
        </w:tc>
        <w:tc>
          <w:tcPr>
            <w:tcW w:w="3402" w:type="dxa"/>
            <w:vMerge w:val="restart"/>
          </w:tcPr>
          <w:p w:rsidR="004E6671" w:rsidRPr="00887474" w:rsidRDefault="004E6671">
            <w:pPr>
              <w:pStyle w:val="Default"/>
              <w:rPr>
                <w:sz w:val="19"/>
                <w:szCs w:val="19"/>
              </w:rPr>
            </w:pPr>
            <w:r w:rsidRPr="00887474">
              <w:rPr>
                <w:sz w:val="19"/>
                <w:szCs w:val="19"/>
              </w:rPr>
              <w:t xml:space="preserve">Мир художественной культуры Просвещения. 2 ч </w:t>
            </w:r>
          </w:p>
        </w:tc>
        <w:tc>
          <w:tcPr>
            <w:tcW w:w="5387" w:type="dxa"/>
            <w:vMerge w:val="restart"/>
          </w:tcPr>
          <w:p w:rsidR="004E6671" w:rsidRPr="00887474" w:rsidRDefault="004E6671">
            <w:pPr>
              <w:pStyle w:val="Default"/>
              <w:rPr>
                <w:sz w:val="19"/>
                <w:szCs w:val="19"/>
              </w:rPr>
            </w:pPr>
            <w:r w:rsidRPr="00887474">
              <w:rPr>
                <w:sz w:val="19"/>
                <w:szCs w:val="19"/>
              </w:rPr>
              <w:t xml:space="preserve">Поиск идеала, образа героя эпохи. </w:t>
            </w:r>
          </w:p>
          <w:p w:rsidR="004E6671" w:rsidRPr="00887474" w:rsidRDefault="004E6671">
            <w:pPr>
              <w:pStyle w:val="Default"/>
              <w:rPr>
                <w:sz w:val="19"/>
                <w:szCs w:val="19"/>
              </w:rPr>
            </w:pPr>
            <w:r w:rsidRPr="00887474">
              <w:rPr>
                <w:sz w:val="19"/>
                <w:szCs w:val="19"/>
              </w:rPr>
              <w:t xml:space="preserve">Д. Дефо: образ человека новой эпохи (буржуа) в художественной литературе. Д. Свифт: сатира на пороки современного ему буржуазного общества. Гуманистические ценности эпохи Просвещения и их отражение в творчестве П. Бомарше, Ф. Шиллера, И. Гёте. Живописцы знати. </w:t>
            </w:r>
          </w:p>
          <w:p w:rsidR="004E6671" w:rsidRPr="00887474" w:rsidRDefault="004E6671">
            <w:pPr>
              <w:pStyle w:val="Default"/>
              <w:rPr>
                <w:sz w:val="19"/>
                <w:szCs w:val="19"/>
              </w:rPr>
            </w:pPr>
            <w:r w:rsidRPr="00887474">
              <w:rPr>
                <w:sz w:val="19"/>
                <w:szCs w:val="19"/>
              </w:rPr>
              <w:t xml:space="preserve">Франсуа Буше. А. Ватто. Музыкальное искусство. Архитектура эпохи великих царствований. Секуляризация культуры </w:t>
            </w:r>
          </w:p>
        </w:tc>
        <w:tc>
          <w:tcPr>
            <w:tcW w:w="5245" w:type="dxa"/>
            <w:vMerge w:val="restart"/>
          </w:tcPr>
          <w:p w:rsidR="004E6671" w:rsidRPr="00887474" w:rsidRDefault="004E6671">
            <w:pPr>
              <w:pStyle w:val="Default"/>
              <w:rPr>
                <w:sz w:val="19"/>
                <w:szCs w:val="19"/>
              </w:rPr>
            </w:pPr>
            <w:r w:rsidRPr="00887474">
              <w:rPr>
                <w:sz w:val="19"/>
                <w:szCs w:val="19"/>
              </w:rPr>
              <w:t xml:space="preserve">Соотносить ценности, идеи Просвещения и их проявление в творчестве деятелей эпохи. Формировать образ нового человека на основе героев авторов эпохи Просвещения. Доказывать динамику духовного развития человека благодаря достижениям культуры Просвещения </w:t>
            </w:r>
          </w:p>
        </w:tc>
      </w:tr>
      <w:tr w:rsidR="004E6671" w:rsidRPr="00887474" w:rsidTr="00887474">
        <w:trPr>
          <w:trHeight w:val="1236"/>
        </w:trPr>
        <w:tc>
          <w:tcPr>
            <w:tcW w:w="1242" w:type="dxa"/>
            <w:tcBorders>
              <w:top w:val="nil"/>
            </w:tcBorders>
          </w:tcPr>
          <w:p w:rsidR="004E6671" w:rsidRPr="00887474" w:rsidRDefault="004E6671" w:rsidP="004E6671">
            <w:pPr>
              <w:pStyle w:val="Default"/>
              <w:numPr>
                <w:ilvl w:val="0"/>
                <w:numId w:val="14"/>
              </w:numPr>
              <w:rPr>
                <w:sz w:val="19"/>
                <w:szCs w:val="19"/>
              </w:rPr>
            </w:pPr>
          </w:p>
        </w:tc>
        <w:tc>
          <w:tcPr>
            <w:tcW w:w="3402" w:type="dxa"/>
            <w:vMerge/>
          </w:tcPr>
          <w:p w:rsidR="004E6671" w:rsidRPr="00887474" w:rsidRDefault="004E6671">
            <w:pPr>
              <w:pStyle w:val="Default"/>
              <w:rPr>
                <w:sz w:val="19"/>
                <w:szCs w:val="19"/>
              </w:rPr>
            </w:pPr>
          </w:p>
        </w:tc>
        <w:tc>
          <w:tcPr>
            <w:tcW w:w="5387" w:type="dxa"/>
            <w:vMerge/>
          </w:tcPr>
          <w:p w:rsidR="004E6671" w:rsidRPr="00887474" w:rsidRDefault="004E6671">
            <w:pPr>
              <w:pStyle w:val="Default"/>
              <w:rPr>
                <w:sz w:val="19"/>
                <w:szCs w:val="19"/>
              </w:rPr>
            </w:pPr>
          </w:p>
        </w:tc>
        <w:tc>
          <w:tcPr>
            <w:tcW w:w="5245" w:type="dxa"/>
            <w:vMerge/>
          </w:tcPr>
          <w:p w:rsidR="004E6671" w:rsidRPr="00887474" w:rsidRDefault="004E6671">
            <w:pPr>
              <w:pStyle w:val="Default"/>
              <w:rPr>
                <w:sz w:val="19"/>
                <w:szCs w:val="19"/>
              </w:rPr>
            </w:pPr>
          </w:p>
        </w:tc>
      </w:tr>
      <w:tr w:rsidR="004E6671" w:rsidRPr="00887474" w:rsidTr="00887474">
        <w:trPr>
          <w:trHeight w:val="447"/>
        </w:trPr>
        <w:tc>
          <w:tcPr>
            <w:tcW w:w="1242" w:type="dxa"/>
            <w:tcBorders>
              <w:bottom w:val="single" w:sz="4" w:space="0" w:color="auto"/>
            </w:tcBorders>
          </w:tcPr>
          <w:p w:rsidR="004E6671" w:rsidRPr="00887474" w:rsidRDefault="004E6671" w:rsidP="004E6671">
            <w:pPr>
              <w:pStyle w:val="Default"/>
              <w:numPr>
                <w:ilvl w:val="0"/>
                <w:numId w:val="14"/>
              </w:numPr>
              <w:rPr>
                <w:sz w:val="19"/>
                <w:szCs w:val="19"/>
              </w:rPr>
            </w:pPr>
          </w:p>
        </w:tc>
        <w:tc>
          <w:tcPr>
            <w:tcW w:w="3402" w:type="dxa"/>
          </w:tcPr>
          <w:p w:rsidR="004E6671" w:rsidRPr="00887474" w:rsidRDefault="004E6671">
            <w:pPr>
              <w:pStyle w:val="Default"/>
              <w:rPr>
                <w:sz w:val="19"/>
                <w:szCs w:val="19"/>
              </w:rPr>
            </w:pPr>
            <w:r w:rsidRPr="00887474">
              <w:rPr>
                <w:sz w:val="19"/>
                <w:szCs w:val="19"/>
              </w:rPr>
              <w:t xml:space="preserve">На пути к индустриальной эре. 1 ч </w:t>
            </w:r>
          </w:p>
        </w:tc>
        <w:tc>
          <w:tcPr>
            <w:tcW w:w="5387" w:type="dxa"/>
          </w:tcPr>
          <w:p w:rsidR="004E6671" w:rsidRPr="00887474" w:rsidRDefault="004E6671">
            <w:pPr>
              <w:pStyle w:val="Default"/>
              <w:rPr>
                <w:sz w:val="19"/>
                <w:szCs w:val="19"/>
              </w:rPr>
            </w:pPr>
            <w:r w:rsidRPr="00887474">
              <w:rPr>
                <w:sz w:val="19"/>
                <w:szCs w:val="19"/>
              </w:rPr>
              <w:t xml:space="preserve">Аграрная революция в Англии. Складывание новых отношений в английской деревне. Промышленный переворот в Англии. Внедрение машинной техники. Изобретения в ткачестве, новые источники энергии. Труд и быт рабочих. </w:t>
            </w:r>
          </w:p>
          <w:p w:rsidR="004E6671" w:rsidRPr="00887474" w:rsidRDefault="004E6671" w:rsidP="004E6671">
            <w:pPr>
              <w:pStyle w:val="Default"/>
              <w:rPr>
                <w:sz w:val="19"/>
                <w:szCs w:val="19"/>
              </w:rPr>
            </w:pPr>
            <w:r w:rsidRPr="00887474">
              <w:rPr>
                <w:sz w:val="19"/>
                <w:szCs w:val="19"/>
              </w:rPr>
              <w:t xml:space="preserve">Формирование основных классов капиталистического общества: промышленной буржуазии и пролетариата. </w:t>
            </w:r>
            <w:r w:rsidRPr="00887474">
              <w:rPr>
                <w:sz w:val="19"/>
                <w:szCs w:val="19"/>
              </w:rPr>
              <w:lastRenderedPageBreak/>
              <w:t>Социальные движения протеста рабочих (</w:t>
            </w:r>
            <w:proofErr w:type="spellStart"/>
            <w:r w:rsidRPr="00887474">
              <w:rPr>
                <w:sz w:val="19"/>
                <w:szCs w:val="19"/>
              </w:rPr>
              <w:t>луддизм</w:t>
            </w:r>
            <w:proofErr w:type="spellEnd"/>
            <w:r w:rsidRPr="00887474">
              <w:rPr>
                <w:sz w:val="19"/>
                <w:szCs w:val="19"/>
              </w:rPr>
              <w:t xml:space="preserve">). Цена технического прогресса </w:t>
            </w:r>
          </w:p>
        </w:tc>
        <w:tc>
          <w:tcPr>
            <w:tcW w:w="5245" w:type="dxa"/>
          </w:tcPr>
          <w:p w:rsidR="004E6671" w:rsidRPr="00887474" w:rsidRDefault="004E6671">
            <w:pPr>
              <w:pStyle w:val="Default"/>
              <w:rPr>
                <w:sz w:val="19"/>
                <w:szCs w:val="19"/>
              </w:rPr>
            </w:pPr>
            <w:r w:rsidRPr="00887474">
              <w:rPr>
                <w:sz w:val="19"/>
                <w:szCs w:val="19"/>
              </w:rPr>
              <w:lastRenderedPageBreak/>
              <w:t xml:space="preserve">Выделять основные понятия урока и раскрывать их смысл. </w:t>
            </w:r>
          </w:p>
          <w:p w:rsidR="004E6671" w:rsidRPr="00887474" w:rsidRDefault="004E6671" w:rsidP="004E6671">
            <w:pPr>
              <w:pStyle w:val="Default"/>
              <w:rPr>
                <w:sz w:val="19"/>
                <w:szCs w:val="19"/>
              </w:rPr>
            </w:pPr>
            <w:r w:rsidRPr="00887474">
              <w:rPr>
                <w:sz w:val="19"/>
                <w:szCs w:val="19"/>
              </w:rPr>
              <w:t xml:space="preserve">Разрабатывать проект об изобретениях, давших толчок развитию машинного производства. Составлять рассказ об одном дне рабочего ткацкой фабрики </w:t>
            </w:r>
          </w:p>
          <w:p w:rsidR="004E6671" w:rsidRPr="00887474" w:rsidRDefault="004E6671">
            <w:pPr>
              <w:pStyle w:val="Default"/>
              <w:rPr>
                <w:sz w:val="19"/>
                <w:szCs w:val="19"/>
              </w:rPr>
            </w:pPr>
          </w:p>
        </w:tc>
      </w:tr>
      <w:tr w:rsidR="007A4718" w:rsidRPr="00887474" w:rsidTr="00887474">
        <w:trPr>
          <w:trHeight w:val="654"/>
        </w:trPr>
        <w:tc>
          <w:tcPr>
            <w:tcW w:w="1242" w:type="dxa"/>
            <w:tcBorders>
              <w:bottom w:val="nil"/>
            </w:tcBorders>
          </w:tcPr>
          <w:p w:rsidR="007A4718" w:rsidRPr="00887474" w:rsidRDefault="007A4718" w:rsidP="007A4718">
            <w:pPr>
              <w:pStyle w:val="Default"/>
              <w:numPr>
                <w:ilvl w:val="0"/>
                <w:numId w:val="14"/>
              </w:numPr>
              <w:rPr>
                <w:sz w:val="19"/>
                <w:szCs w:val="19"/>
              </w:rPr>
            </w:pPr>
          </w:p>
        </w:tc>
        <w:tc>
          <w:tcPr>
            <w:tcW w:w="3402" w:type="dxa"/>
            <w:vMerge w:val="restart"/>
          </w:tcPr>
          <w:p w:rsidR="007A4718" w:rsidRPr="00887474" w:rsidRDefault="007A4718">
            <w:pPr>
              <w:pStyle w:val="Default"/>
              <w:rPr>
                <w:sz w:val="19"/>
                <w:szCs w:val="19"/>
              </w:rPr>
            </w:pPr>
            <w:r w:rsidRPr="00887474">
              <w:rPr>
                <w:sz w:val="19"/>
                <w:szCs w:val="19"/>
              </w:rPr>
              <w:t xml:space="preserve">Английские колонии в Северной Америке. 2 ч </w:t>
            </w:r>
          </w:p>
        </w:tc>
        <w:tc>
          <w:tcPr>
            <w:tcW w:w="5387" w:type="dxa"/>
            <w:vMerge w:val="restart"/>
          </w:tcPr>
          <w:p w:rsidR="007A4718" w:rsidRPr="00887474" w:rsidRDefault="007A4718">
            <w:pPr>
              <w:pStyle w:val="Default"/>
              <w:rPr>
                <w:sz w:val="19"/>
                <w:szCs w:val="19"/>
              </w:rPr>
            </w:pPr>
            <w:r w:rsidRPr="00887474">
              <w:rPr>
                <w:sz w:val="19"/>
                <w:szCs w:val="19"/>
              </w:rPr>
              <w:t xml:space="preserve">Распространение европейской цивилизации за Атлантику. Первые колонии в Северной Америке и их жители. Колониальное общество и хозяйственная жизнь. Управление колониями. Формирование североамериканской нации. Конфликт с метрополией. Патриотические организации колонистов </w:t>
            </w:r>
          </w:p>
        </w:tc>
        <w:tc>
          <w:tcPr>
            <w:tcW w:w="5245" w:type="dxa"/>
            <w:vMerge w:val="restart"/>
          </w:tcPr>
          <w:p w:rsidR="007A4718" w:rsidRPr="00887474" w:rsidRDefault="007A4718">
            <w:pPr>
              <w:pStyle w:val="Default"/>
              <w:rPr>
                <w:sz w:val="19"/>
                <w:szCs w:val="19"/>
              </w:rPr>
            </w:pPr>
            <w:r w:rsidRPr="00887474">
              <w:rPr>
                <w:sz w:val="19"/>
                <w:szCs w:val="19"/>
              </w:rPr>
              <w:t xml:space="preserve">Называть причины и результаты колонизации. Рассказывать, что представляло собой колониальное общество и его хозяйственная жизнь. </w:t>
            </w:r>
          </w:p>
          <w:p w:rsidR="007A4718" w:rsidRPr="00887474" w:rsidRDefault="007A4718">
            <w:pPr>
              <w:pStyle w:val="Default"/>
              <w:rPr>
                <w:sz w:val="19"/>
                <w:szCs w:val="19"/>
              </w:rPr>
            </w:pPr>
            <w:r w:rsidRPr="00887474">
              <w:rPr>
                <w:sz w:val="19"/>
                <w:szCs w:val="19"/>
              </w:rPr>
              <w:t xml:space="preserve">Обсуждать, как и почему колонистам удалось объединиться </w:t>
            </w:r>
          </w:p>
        </w:tc>
      </w:tr>
      <w:tr w:rsidR="007A4718" w:rsidRPr="00887474" w:rsidTr="00887474">
        <w:trPr>
          <w:trHeight w:val="711"/>
        </w:trPr>
        <w:tc>
          <w:tcPr>
            <w:tcW w:w="1242" w:type="dxa"/>
            <w:tcBorders>
              <w:top w:val="nil"/>
              <w:bottom w:val="single" w:sz="4" w:space="0" w:color="auto"/>
            </w:tcBorders>
          </w:tcPr>
          <w:p w:rsidR="007A4718" w:rsidRPr="00887474" w:rsidRDefault="007A4718" w:rsidP="007A4718">
            <w:pPr>
              <w:pStyle w:val="Default"/>
              <w:numPr>
                <w:ilvl w:val="0"/>
                <w:numId w:val="14"/>
              </w:numPr>
              <w:rPr>
                <w:sz w:val="19"/>
                <w:szCs w:val="19"/>
              </w:rPr>
            </w:pPr>
          </w:p>
        </w:tc>
        <w:tc>
          <w:tcPr>
            <w:tcW w:w="3402" w:type="dxa"/>
            <w:vMerge/>
          </w:tcPr>
          <w:p w:rsidR="007A4718" w:rsidRPr="00887474" w:rsidRDefault="007A4718">
            <w:pPr>
              <w:pStyle w:val="Default"/>
              <w:rPr>
                <w:sz w:val="19"/>
                <w:szCs w:val="19"/>
              </w:rPr>
            </w:pPr>
          </w:p>
        </w:tc>
        <w:tc>
          <w:tcPr>
            <w:tcW w:w="5387" w:type="dxa"/>
            <w:vMerge/>
          </w:tcPr>
          <w:p w:rsidR="007A4718" w:rsidRPr="00887474" w:rsidRDefault="007A4718">
            <w:pPr>
              <w:pStyle w:val="Default"/>
              <w:rPr>
                <w:sz w:val="19"/>
                <w:szCs w:val="19"/>
              </w:rPr>
            </w:pPr>
          </w:p>
        </w:tc>
        <w:tc>
          <w:tcPr>
            <w:tcW w:w="5245" w:type="dxa"/>
            <w:vMerge/>
          </w:tcPr>
          <w:p w:rsidR="007A4718" w:rsidRPr="00887474" w:rsidRDefault="007A4718">
            <w:pPr>
              <w:pStyle w:val="Default"/>
              <w:rPr>
                <w:sz w:val="19"/>
                <w:szCs w:val="19"/>
              </w:rPr>
            </w:pPr>
          </w:p>
        </w:tc>
      </w:tr>
      <w:tr w:rsidR="007A4718" w:rsidRPr="00887474" w:rsidTr="00887474">
        <w:trPr>
          <w:trHeight w:val="582"/>
        </w:trPr>
        <w:tc>
          <w:tcPr>
            <w:tcW w:w="1242" w:type="dxa"/>
            <w:tcBorders>
              <w:bottom w:val="nil"/>
            </w:tcBorders>
          </w:tcPr>
          <w:p w:rsidR="007A4718" w:rsidRPr="00887474" w:rsidRDefault="007A4718" w:rsidP="007A4718">
            <w:pPr>
              <w:pStyle w:val="Default"/>
              <w:numPr>
                <w:ilvl w:val="0"/>
                <w:numId w:val="14"/>
              </w:numPr>
              <w:rPr>
                <w:sz w:val="19"/>
                <w:szCs w:val="19"/>
              </w:rPr>
            </w:pPr>
          </w:p>
        </w:tc>
        <w:tc>
          <w:tcPr>
            <w:tcW w:w="3402" w:type="dxa"/>
            <w:vMerge w:val="restart"/>
          </w:tcPr>
          <w:p w:rsidR="007A4718" w:rsidRPr="00887474" w:rsidRDefault="007A4718">
            <w:pPr>
              <w:pStyle w:val="Default"/>
              <w:rPr>
                <w:sz w:val="19"/>
                <w:szCs w:val="19"/>
              </w:rPr>
            </w:pPr>
            <w:r w:rsidRPr="00887474">
              <w:rPr>
                <w:sz w:val="19"/>
                <w:szCs w:val="19"/>
              </w:rPr>
              <w:t xml:space="preserve">Война за независимость. Создание Соединённых Штатов Америки. 3 ч </w:t>
            </w:r>
          </w:p>
        </w:tc>
        <w:tc>
          <w:tcPr>
            <w:tcW w:w="5387" w:type="dxa"/>
            <w:vMerge w:val="restart"/>
          </w:tcPr>
          <w:p w:rsidR="007A4718" w:rsidRPr="00887474" w:rsidRDefault="007A4718">
            <w:pPr>
              <w:pStyle w:val="Default"/>
              <w:rPr>
                <w:sz w:val="19"/>
                <w:szCs w:val="19"/>
              </w:rPr>
            </w:pPr>
            <w:r w:rsidRPr="00887474">
              <w:rPr>
                <w:sz w:val="19"/>
                <w:szCs w:val="19"/>
              </w:rPr>
              <w:t xml:space="preserve">Причины войны североамериканских колоний за свободу и справедливость. Т. </w:t>
            </w:r>
            <w:proofErr w:type="spellStart"/>
            <w:r w:rsidRPr="00887474">
              <w:rPr>
                <w:sz w:val="19"/>
                <w:szCs w:val="19"/>
              </w:rPr>
              <w:t>Джефферсон</w:t>
            </w:r>
            <w:proofErr w:type="spellEnd"/>
            <w:r w:rsidRPr="00887474">
              <w:rPr>
                <w:sz w:val="19"/>
                <w:szCs w:val="19"/>
              </w:rPr>
              <w:t xml:space="preserve"> и Дж. Вашингтон. Декларация независимости США. Образование США. Успешная дипломатия и завершение войны. Итоги и значение войны за независимость США. Конституция США 1787 г. и её отличительные особенности. Устройство государства. Билль о правах </w:t>
            </w:r>
          </w:p>
        </w:tc>
        <w:tc>
          <w:tcPr>
            <w:tcW w:w="5245" w:type="dxa"/>
            <w:vMerge w:val="restart"/>
          </w:tcPr>
          <w:p w:rsidR="007A4718" w:rsidRPr="00887474" w:rsidRDefault="007A4718">
            <w:pPr>
              <w:pStyle w:val="Default"/>
              <w:rPr>
                <w:sz w:val="19"/>
                <w:szCs w:val="19"/>
              </w:rPr>
            </w:pPr>
            <w:r w:rsidRPr="00887474">
              <w:rPr>
                <w:sz w:val="19"/>
                <w:szCs w:val="19"/>
              </w:rPr>
              <w:t xml:space="preserve">Рассказывать об основных идеях, которые объединили колонистов. Характеризовать и сравнивать идеи, деятельность Т. </w:t>
            </w:r>
            <w:proofErr w:type="spellStart"/>
            <w:r w:rsidRPr="00887474">
              <w:rPr>
                <w:sz w:val="19"/>
                <w:szCs w:val="19"/>
              </w:rPr>
              <w:t>Джефферсона</w:t>
            </w:r>
            <w:proofErr w:type="spellEnd"/>
            <w:r w:rsidRPr="00887474">
              <w:rPr>
                <w:sz w:val="19"/>
                <w:szCs w:val="19"/>
              </w:rPr>
              <w:t xml:space="preserve"> и Дж. Вашингтона. </w:t>
            </w:r>
          </w:p>
          <w:p w:rsidR="007A4718" w:rsidRPr="00887474" w:rsidRDefault="007A4718">
            <w:pPr>
              <w:pStyle w:val="Default"/>
              <w:rPr>
                <w:sz w:val="19"/>
                <w:szCs w:val="19"/>
              </w:rPr>
            </w:pPr>
            <w:r w:rsidRPr="00887474">
              <w:rPr>
                <w:sz w:val="19"/>
                <w:szCs w:val="19"/>
              </w:rPr>
              <w:t xml:space="preserve">Объяснять историческое значение образования Соединённых Штатов Америки </w:t>
            </w:r>
          </w:p>
        </w:tc>
      </w:tr>
      <w:tr w:rsidR="007A4718" w:rsidRPr="00887474" w:rsidTr="00887474">
        <w:trPr>
          <w:trHeight w:val="692"/>
        </w:trPr>
        <w:tc>
          <w:tcPr>
            <w:tcW w:w="1242" w:type="dxa"/>
            <w:tcBorders>
              <w:top w:val="nil"/>
              <w:bottom w:val="nil"/>
            </w:tcBorders>
          </w:tcPr>
          <w:p w:rsidR="007A4718" w:rsidRPr="00887474" w:rsidRDefault="007A4718" w:rsidP="007A4718">
            <w:pPr>
              <w:pStyle w:val="Default"/>
              <w:numPr>
                <w:ilvl w:val="0"/>
                <w:numId w:val="14"/>
              </w:numPr>
              <w:rPr>
                <w:sz w:val="19"/>
                <w:szCs w:val="19"/>
              </w:rPr>
            </w:pPr>
          </w:p>
        </w:tc>
        <w:tc>
          <w:tcPr>
            <w:tcW w:w="3402" w:type="dxa"/>
            <w:vMerge/>
          </w:tcPr>
          <w:p w:rsidR="007A4718" w:rsidRPr="00887474" w:rsidRDefault="007A4718">
            <w:pPr>
              <w:pStyle w:val="Default"/>
              <w:rPr>
                <w:sz w:val="19"/>
                <w:szCs w:val="19"/>
              </w:rPr>
            </w:pPr>
          </w:p>
        </w:tc>
        <w:tc>
          <w:tcPr>
            <w:tcW w:w="5387" w:type="dxa"/>
            <w:vMerge/>
          </w:tcPr>
          <w:p w:rsidR="007A4718" w:rsidRPr="00887474" w:rsidRDefault="007A4718">
            <w:pPr>
              <w:pStyle w:val="Default"/>
              <w:rPr>
                <w:sz w:val="19"/>
                <w:szCs w:val="19"/>
              </w:rPr>
            </w:pPr>
          </w:p>
        </w:tc>
        <w:tc>
          <w:tcPr>
            <w:tcW w:w="5245" w:type="dxa"/>
            <w:vMerge/>
          </w:tcPr>
          <w:p w:rsidR="007A4718" w:rsidRPr="00887474" w:rsidRDefault="007A4718">
            <w:pPr>
              <w:pStyle w:val="Default"/>
              <w:rPr>
                <w:sz w:val="19"/>
                <w:szCs w:val="19"/>
              </w:rPr>
            </w:pPr>
          </w:p>
        </w:tc>
      </w:tr>
      <w:tr w:rsidR="007A4718" w:rsidRPr="00887474" w:rsidTr="00887474">
        <w:trPr>
          <w:trHeight w:val="257"/>
        </w:trPr>
        <w:tc>
          <w:tcPr>
            <w:tcW w:w="1242" w:type="dxa"/>
            <w:tcBorders>
              <w:top w:val="nil"/>
            </w:tcBorders>
          </w:tcPr>
          <w:p w:rsidR="007A4718" w:rsidRPr="00887474" w:rsidRDefault="007A4718" w:rsidP="007A4718">
            <w:pPr>
              <w:pStyle w:val="Default"/>
              <w:numPr>
                <w:ilvl w:val="0"/>
                <w:numId w:val="14"/>
              </w:numPr>
              <w:rPr>
                <w:sz w:val="19"/>
                <w:szCs w:val="19"/>
              </w:rPr>
            </w:pPr>
          </w:p>
        </w:tc>
        <w:tc>
          <w:tcPr>
            <w:tcW w:w="3402" w:type="dxa"/>
            <w:vMerge/>
          </w:tcPr>
          <w:p w:rsidR="007A4718" w:rsidRPr="00887474" w:rsidRDefault="007A4718">
            <w:pPr>
              <w:pStyle w:val="Default"/>
              <w:rPr>
                <w:sz w:val="19"/>
                <w:szCs w:val="19"/>
              </w:rPr>
            </w:pPr>
          </w:p>
        </w:tc>
        <w:tc>
          <w:tcPr>
            <w:tcW w:w="5387" w:type="dxa"/>
            <w:vMerge/>
          </w:tcPr>
          <w:p w:rsidR="007A4718" w:rsidRPr="00887474" w:rsidRDefault="007A4718">
            <w:pPr>
              <w:pStyle w:val="Default"/>
              <w:rPr>
                <w:sz w:val="19"/>
                <w:szCs w:val="19"/>
              </w:rPr>
            </w:pPr>
          </w:p>
        </w:tc>
        <w:tc>
          <w:tcPr>
            <w:tcW w:w="5245" w:type="dxa"/>
            <w:vMerge/>
          </w:tcPr>
          <w:p w:rsidR="007A4718" w:rsidRPr="00887474" w:rsidRDefault="007A4718">
            <w:pPr>
              <w:pStyle w:val="Default"/>
              <w:rPr>
                <w:sz w:val="19"/>
                <w:szCs w:val="19"/>
              </w:rPr>
            </w:pPr>
          </w:p>
        </w:tc>
      </w:tr>
      <w:tr w:rsidR="004E6671" w:rsidRPr="00887474" w:rsidTr="00887474">
        <w:trPr>
          <w:trHeight w:val="183"/>
        </w:trPr>
        <w:tc>
          <w:tcPr>
            <w:tcW w:w="1242" w:type="dxa"/>
            <w:tcBorders>
              <w:top w:val="single" w:sz="4" w:space="0" w:color="auto"/>
              <w:left w:val="single" w:sz="4" w:space="0" w:color="auto"/>
              <w:bottom w:val="single" w:sz="4" w:space="0" w:color="auto"/>
              <w:right w:val="single" w:sz="4" w:space="0" w:color="auto"/>
            </w:tcBorders>
          </w:tcPr>
          <w:p w:rsidR="004E6671" w:rsidRPr="00887474" w:rsidRDefault="004E6671" w:rsidP="007A4718">
            <w:pPr>
              <w:pStyle w:val="Default"/>
              <w:numPr>
                <w:ilvl w:val="0"/>
                <w:numId w:val="14"/>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4E6671" w:rsidRPr="00887474" w:rsidRDefault="002152FB" w:rsidP="007A4718">
            <w:pPr>
              <w:pStyle w:val="Default"/>
              <w:rPr>
                <w:sz w:val="19"/>
                <w:szCs w:val="19"/>
              </w:rPr>
            </w:pPr>
            <w:r w:rsidRPr="00887474">
              <w:rPr>
                <w:sz w:val="19"/>
                <w:szCs w:val="19"/>
              </w:rPr>
              <w:t>Историческое значение образования Соединённых Штатов Америки</w:t>
            </w:r>
          </w:p>
        </w:tc>
        <w:tc>
          <w:tcPr>
            <w:tcW w:w="5387" w:type="dxa"/>
            <w:tcBorders>
              <w:top w:val="single" w:sz="4" w:space="0" w:color="auto"/>
              <w:left w:val="single" w:sz="4" w:space="0" w:color="auto"/>
              <w:bottom w:val="single" w:sz="4" w:space="0" w:color="auto"/>
              <w:right w:val="single" w:sz="4" w:space="0" w:color="auto"/>
            </w:tcBorders>
          </w:tcPr>
          <w:p w:rsidR="004E6671" w:rsidRPr="00887474" w:rsidRDefault="007A4718" w:rsidP="004E6671">
            <w:pPr>
              <w:pStyle w:val="Default"/>
              <w:rPr>
                <w:sz w:val="19"/>
                <w:szCs w:val="19"/>
              </w:rPr>
            </w:pPr>
            <w:r w:rsidRPr="00887474">
              <w:rPr>
                <w:sz w:val="19"/>
                <w:szCs w:val="19"/>
              </w:rPr>
              <w:t>Повторительно-</w:t>
            </w:r>
            <w:proofErr w:type="spellStart"/>
            <w:r w:rsidRPr="00887474">
              <w:rPr>
                <w:sz w:val="19"/>
                <w:szCs w:val="19"/>
              </w:rPr>
              <w:t>обощающий</w:t>
            </w:r>
            <w:proofErr w:type="spellEnd"/>
            <w:r w:rsidRPr="00887474">
              <w:rPr>
                <w:sz w:val="19"/>
                <w:szCs w:val="19"/>
              </w:rPr>
              <w:t xml:space="preserve"> урок</w:t>
            </w:r>
          </w:p>
        </w:tc>
        <w:tc>
          <w:tcPr>
            <w:tcW w:w="5245" w:type="dxa"/>
            <w:tcBorders>
              <w:top w:val="single" w:sz="4" w:space="0" w:color="auto"/>
              <w:left w:val="single" w:sz="4" w:space="0" w:color="auto"/>
              <w:bottom w:val="single" w:sz="4" w:space="0" w:color="auto"/>
              <w:right w:val="single" w:sz="4" w:space="0" w:color="auto"/>
            </w:tcBorders>
          </w:tcPr>
          <w:p w:rsidR="004E6671" w:rsidRPr="00887474" w:rsidRDefault="004E6671" w:rsidP="004E6671">
            <w:pPr>
              <w:pStyle w:val="Default"/>
              <w:rPr>
                <w:sz w:val="19"/>
                <w:szCs w:val="19"/>
              </w:rPr>
            </w:pPr>
          </w:p>
        </w:tc>
      </w:tr>
      <w:tr w:rsidR="007A4718" w:rsidRPr="00887474" w:rsidTr="00887474">
        <w:trPr>
          <w:trHeight w:val="622"/>
        </w:trPr>
        <w:tc>
          <w:tcPr>
            <w:tcW w:w="1242" w:type="dxa"/>
            <w:tcBorders>
              <w:top w:val="single" w:sz="4" w:space="0" w:color="auto"/>
              <w:left w:val="single" w:sz="4" w:space="0" w:color="auto"/>
              <w:bottom w:val="nil"/>
              <w:right w:val="single" w:sz="4" w:space="0" w:color="auto"/>
            </w:tcBorders>
          </w:tcPr>
          <w:p w:rsidR="007A4718" w:rsidRPr="00887474" w:rsidRDefault="007A4718" w:rsidP="007A4718">
            <w:pPr>
              <w:pStyle w:val="Default"/>
              <w:numPr>
                <w:ilvl w:val="0"/>
                <w:numId w:val="14"/>
              </w:numPr>
              <w:rPr>
                <w:sz w:val="19"/>
                <w:szCs w:val="19"/>
              </w:rPr>
            </w:pPr>
          </w:p>
        </w:tc>
        <w:tc>
          <w:tcPr>
            <w:tcW w:w="3402" w:type="dxa"/>
            <w:vMerge w:val="restart"/>
            <w:tcBorders>
              <w:top w:val="single" w:sz="4" w:space="0" w:color="auto"/>
              <w:left w:val="single" w:sz="4" w:space="0" w:color="auto"/>
              <w:right w:val="single" w:sz="4" w:space="0" w:color="auto"/>
            </w:tcBorders>
          </w:tcPr>
          <w:p w:rsidR="007A4718" w:rsidRPr="00887474" w:rsidRDefault="007A4718">
            <w:pPr>
              <w:pStyle w:val="Default"/>
              <w:rPr>
                <w:sz w:val="19"/>
                <w:szCs w:val="19"/>
              </w:rPr>
            </w:pPr>
            <w:r w:rsidRPr="00887474">
              <w:rPr>
                <w:sz w:val="19"/>
                <w:szCs w:val="19"/>
              </w:rPr>
              <w:t xml:space="preserve">Франция в XVIII в. Причины и начало Великой французской революции 3 ч </w:t>
            </w:r>
          </w:p>
        </w:tc>
        <w:tc>
          <w:tcPr>
            <w:tcW w:w="5387" w:type="dxa"/>
            <w:vMerge w:val="restart"/>
            <w:tcBorders>
              <w:top w:val="single" w:sz="4" w:space="0" w:color="auto"/>
              <w:left w:val="single" w:sz="4" w:space="0" w:color="auto"/>
              <w:right w:val="single" w:sz="4" w:space="0" w:color="auto"/>
            </w:tcBorders>
          </w:tcPr>
          <w:p w:rsidR="007A4718" w:rsidRPr="00887474" w:rsidRDefault="007A4718">
            <w:pPr>
              <w:pStyle w:val="Default"/>
              <w:rPr>
                <w:sz w:val="19"/>
                <w:szCs w:val="19"/>
              </w:rPr>
            </w:pPr>
            <w:r w:rsidRPr="00887474">
              <w:rPr>
                <w:sz w:val="19"/>
                <w:szCs w:val="19"/>
              </w:rPr>
              <w:t>Успехи развития Франции в XVIII. Влияние движения просветителей н развитие просветительской идеологии. Французская революция. От Генеральных штатов к Учредительному собранию отказ от сословного представитель</w:t>
            </w:r>
            <w:proofErr w:type="gramStart"/>
            <w:r w:rsidRPr="00887474">
              <w:rPr>
                <w:sz w:val="19"/>
                <w:szCs w:val="19"/>
              </w:rPr>
              <w:t>ств пр</w:t>
            </w:r>
            <w:proofErr w:type="gramEnd"/>
            <w:r w:rsidRPr="00887474">
              <w:rPr>
                <w:sz w:val="19"/>
                <w:szCs w:val="19"/>
              </w:rPr>
              <w:t xml:space="preserve">овозглашение Национального и Учредительного собраний. Муниципальная революция. О. </w:t>
            </w:r>
            <w:proofErr w:type="spellStart"/>
            <w:r w:rsidRPr="00887474">
              <w:rPr>
                <w:sz w:val="19"/>
                <w:szCs w:val="19"/>
              </w:rPr>
              <w:t>Мирабо</w:t>
            </w:r>
            <w:proofErr w:type="spellEnd"/>
            <w:r w:rsidRPr="00887474">
              <w:rPr>
                <w:sz w:val="19"/>
                <w:szCs w:val="19"/>
              </w:rPr>
              <w:t xml:space="preserve">. </w:t>
            </w:r>
            <w:proofErr w:type="spellStart"/>
            <w:r w:rsidRPr="00887474">
              <w:rPr>
                <w:sz w:val="19"/>
                <w:szCs w:val="19"/>
              </w:rPr>
              <w:t>Жильбер</w:t>
            </w:r>
            <w:proofErr w:type="spellEnd"/>
            <w:r w:rsidRPr="00887474">
              <w:rPr>
                <w:sz w:val="19"/>
                <w:szCs w:val="19"/>
              </w:rPr>
              <w:t xml:space="preserve"> де Лафайет - герой Нового Света </w:t>
            </w:r>
          </w:p>
        </w:tc>
        <w:tc>
          <w:tcPr>
            <w:tcW w:w="5245" w:type="dxa"/>
            <w:vMerge w:val="restart"/>
            <w:tcBorders>
              <w:top w:val="single" w:sz="4" w:space="0" w:color="auto"/>
              <w:left w:val="single" w:sz="4" w:space="0" w:color="auto"/>
              <w:right w:val="single" w:sz="4" w:space="0" w:color="auto"/>
            </w:tcBorders>
          </w:tcPr>
          <w:p w:rsidR="007A4718" w:rsidRPr="00887474" w:rsidRDefault="007A4718">
            <w:pPr>
              <w:pStyle w:val="Default"/>
              <w:rPr>
                <w:sz w:val="19"/>
                <w:szCs w:val="19"/>
              </w:rPr>
            </w:pPr>
            <w:r w:rsidRPr="00887474">
              <w:rPr>
                <w:sz w:val="19"/>
                <w:szCs w:val="19"/>
              </w:rPr>
              <w:t xml:space="preserve">Рассказывать о состоянии общества накануне революции. </w:t>
            </w:r>
          </w:p>
          <w:p w:rsidR="007A4718" w:rsidRPr="00887474" w:rsidRDefault="007A4718">
            <w:pPr>
              <w:pStyle w:val="Default"/>
              <w:rPr>
                <w:sz w:val="19"/>
                <w:szCs w:val="19"/>
              </w:rPr>
            </w:pPr>
            <w:r w:rsidRPr="00887474">
              <w:rPr>
                <w:sz w:val="19"/>
                <w:szCs w:val="19"/>
              </w:rPr>
              <w:t xml:space="preserve">Объяснять влияние Просвещения на социальное развитие. </w:t>
            </w:r>
          </w:p>
          <w:p w:rsidR="007A4718" w:rsidRPr="00887474" w:rsidRDefault="007A4718">
            <w:pPr>
              <w:pStyle w:val="Default"/>
              <w:rPr>
                <w:sz w:val="19"/>
                <w:szCs w:val="19"/>
              </w:rPr>
            </w:pPr>
            <w:r w:rsidRPr="00887474">
              <w:rPr>
                <w:sz w:val="19"/>
                <w:szCs w:val="19"/>
              </w:rPr>
              <w:t xml:space="preserve">Оценивать деятельность лидеров </w:t>
            </w:r>
            <w:proofErr w:type="spellStart"/>
            <w:r w:rsidRPr="00887474">
              <w:rPr>
                <w:sz w:val="19"/>
                <w:szCs w:val="19"/>
              </w:rPr>
              <w:t>еволюционных</w:t>
            </w:r>
            <w:proofErr w:type="spellEnd"/>
            <w:r w:rsidRPr="00887474">
              <w:rPr>
                <w:sz w:val="19"/>
                <w:szCs w:val="19"/>
              </w:rPr>
              <w:t xml:space="preserve"> событий </w:t>
            </w:r>
          </w:p>
        </w:tc>
      </w:tr>
      <w:tr w:rsidR="007A4718" w:rsidRPr="00887474" w:rsidTr="00887474">
        <w:trPr>
          <w:trHeight w:val="729"/>
        </w:trPr>
        <w:tc>
          <w:tcPr>
            <w:tcW w:w="1242" w:type="dxa"/>
            <w:tcBorders>
              <w:top w:val="nil"/>
              <w:left w:val="single" w:sz="4" w:space="0" w:color="auto"/>
              <w:bottom w:val="nil"/>
              <w:right w:val="single" w:sz="4" w:space="0" w:color="auto"/>
            </w:tcBorders>
          </w:tcPr>
          <w:p w:rsidR="007A4718" w:rsidRPr="00887474" w:rsidRDefault="007A4718" w:rsidP="007A4718">
            <w:pPr>
              <w:pStyle w:val="Default"/>
              <w:numPr>
                <w:ilvl w:val="0"/>
                <w:numId w:val="14"/>
              </w:numPr>
              <w:rPr>
                <w:sz w:val="19"/>
                <w:szCs w:val="19"/>
              </w:rPr>
            </w:pPr>
          </w:p>
        </w:tc>
        <w:tc>
          <w:tcPr>
            <w:tcW w:w="3402" w:type="dxa"/>
            <w:vMerge/>
            <w:tcBorders>
              <w:left w:val="single" w:sz="4" w:space="0" w:color="auto"/>
              <w:right w:val="single" w:sz="4" w:space="0" w:color="auto"/>
            </w:tcBorders>
          </w:tcPr>
          <w:p w:rsidR="007A4718" w:rsidRPr="00887474" w:rsidRDefault="007A4718">
            <w:pPr>
              <w:pStyle w:val="Default"/>
              <w:rPr>
                <w:sz w:val="19"/>
                <w:szCs w:val="19"/>
              </w:rPr>
            </w:pPr>
          </w:p>
        </w:tc>
        <w:tc>
          <w:tcPr>
            <w:tcW w:w="5387" w:type="dxa"/>
            <w:vMerge/>
            <w:tcBorders>
              <w:left w:val="single" w:sz="4" w:space="0" w:color="auto"/>
              <w:right w:val="single" w:sz="4" w:space="0" w:color="auto"/>
            </w:tcBorders>
          </w:tcPr>
          <w:p w:rsidR="007A4718" w:rsidRPr="00887474" w:rsidRDefault="007A4718">
            <w:pPr>
              <w:pStyle w:val="Default"/>
              <w:rPr>
                <w:sz w:val="19"/>
                <w:szCs w:val="19"/>
              </w:rPr>
            </w:pPr>
          </w:p>
        </w:tc>
        <w:tc>
          <w:tcPr>
            <w:tcW w:w="5245" w:type="dxa"/>
            <w:vMerge/>
            <w:tcBorders>
              <w:left w:val="single" w:sz="4" w:space="0" w:color="auto"/>
              <w:right w:val="single" w:sz="4" w:space="0" w:color="auto"/>
            </w:tcBorders>
          </w:tcPr>
          <w:p w:rsidR="007A4718" w:rsidRPr="00887474" w:rsidRDefault="007A4718">
            <w:pPr>
              <w:pStyle w:val="Default"/>
              <w:rPr>
                <w:sz w:val="19"/>
                <w:szCs w:val="19"/>
              </w:rPr>
            </w:pPr>
          </w:p>
        </w:tc>
      </w:tr>
      <w:tr w:rsidR="007A4718" w:rsidRPr="00887474" w:rsidTr="00887474">
        <w:trPr>
          <w:trHeight w:val="301"/>
        </w:trPr>
        <w:tc>
          <w:tcPr>
            <w:tcW w:w="1242" w:type="dxa"/>
            <w:tcBorders>
              <w:top w:val="nil"/>
              <w:left w:val="single" w:sz="4" w:space="0" w:color="auto"/>
              <w:bottom w:val="single" w:sz="4" w:space="0" w:color="auto"/>
              <w:right w:val="single" w:sz="4" w:space="0" w:color="auto"/>
            </w:tcBorders>
          </w:tcPr>
          <w:p w:rsidR="007A4718" w:rsidRPr="00887474" w:rsidRDefault="007A4718" w:rsidP="007A4718">
            <w:pPr>
              <w:pStyle w:val="Default"/>
              <w:numPr>
                <w:ilvl w:val="0"/>
                <w:numId w:val="14"/>
              </w:numPr>
              <w:rPr>
                <w:sz w:val="19"/>
                <w:szCs w:val="19"/>
              </w:rPr>
            </w:pPr>
          </w:p>
        </w:tc>
        <w:tc>
          <w:tcPr>
            <w:tcW w:w="3402" w:type="dxa"/>
            <w:vMerge/>
            <w:tcBorders>
              <w:left w:val="single" w:sz="4" w:space="0" w:color="auto"/>
              <w:bottom w:val="single" w:sz="4" w:space="0" w:color="auto"/>
              <w:right w:val="single" w:sz="4" w:space="0" w:color="auto"/>
            </w:tcBorders>
          </w:tcPr>
          <w:p w:rsidR="007A4718" w:rsidRPr="00887474" w:rsidRDefault="007A4718">
            <w:pPr>
              <w:pStyle w:val="Default"/>
              <w:rPr>
                <w:sz w:val="19"/>
                <w:szCs w:val="19"/>
              </w:rPr>
            </w:pPr>
          </w:p>
        </w:tc>
        <w:tc>
          <w:tcPr>
            <w:tcW w:w="5387" w:type="dxa"/>
            <w:vMerge/>
            <w:tcBorders>
              <w:left w:val="single" w:sz="4" w:space="0" w:color="auto"/>
              <w:bottom w:val="single" w:sz="4" w:space="0" w:color="auto"/>
              <w:right w:val="single" w:sz="4" w:space="0" w:color="auto"/>
            </w:tcBorders>
          </w:tcPr>
          <w:p w:rsidR="007A4718" w:rsidRPr="00887474" w:rsidRDefault="007A4718">
            <w:pPr>
              <w:pStyle w:val="Default"/>
              <w:rPr>
                <w:sz w:val="19"/>
                <w:szCs w:val="19"/>
              </w:rPr>
            </w:pPr>
          </w:p>
        </w:tc>
        <w:tc>
          <w:tcPr>
            <w:tcW w:w="5245" w:type="dxa"/>
            <w:vMerge/>
            <w:tcBorders>
              <w:left w:val="single" w:sz="4" w:space="0" w:color="auto"/>
              <w:bottom w:val="single" w:sz="4" w:space="0" w:color="auto"/>
              <w:right w:val="single" w:sz="4" w:space="0" w:color="auto"/>
            </w:tcBorders>
          </w:tcPr>
          <w:p w:rsidR="007A4718" w:rsidRPr="00887474" w:rsidRDefault="007A4718">
            <w:pPr>
              <w:pStyle w:val="Default"/>
              <w:rPr>
                <w:sz w:val="19"/>
                <w:szCs w:val="19"/>
              </w:rPr>
            </w:pPr>
          </w:p>
        </w:tc>
      </w:tr>
      <w:tr w:rsidR="007A4718" w:rsidRPr="00887474" w:rsidTr="00887474">
        <w:trPr>
          <w:trHeight w:val="654"/>
        </w:trPr>
        <w:tc>
          <w:tcPr>
            <w:tcW w:w="1242" w:type="dxa"/>
            <w:tcBorders>
              <w:top w:val="single" w:sz="4" w:space="0" w:color="auto"/>
              <w:left w:val="single" w:sz="4" w:space="0" w:color="auto"/>
              <w:bottom w:val="nil"/>
              <w:right w:val="single" w:sz="4" w:space="0" w:color="auto"/>
            </w:tcBorders>
          </w:tcPr>
          <w:p w:rsidR="007A4718" w:rsidRPr="00887474" w:rsidRDefault="007A4718" w:rsidP="007A4718">
            <w:pPr>
              <w:pStyle w:val="Default"/>
              <w:numPr>
                <w:ilvl w:val="0"/>
                <w:numId w:val="14"/>
              </w:numPr>
              <w:rPr>
                <w:sz w:val="19"/>
                <w:szCs w:val="19"/>
              </w:rPr>
            </w:pPr>
          </w:p>
        </w:tc>
        <w:tc>
          <w:tcPr>
            <w:tcW w:w="3402" w:type="dxa"/>
            <w:vMerge w:val="restart"/>
            <w:tcBorders>
              <w:top w:val="single" w:sz="4" w:space="0" w:color="auto"/>
              <w:left w:val="single" w:sz="4" w:space="0" w:color="auto"/>
              <w:right w:val="single" w:sz="4" w:space="0" w:color="auto"/>
            </w:tcBorders>
          </w:tcPr>
          <w:p w:rsidR="007A4718" w:rsidRPr="00887474" w:rsidRDefault="007A4718">
            <w:pPr>
              <w:pStyle w:val="Default"/>
              <w:rPr>
                <w:sz w:val="19"/>
                <w:szCs w:val="19"/>
              </w:rPr>
            </w:pPr>
            <w:r w:rsidRPr="00887474">
              <w:rPr>
                <w:sz w:val="19"/>
                <w:szCs w:val="19"/>
              </w:rPr>
              <w:t xml:space="preserve">Великая французская революция. От монархии к республике. 3 ч </w:t>
            </w:r>
          </w:p>
        </w:tc>
        <w:tc>
          <w:tcPr>
            <w:tcW w:w="5387" w:type="dxa"/>
            <w:vMerge w:val="restart"/>
            <w:tcBorders>
              <w:top w:val="single" w:sz="4" w:space="0" w:color="auto"/>
              <w:left w:val="single" w:sz="4" w:space="0" w:color="auto"/>
              <w:right w:val="single" w:sz="4" w:space="0" w:color="auto"/>
            </w:tcBorders>
          </w:tcPr>
          <w:p w:rsidR="007A4718" w:rsidRPr="00887474" w:rsidRDefault="007A4718">
            <w:pPr>
              <w:pStyle w:val="Default"/>
              <w:rPr>
                <w:sz w:val="19"/>
                <w:szCs w:val="19"/>
              </w:rPr>
            </w:pPr>
            <w:r w:rsidRPr="00887474">
              <w:rPr>
                <w:sz w:val="19"/>
                <w:szCs w:val="19"/>
              </w:rPr>
              <w:t xml:space="preserve">Главные положения Декларации прав человека и гражданина. Конституция 1791 г. Свержение монархии. Коммуна Парижа. Новые декреты. Дантон, Марат, Робеспьер. Провозглашение республики. Казнь Людовика XVI: политический и нравственный аспекты. Якобинская диктатура и террор </w:t>
            </w:r>
          </w:p>
        </w:tc>
        <w:tc>
          <w:tcPr>
            <w:tcW w:w="5245" w:type="dxa"/>
            <w:vMerge w:val="restart"/>
            <w:tcBorders>
              <w:top w:val="single" w:sz="4" w:space="0" w:color="auto"/>
              <w:left w:val="single" w:sz="4" w:space="0" w:color="auto"/>
              <w:right w:val="single" w:sz="4" w:space="0" w:color="auto"/>
            </w:tcBorders>
          </w:tcPr>
          <w:p w:rsidR="007A4718" w:rsidRPr="00887474" w:rsidRDefault="007A4718">
            <w:pPr>
              <w:pStyle w:val="Default"/>
              <w:rPr>
                <w:sz w:val="19"/>
                <w:szCs w:val="19"/>
              </w:rPr>
            </w:pPr>
            <w:r w:rsidRPr="00887474">
              <w:rPr>
                <w:sz w:val="19"/>
                <w:szCs w:val="19"/>
              </w:rPr>
              <w:t xml:space="preserve">Анализировать состояние и трудности общества в период революционных событий. Объяснять, как реализовывались интересы и потребности общества в ходе революции </w:t>
            </w:r>
          </w:p>
        </w:tc>
      </w:tr>
      <w:tr w:rsidR="007A4718" w:rsidRPr="00887474" w:rsidTr="00887474">
        <w:trPr>
          <w:trHeight w:val="505"/>
        </w:trPr>
        <w:tc>
          <w:tcPr>
            <w:tcW w:w="1242" w:type="dxa"/>
            <w:tcBorders>
              <w:top w:val="nil"/>
              <w:left w:val="single" w:sz="4" w:space="0" w:color="auto"/>
              <w:bottom w:val="nil"/>
              <w:right w:val="single" w:sz="4" w:space="0" w:color="auto"/>
            </w:tcBorders>
          </w:tcPr>
          <w:p w:rsidR="007A4718" w:rsidRPr="00887474" w:rsidRDefault="007A4718" w:rsidP="007A4718">
            <w:pPr>
              <w:pStyle w:val="Default"/>
              <w:numPr>
                <w:ilvl w:val="0"/>
                <w:numId w:val="14"/>
              </w:numPr>
              <w:rPr>
                <w:sz w:val="19"/>
                <w:szCs w:val="19"/>
              </w:rPr>
            </w:pPr>
          </w:p>
        </w:tc>
        <w:tc>
          <w:tcPr>
            <w:tcW w:w="3402" w:type="dxa"/>
            <w:vMerge/>
            <w:tcBorders>
              <w:left w:val="single" w:sz="4" w:space="0" w:color="auto"/>
              <w:right w:val="single" w:sz="4" w:space="0" w:color="auto"/>
            </w:tcBorders>
          </w:tcPr>
          <w:p w:rsidR="007A4718" w:rsidRPr="00887474" w:rsidRDefault="007A4718">
            <w:pPr>
              <w:pStyle w:val="Default"/>
              <w:rPr>
                <w:sz w:val="19"/>
                <w:szCs w:val="19"/>
              </w:rPr>
            </w:pPr>
          </w:p>
        </w:tc>
        <w:tc>
          <w:tcPr>
            <w:tcW w:w="5387" w:type="dxa"/>
            <w:vMerge/>
            <w:tcBorders>
              <w:left w:val="single" w:sz="4" w:space="0" w:color="auto"/>
              <w:right w:val="single" w:sz="4" w:space="0" w:color="auto"/>
            </w:tcBorders>
          </w:tcPr>
          <w:p w:rsidR="007A4718" w:rsidRPr="00887474" w:rsidRDefault="007A4718">
            <w:pPr>
              <w:pStyle w:val="Default"/>
              <w:rPr>
                <w:sz w:val="19"/>
                <w:szCs w:val="19"/>
              </w:rPr>
            </w:pPr>
          </w:p>
        </w:tc>
        <w:tc>
          <w:tcPr>
            <w:tcW w:w="5245" w:type="dxa"/>
            <w:vMerge/>
            <w:tcBorders>
              <w:left w:val="single" w:sz="4" w:space="0" w:color="auto"/>
              <w:right w:val="single" w:sz="4" w:space="0" w:color="auto"/>
            </w:tcBorders>
          </w:tcPr>
          <w:p w:rsidR="007A4718" w:rsidRPr="00887474" w:rsidRDefault="007A4718">
            <w:pPr>
              <w:pStyle w:val="Default"/>
              <w:rPr>
                <w:sz w:val="19"/>
                <w:szCs w:val="19"/>
              </w:rPr>
            </w:pPr>
          </w:p>
        </w:tc>
      </w:tr>
      <w:tr w:rsidR="007A4718" w:rsidRPr="00887474" w:rsidTr="00887474">
        <w:trPr>
          <w:trHeight w:val="85"/>
        </w:trPr>
        <w:tc>
          <w:tcPr>
            <w:tcW w:w="1242" w:type="dxa"/>
            <w:tcBorders>
              <w:top w:val="nil"/>
              <w:left w:val="single" w:sz="4" w:space="0" w:color="auto"/>
              <w:bottom w:val="single" w:sz="4" w:space="0" w:color="auto"/>
              <w:right w:val="single" w:sz="4" w:space="0" w:color="auto"/>
            </w:tcBorders>
          </w:tcPr>
          <w:p w:rsidR="007A4718" w:rsidRPr="00887474" w:rsidRDefault="007A4718" w:rsidP="007A4718">
            <w:pPr>
              <w:pStyle w:val="Default"/>
              <w:numPr>
                <w:ilvl w:val="0"/>
                <w:numId w:val="14"/>
              </w:numPr>
              <w:rPr>
                <w:sz w:val="19"/>
                <w:szCs w:val="19"/>
              </w:rPr>
            </w:pPr>
          </w:p>
        </w:tc>
        <w:tc>
          <w:tcPr>
            <w:tcW w:w="3402" w:type="dxa"/>
            <w:vMerge/>
            <w:tcBorders>
              <w:left w:val="single" w:sz="4" w:space="0" w:color="auto"/>
              <w:bottom w:val="single" w:sz="4" w:space="0" w:color="auto"/>
              <w:right w:val="single" w:sz="4" w:space="0" w:color="auto"/>
            </w:tcBorders>
          </w:tcPr>
          <w:p w:rsidR="007A4718" w:rsidRPr="00887474" w:rsidRDefault="007A4718">
            <w:pPr>
              <w:pStyle w:val="Default"/>
              <w:rPr>
                <w:sz w:val="19"/>
                <w:szCs w:val="19"/>
              </w:rPr>
            </w:pPr>
          </w:p>
        </w:tc>
        <w:tc>
          <w:tcPr>
            <w:tcW w:w="5387" w:type="dxa"/>
            <w:vMerge/>
            <w:tcBorders>
              <w:left w:val="single" w:sz="4" w:space="0" w:color="auto"/>
              <w:bottom w:val="single" w:sz="4" w:space="0" w:color="auto"/>
              <w:right w:val="single" w:sz="4" w:space="0" w:color="auto"/>
            </w:tcBorders>
          </w:tcPr>
          <w:p w:rsidR="007A4718" w:rsidRPr="00887474" w:rsidRDefault="007A4718">
            <w:pPr>
              <w:pStyle w:val="Default"/>
              <w:rPr>
                <w:sz w:val="19"/>
                <w:szCs w:val="19"/>
              </w:rPr>
            </w:pPr>
          </w:p>
        </w:tc>
        <w:tc>
          <w:tcPr>
            <w:tcW w:w="5245" w:type="dxa"/>
            <w:vMerge/>
            <w:tcBorders>
              <w:left w:val="single" w:sz="4" w:space="0" w:color="auto"/>
              <w:bottom w:val="single" w:sz="4" w:space="0" w:color="auto"/>
              <w:right w:val="single" w:sz="4" w:space="0" w:color="auto"/>
            </w:tcBorders>
          </w:tcPr>
          <w:p w:rsidR="007A4718" w:rsidRPr="00887474" w:rsidRDefault="007A4718">
            <w:pPr>
              <w:pStyle w:val="Default"/>
              <w:rPr>
                <w:sz w:val="19"/>
                <w:szCs w:val="19"/>
              </w:rPr>
            </w:pPr>
          </w:p>
        </w:tc>
      </w:tr>
      <w:tr w:rsidR="007A4718" w:rsidRPr="00887474" w:rsidTr="00887474">
        <w:trPr>
          <w:trHeight w:val="753"/>
        </w:trPr>
        <w:tc>
          <w:tcPr>
            <w:tcW w:w="1242" w:type="dxa"/>
            <w:tcBorders>
              <w:top w:val="single" w:sz="4" w:space="0" w:color="auto"/>
              <w:left w:val="single" w:sz="4" w:space="0" w:color="auto"/>
              <w:bottom w:val="nil"/>
              <w:right w:val="single" w:sz="4" w:space="0" w:color="auto"/>
            </w:tcBorders>
          </w:tcPr>
          <w:p w:rsidR="007A4718" w:rsidRPr="00887474" w:rsidRDefault="007A4718" w:rsidP="007A4718">
            <w:pPr>
              <w:pStyle w:val="Default"/>
              <w:numPr>
                <w:ilvl w:val="0"/>
                <w:numId w:val="14"/>
              </w:numPr>
              <w:rPr>
                <w:sz w:val="19"/>
                <w:szCs w:val="19"/>
              </w:rPr>
            </w:pPr>
          </w:p>
        </w:tc>
        <w:tc>
          <w:tcPr>
            <w:tcW w:w="3402" w:type="dxa"/>
            <w:vMerge w:val="restart"/>
            <w:tcBorders>
              <w:top w:val="single" w:sz="4" w:space="0" w:color="auto"/>
              <w:left w:val="single" w:sz="4" w:space="0" w:color="auto"/>
              <w:right w:val="single" w:sz="4" w:space="0" w:color="auto"/>
            </w:tcBorders>
          </w:tcPr>
          <w:p w:rsidR="007A4718" w:rsidRPr="00887474" w:rsidRDefault="007A4718">
            <w:pPr>
              <w:pStyle w:val="Default"/>
              <w:rPr>
                <w:sz w:val="19"/>
                <w:szCs w:val="19"/>
              </w:rPr>
            </w:pPr>
            <w:r w:rsidRPr="00887474">
              <w:rPr>
                <w:sz w:val="19"/>
                <w:szCs w:val="19"/>
              </w:rPr>
              <w:t xml:space="preserve">Великая французская революция. От якобинской диктатуры к 18 брюмера </w:t>
            </w:r>
          </w:p>
          <w:p w:rsidR="007A4718" w:rsidRPr="00887474" w:rsidRDefault="007A4718">
            <w:pPr>
              <w:pStyle w:val="Default"/>
              <w:rPr>
                <w:sz w:val="19"/>
                <w:szCs w:val="19"/>
              </w:rPr>
            </w:pPr>
            <w:r w:rsidRPr="00887474">
              <w:rPr>
                <w:sz w:val="19"/>
                <w:szCs w:val="19"/>
              </w:rPr>
              <w:t xml:space="preserve">Наполеона Бонапарта. 3 ч </w:t>
            </w:r>
          </w:p>
        </w:tc>
        <w:tc>
          <w:tcPr>
            <w:tcW w:w="5387" w:type="dxa"/>
            <w:vMerge w:val="restart"/>
            <w:tcBorders>
              <w:top w:val="single" w:sz="4" w:space="0" w:color="auto"/>
              <w:left w:val="single" w:sz="4" w:space="0" w:color="auto"/>
              <w:right w:val="single" w:sz="4" w:space="0" w:color="auto"/>
            </w:tcBorders>
          </w:tcPr>
          <w:p w:rsidR="007A4718" w:rsidRPr="00887474" w:rsidRDefault="007A4718">
            <w:pPr>
              <w:pStyle w:val="Default"/>
              <w:rPr>
                <w:sz w:val="19"/>
                <w:szCs w:val="19"/>
              </w:rPr>
            </w:pPr>
            <w:r w:rsidRPr="00887474">
              <w:rPr>
                <w:sz w:val="19"/>
                <w:szCs w:val="19"/>
              </w:rPr>
              <w:t xml:space="preserve">Движение санкюлотов и раскол среди якобинцев. Трагедия Робеспьера - «якобинца без народа». Термидорианский переворот и расправа с противниками. Конституция 1795 г. Генерал Бонапарт и установление консульства. Значение Великой французской революции. Дискуссия в зарубежной и отечественной историографии о характере, социальной базе и итогах Великой французской революции </w:t>
            </w:r>
          </w:p>
        </w:tc>
        <w:tc>
          <w:tcPr>
            <w:tcW w:w="5245" w:type="dxa"/>
            <w:vMerge w:val="restart"/>
            <w:tcBorders>
              <w:top w:val="single" w:sz="4" w:space="0" w:color="auto"/>
              <w:left w:val="single" w:sz="4" w:space="0" w:color="auto"/>
              <w:right w:val="single" w:sz="4" w:space="0" w:color="auto"/>
            </w:tcBorders>
          </w:tcPr>
          <w:p w:rsidR="007A4718" w:rsidRPr="00887474" w:rsidRDefault="007A4718">
            <w:pPr>
              <w:pStyle w:val="Default"/>
              <w:rPr>
                <w:sz w:val="19"/>
                <w:szCs w:val="19"/>
              </w:rPr>
            </w:pPr>
            <w:r w:rsidRPr="00887474">
              <w:rPr>
                <w:sz w:val="19"/>
                <w:szCs w:val="19"/>
              </w:rPr>
              <w:t xml:space="preserve">Доказывать, что любая революция - это бедствия и потери для общества; необоснованность жестоких методов якобинцев. Выделять причины установления консульства во Франции. Выполнять самостоятельную работу, опираясь на содержание изученной главы учебника </w:t>
            </w:r>
          </w:p>
        </w:tc>
      </w:tr>
      <w:tr w:rsidR="007A4718" w:rsidRPr="00887474" w:rsidTr="00887474">
        <w:trPr>
          <w:trHeight w:val="318"/>
        </w:trPr>
        <w:tc>
          <w:tcPr>
            <w:tcW w:w="1242" w:type="dxa"/>
            <w:tcBorders>
              <w:top w:val="nil"/>
              <w:left w:val="single" w:sz="4" w:space="0" w:color="auto"/>
              <w:bottom w:val="nil"/>
              <w:right w:val="single" w:sz="4" w:space="0" w:color="auto"/>
            </w:tcBorders>
          </w:tcPr>
          <w:p w:rsidR="007A4718" w:rsidRPr="00887474" w:rsidRDefault="007A4718" w:rsidP="007A4718">
            <w:pPr>
              <w:pStyle w:val="Default"/>
              <w:numPr>
                <w:ilvl w:val="0"/>
                <w:numId w:val="14"/>
              </w:numPr>
              <w:rPr>
                <w:sz w:val="19"/>
                <w:szCs w:val="19"/>
              </w:rPr>
            </w:pPr>
          </w:p>
        </w:tc>
        <w:tc>
          <w:tcPr>
            <w:tcW w:w="3402" w:type="dxa"/>
            <w:vMerge/>
            <w:tcBorders>
              <w:left w:val="single" w:sz="4" w:space="0" w:color="auto"/>
              <w:right w:val="single" w:sz="4" w:space="0" w:color="auto"/>
            </w:tcBorders>
          </w:tcPr>
          <w:p w:rsidR="007A4718" w:rsidRPr="00887474" w:rsidRDefault="007A4718">
            <w:pPr>
              <w:pStyle w:val="Default"/>
              <w:rPr>
                <w:sz w:val="19"/>
                <w:szCs w:val="19"/>
              </w:rPr>
            </w:pPr>
          </w:p>
        </w:tc>
        <w:tc>
          <w:tcPr>
            <w:tcW w:w="5387" w:type="dxa"/>
            <w:vMerge/>
            <w:tcBorders>
              <w:left w:val="single" w:sz="4" w:space="0" w:color="auto"/>
              <w:right w:val="single" w:sz="4" w:space="0" w:color="auto"/>
            </w:tcBorders>
          </w:tcPr>
          <w:p w:rsidR="007A4718" w:rsidRPr="00887474" w:rsidRDefault="007A4718">
            <w:pPr>
              <w:pStyle w:val="Default"/>
              <w:rPr>
                <w:sz w:val="19"/>
                <w:szCs w:val="19"/>
              </w:rPr>
            </w:pPr>
          </w:p>
        </w:tc>
        <w:tc>
          <w:tcPr>
            <w:tcW w:w="5245" w:type="dxa"/>
            <w:vMerge/>
            <w:tcBorders>
              <w:left w:val="single" w:sz="4" w:space="0" w:color="auto"/>
              <w:right w:val="single" w:sz="4" w:space="0" w:color="auto"/>
            </w:tcBorders>
          </w:tcPr>
          <w:p w:rsidR="007A4718" w:rsidRPr="00887474" w:rsidRDefault="007A4718">
            <w:pPr>
              <w:pStyle w:val="Default"/>
              <w:rPr>
                <w:sz w:val="19"/>
                <w:szCs w:val="19"/>
              </w:rPr>
            </w:pPr>
          </w:p>
        </w:tc>
      </w:tr>
      <w:tr w:rsidR="007A4718" w:rsidRPr="00887474" w:rsidTr="00887474">
        <w:trPr>
          <w:trHeight w:val="596"/>
        </w:trPr>
        <w:tc>
          <w:tcPr>
            <w:tcW w:w="1242" w:type="dxa"/>
            <w:tcBorders>
              <w:top w:val="nil"/>
              <w:left w:val="single" w:sz="4" w:space="0" w:color="auto"/>
              <w:bottom w:val="single" w:sz="4" w:space="0" w:color="auto"/>
              <w:right w:val="single" w:sz="4" w:space="0" w:color="auto"/>
            </w:tcBorders>
          </w:tcPr>
          <w:p w:rsidR="007A4718" w:rsidRPr="00887474" w:rsidRDefault="007A4718" w:rsidP="007A4718">
            <w:pPr>
              <w:pStyle w:val="Default"/>
              <w:numPr>
                <w:ilvl w:val="0"/>
                <w:numId w:val="14"/>
              </w:numPr>
              <w:rPr>
                <w:sz w:val="19"/>
                <w:szCs w:val="19"/>
              </w:rPr>
            </w:pPr>
          </w:p>
        </w:tc>
        <w:tc>
          <w:tcPr>
            <w:tcW w:w="3402" w:type="dxa"/>
            <w:vMerge/>
            <w:tcBorders>
              <w:left w:val="single" w:sz="4" w:space="0" w:color="auto"/>
              <w:bottom w:val="single" w:sz="4" w:space="0" w:color="auto"/>
              <w:right w:val="single" w:sz="4" w:space="0" w:color="auto"/>
            </w:tcBorders>
          </w:tcPr>
          <w:p w:rsidR="007A4718" w:rsidRPr="00887474" w:rsidRDefault="007A4718">
            <w:pPr>
              <w:pStyle w:val="Default"/>
              <w:rPr>
                <w:sz w:val="19"/>
                <w:szCs w:val="19"/>
              </w:rPr>
            </w:pPr>
          </w:p>
        </w:tc>
        <w:tc>
          <w:tcPr>
            <w:tcW w:w="5387" w:type="dxa"/>
            <w:vMerge/>
            <w:tcBorders>
              <w:left w:val="single" w:sz="4" w:space="0" w:color="auto"/>
              <w:bottom w:val="single" w:sz="4" w:space="0" w:color="auto"/>
              <w:right w:val="single" w:sz="4" w:space="0" w:color="auto"/>
            </w:tcBorders>
          </w:tcPr>
          <w:p w:rsidR="007A4718" w:rsidRPr="00887474" w:rsidRDefault="007A4718">
            <w:pPr>
              <w:pStyle w:val="Default"/>
              <w:rPr>
                <w:sz w:val="19"/>
                <w:szCs w:val="19"/>
              </w:rPr>
            </w:pPr>
          </w:p>
        </w:tc>
        <w:tc>
          <w:tcPr>
            <w:tcW w:w="5245" w:type="dxa"/>
            <w:vMerge/>
            <w:tcBorders>
              <w:left w:val="single" w:sz="4" w:space="0" w:color="auto"/>
              <w:bottom w:val="single" w:sz="4" w:space="0" w:color="auto"/>
              <w:right w:val="single" w:sz="4" w:space="0" w:color="auto"/>
            </w:tcBorders>
          </w:tcPr>
          <w:p w:rsidR="007A4718" w:rsidRPr="00887474" w:rsidRDefault="007A4718">
            <w:pPr>
              <w:pStyle w:val="Default"/>
              <w:rPr>
                <w:sz w:val="19"/>
                <w:szCs w:val="19"/>
              </w:rPr>
            </w:pPr>
          </w:p>
        </w:tc>
      </w:tr>
      <w:tr w:rsidR="007A4718" w:rsidRPr="00887474" w:rsidTr="00CB6C27">
        <w:trPr>
          <w:trHeight w:val="648"/>
        </w:trPr>
        <w:tc>
          <w:tcPr>
            <w:tcW w:w="1242" w:type="dxa"/>
            <w:tcBorders>
              <w:top w:val="single" w:sz="4" w:space="0" w:color="auto"/>
              <w:left w:val="single" w:sz="4" w:space="0" w:color="auto"/>
              <w:bottom w:val="single" w:sz="4" w:space="0" w:color="auto"/>
              <w:right w:val="single" w:sz="4" w:space="0" w:color="auto"/>
            </w:tcBorders>
          </w:tcPr>
          <w:p w:rsidR="007A4718" w:rsidRPr="00887474" w:rsidRDefault="007A4718" w:rsidP="007A4718">
            <w:pPr>
              <w:pStyle w:val="Default"/>
              <w:numPr>
                <w:ilvl w:val="0"/>
                <w:numId w:val="14"/>
              </w:numPr>
              <w:rPr>
                <w:sz w:val="19"/>
                <w:szCs w:val="19"/>
              </w:rPr>
            </w:pPr>
          </w:p>
        </w:tc>
        <w:tc>
          <w:tcPr>
            <w:tcW w:w="3402" w:type="dxa"/>
            <w:vMerge w:val="restart"/>
            <w:tcBorders>
              <w:top w:val="single" w:sz="4" w:space="0" w:color="auto"/>
              <w:left w:val="single" w:sz="4" w:space="0" w:color="auto"/>
              <w:right w:val="single" w:sz="4" w:space="0" w:color="auto"/>
            </w:tcBorders>
          </w:tcPr>
          <w:p w:rsidR="007A4718" w:rsidRPr="00887474" w:rsidRDefault="007A4718">
            <w:pPr>
              <w:pStyle w:val="Default"/>
              <w:rPr>
                <w:sz w:val="19"/>
                <w:szCs w:val="19"/>
              </w:rPr>
            </w:pPr>
            <w:r w:rsidRPr="00887474">
              <w:rPr>
                <w:sz w:val="19"/>
                <w:szCs w:val="19"/>
              </w:rPr>
              <w:t xml:space="preserve">Государства Востока: традиционное общество в эпоху раннего Нового </w:t>
            </w:r>
            <w:r w:rsidRPr="00887474">
              <w:rPr>
                <w:sz w:val="19"/>
                <w:szCs w:val="19"/>
              </w:rPr>
              <w:lastRenderedPageBreak/>
              <w:t xml:space="preserve">времени. 2 ч </w:t>
            </w:r>
          </w:p>
        </w:tc>
        <w:tc>
          <w:tcPr>
            <w:tcW w:w="5387" w:type="dxa"/>
            <w:vMerge w:val="restart"/>
            <w:tcBorders>
              <w:top w:val="single" w:sz="4" w:space="0" w:color="auto"/>
              <w:left w:val="single" w:sz="4" w:space="0" w:color="auto"/>
              <w:right w:val="single" w:sz="4" w:space="0" w:color="auto"/>
            </w:tcBorders>
          </w:tcPr>
          <w:p w:rsidR="007A4718" w:rsidRPr="00887474" w:rsidRDefault="007A4718">
            <w:pPr>
              <w:pStyle w:val="Default"/>
              <w:rPr>
                <w:sz w:val="19"/>
                <w:szCs w:val="19"/>
              </w:rPr>
            </w:pPr>
            <w:r w:rsidRPr="00887474">
              <w:rPr>
                <w:sz w:val="19"/>
                <w:szCs w:val="19"/>
              </w:rPr>
              <w:lastRenderedPageBreak/>
              <w:t xml:space="preserve">Земля принадлежит государству. Деревенская община и её особенности в разных цивилизациях Востока. Государство - </w:t>
            </w:r>
            <w:r w:rsidRPr="00887474">
              <w:rPr>
                <w:sz w:val="19"/>
                <w:szCs w:val="19"/>
              </w:rPr>
              <w:lastRenderedPageBreak/>
              <w:t xml:space="preserve">регулятор хозяйственной жизни. Замкнутость сословного общества. Разложение сословного строя </w:t>
            </w:r>
          </w:p>
        </w:tc>
        <w:tc>
          <w:tcPr>
            <w:tcW w:w="5245" w:type="dxa"/>
            <w:vMerge w:val="restart"/>
            <w:tcBorders>
              <w:top w:val="single" w:sz="4" w:space="0" w:color="auto"/>
              <w:left w:val="single" w:sz="4" w:space="0" w:color="auto"/>
              <w:right w:val="single" w:sz="4" w:space="0" w:color="auto"/>
            </w:tcBorders>
          </w:tcPr>
          <w:p w:rsidR="007A4718" w:rsidRPr="00887474" w:rsidRDefault="007A4718">
            <w:pPr>
              <w:pStyle w:val="Default"/>
              <w:rPr>
                <w:sz w:val="19"/>
                <w:szCs w:val="19"/>
              </w:rPr>
            </w:pPr>
            <w:r w:rsidRPr="00887474">
              <w:rPr>
                <w:sz w:val="19"/>
                <w:szCs w:val="19"/>
              </w:rPr>
              <w:lastRenderedPageBreak/>
              <w:t xml:space="preserve">Выделять особенности традиционных обществ. Сравнивать традиционное общество с </w:t>
            </w:r>
            <w:proofErr w:type="gramStart"/>
            <w:r w:rsidRPr="00887474">
              <w:rPr>
                <w:sz w:val="19"/>
                <w:szCs w:val="19"/>
              </w:rPr>
              <w:t>европейским</w:t>
            </w:r>
            <w:proofErr w:type="gramEnd"/>
            <w:r w:rsidRPr="00887474">
              <w:rPr>
                <w:sz w:val="19"/>
                <w:szCs w:val="19"/>
              </w:rPr>
              <w:t xml:space="preserve">. </w:t>
            </w:r>
          </w:p>
          <w:p w:rsidR="007A4718" w:rsidRPr="00887474" w:rsidRDefault="007A4718">
            <w:pPr>
              <w:pStyle w:val="Default"/>
              <w:rPr>
                <w:sz w:val="19"/>
                <w:szCs w:val="19"/>
              </w:rPr>
            </w:pPr>
            <w:r w:rsidRPr="00887474">
              <w:rPr>
                <w:sz w:val="19"/>
                <w:szCs w:val="19"/>
              </w:rPr>
              <w:lastRenderedPageBreak/>
              <w:t xml:space="preserve">Характеризовать государства Востока и Европы </w:t>
            </w:r>
          </w:p>
        </w:tc>
      </w:tr>
      <w:tr w:rsidR="007A4718" w:rsidRPr="00887474" w:rsidTr="00887474">
        <w:trPr>
          <w:trHeight w:val="655"/>
        </w:trPr>
        <w:tc>
          <w:tcPr>
            <w:tcW w:w="1242" w:type="dxa"/>
            <w:tcBorders>
              <w:top w:val="single" w:sz="4" w:space="0" w:color="auto"/>
              <w:left w:val="single" w:sz="4" w:space="0" w:color="auto"/>
              <w:bottom w:val="single" w:sz="4" w:space="0" w:color="auto"/>
              <w:right w:val="single" w:sz="4" w:space="0" w:color="auto"/>
            </w:tcBorders>
          </w:tcPr>
          <w:p w:rsidR="007A4718" w:rsidRPr="00887474" w:rsidRDefault="007A4718" w:rsidP="007A4718">
            <w:pPr>
              <w:pStyle w:val="Default"/>
              <w:numPr>
                <w:ilvl w:val="0"/>
                <w:numId w:val="14"/>
              </w:numPr>
              <w:rPr>
                <w:sz w:val="19"/>
                <w:szCs w:val="19"/>
              </w:rPr>
            </w:pPr>
          </w:p>
        </w:tc>
        <w:tc>
          <w:tcPr>
            <w:tcW w:w="3402" w:type="dxa"/>
            <w:vMerge/>
            <w:tcBorders>
              <w:left w:val="single" w:sz="4" w:space="0" w:color="auto"/>
              <w:bottom w:val="single" w:sz="4" w:space="0" w:color="auto"/>
              <w:right w:val="single" w:sz="4" w:space="0" w:color="auto"/>
            </w:tcBorders>
          </w:tcPr>
          <w:p w:rsidR="007A4718" w:rsidRPr="00887474" w:rsidRDefault="007A4718">
            <w:pPr>
              <w:pStyle w:val="Default"/>
              <w:rPr>
                <w:sz w:val="19"/>
                <w:szCs w:val="19"/>
              </w:rPr>
            </w:pPr>
          </w:p>
        </w:tc>
        <w:tc>
          <w:tcPr>
            <w:tcW w:w="5387" w:type="dxa"/>
            <w:vMerge/>
            <w:tcBorders>
              <w:left w:val="single" w:sz="4" w:space="0" w:color="auto"/>
              <w:bottom w:val="single" w:sz="4" w:space="0" w:color="auto"/>
              <w:right w:val="single" w:sz="4" w:space="0" w:color="auto"/>
            </w:tcBorders>
          </w:tcPr>
          <w:p w:rsidR="007A4718" w:rsidRPr="00887474" w:rsidRDefault="007A4718">
            <w:pPr>
              <w:pStyle w:val="Default"/>
              <w:rPr>
                <w:sz w:val="19"/>
                <w:szCs w:val="19"/>
              </w:rPr>
            </w:pPr>
          </w:p>
        </w:tc>
        <w:tc>
          <w:tcPr>
            <w:tcW w:w="5245" w:type="dxa"/>
            <w:vMerge/>
            <w:tcBorders>
              <w:left w:val="single" w:sz="4" w:space="0" w:color="auto"/>
              <w:bottom w:val="single" w:sz="4" w:space="0" w:color="auto"/>
              <w:right w:val="single" w:sz="4" w:space="0" w:color="auto"/>
            </w:tcBorders>
          </w:tcPr>
          <w:p w:rsidR="007A4718" w:rsidRPr="00887474" w:rsidRDefault="007A4718">
            <w:pPr>
              <w:pStyle w:val="Default"/>
              <w:rPr>
                <w:sz w:val="19"/>
                <w:szCs w:val="19"/>
              </w:rPr>
            </w:pPr>
          </w:p>
        </w:tc>
      </w:tr>
      <w:tr w:rsidR="007F7A29" w:rsidRPr="00887474" w:rsidTr="00887474">
        <w:trPr>
          <w:trHeight w:val="318"/>
        </w:trPr>
        <w:tc>
          <w:tcPr>
            <w:tcW w:w="1242" w:type="dxa"/>
            <w:tcBorders>
              <w:top w:val="single" w:sz="4" w:space="0" w:color="auto"/>
              <w:left w:val="single" w:sz="4" w:space="0" w:color="auto"/>
              <w:bottom w:val="nil"/>
              <w:right w:val="single" w:sz="4" w:space="0" w:color="auto"/>
            </w:tcBorders>
          </w:tcPr>
          <w:p w:rsidR="007F7A29" w:rsidRPr="00887474" w:rsidRDefault="007F7A29" w:rsidP="002152FB">
            <w:pPr>
              <w:pStyle w:val="Default"/>
              <w:numPr>
                <w:ilvl w:val="0"/>
                <w:numId w:val="14"/>
              </w:numPr>
              <w:rPr>
                <w:sz w:val="19"/>
                <w:szCs w:val="19"/>
              </w:rPr>
            </w:pPr>
          </w:p>
        </w:tc>
        <w:tc>
          <w:tcPr>
            <w:tcW w:w="3402" w:type="dxa"/>
            <w:vMerge w:val="restart"/>
            <w:tcBorders>
              <w:top w:val="single" w:sz="4" w:space="0" w:color="auto"/>
              <w:left w:val="single" w:sz="4" w:space="0" w:color="auto"/>
              <w:right w:val="single" w:sz="4" w:space="0" w:color="auto"/>
            </w:tcBorders>
          </w:tcPr>
          <w:p w:rsidR="007F7A29" w:rsidRPr="00887474" w:rsidRDefault="007F7A29">
            <w:pPr>
              <w:pStyle w:val="Default"/>
              <w:rPr>
                <w:sz w:val="19"/>
                <w:szCs w:val="19"/>
              </w:rPr>
            </w:pPr>
            <w:r w:rsidRPr="00887474">
              <w:rPr>
                <w:sz w:val="19"/>
                <w:szCs w:val="19"/>
              </w:rPr>
              <w:t>Государства Востока. Начало европейской колонизации. 3 ч</w:t>
            </w:r>
          </w:p>
        </w:tc>
        <w:tc>
          <w:tcPr>
            <w:tcW w:w="5387" w:type="dxa"/>
            <w:vMerge w:val="restart"/>
            <w:tcBorders>
              <w:top w:val="single" w:sz="4" w:space="0" w:color="auto"/>
              <w:left w:val="single" w:sz="4" w:space="0" w:color="auto"/>
              <w:right w:val="single" w:sz="4" w:space="0" w:color="auto"/>
            </w:tcBorders>
          </w:tcPr>
          <w:p w:rsidR="007F7A29" w:rsidRPr="00887474" w:rsidRDefault="007F7A29" w:rsidP="002152FB">
            <w:pPr>
              <w:pStyle w:val="Default"/>
              <w:rPr>
                <w:sz w:val="19"/>
                <w:szCs w:val="19"/>
              </w:rPr>
            </w:pPr>
            <w:r w:rsidRPr="00887474">
              <w:rPr>
                <w:sz w:val="19"/>
                <w:szCs w:val="19"/>
              </w:rPr>
              <w:t xml:space="preserve">Империя Великих Моголов в Индии. </w:t>
            </w:r>
            <w:proofErr w:type="spellStart"/>
            <w:r w:rsidRPr="00887474">
              <w:rPr>
                <w:sz w:val="19"/>
                <w:szCs w:val="19"/>
              </w:rPr>
              <w:t>Бабур</w:t>
            </w:r>
            <w:proofErr w:type="spellEnd"/>
            <w:r w:rsidRPr="00887474">
              <w:rPr>
                <w:sz w:val="19"/>
                <w:szCs w:val="19"/>
              </w:rPr>
              <w:t xml:space="preserve">, Акбар и его политика реформ. Кризис и распад империи Моголов. Религии Востока: конфуцианство, буддизм, индуизм, синтоизм. Маньчжурское завоевание Китая. Направления </w:t>
            </w:r>
            <w:proofErr w:type="gramStart"/>
            <w:r w:rsidRPr="00887474">
              <w:rPr>
                <w:sz w:val="19"/>
                <w:szCs w:val="19"/>
              </w:rPr>
              <w:t>русско- китайских</w:t>
            </w:r>
            <w:proofErr w:type="gramEnd"/>
            <w:r w:rsidRPr="00887474">
              <w:rPr>
                <w:sz w:val="19"/>
                <w:szCs w:val="19"/>
              </w:rPr>
              <w:t xml:space="preserve"> отношений. Китай и Европа: культурное влияние. Правление </w:t>
            </w:r>
            <w:proofErr w:type="spellStart"/>
            <w:r w:rsidRPr="00887474">
              <w:rPr>
                <w:sz w:val="19"/>
                <w:szCs w:val="19"/>
              </w:rPr>
              <w:t>сёгунов</w:t>
            </w:r>
            <w:proofErr w:type="spellEnd"/>
            <w:r w:rsidRPr="00887474">
              <w:rPr>
                <w:sz w:val="19"/>
                <w:szCs w:val="19"/>
              </w:rPr>
              <w:t xml:space="preserve"> в Японии. Самураи и крестьяне. Русско-японские отношения </w:t>
            </w:r>
          </w:p>
        </w:tc>
        <w:tc>
          <w:tcPr>
            <w:tcW w:w="5245" w:type="dxa"/>
            <w:vMerge w:val="restart"/>
            <w:tcBorders>
              <w:top w:val="single" w:sz="4" w:space="0" w:color="auto"/>
              <w:left w:val="single" w:sz="4" w:space="0" w:color="auto"/>
              <w:right w:val="single" w:sz="4" w:space="0" w:color="auto"/>
            </w:tcBorders>
          </w:tcPr>
          <w:p w:rsidR="007F7A29" w:rsidRPr="00887474" w:rsidRDefault="007F7A29" w:rsidP="002152FB">
            <w:pPr>
              <w:pStyle w:val="Default"/>
              <w:rPr>
                <w:sz w:val="19"/>
                <w:szCs w:val="19"/>
              </w:rPr>
            </w:pPr>
            <w:r w:rsidRPr="00887474">
              <w:rPr>
                <w:sz w:val="19"/>
                <w:szCs w:val="19"/>
              </w:rPr>
              <w:t xml:space="preserve">Характеризовать империю Великих Моголов. </w:t>
            </w:r>
          </w:p>
          <w:p w:rsidR="007F7A29" w:rsidRPr="00887474" w:rsidRDefault="007F7A29" w:rsidP="002152FB">
            <w:pPr>
              <w:pStyle w:val="Default"/>
              <w:rPr>
                <w:sz w:val="19"/>
                <w:szCs w:val="19"/>
              </w:rPr>
            </w:pPr>
            <w:r w:rsidRPr="00887474">
              <w:rPr>
                <w:sz w:val="19"/>
                <w:szCs w:val="19"/>
              </w:rPr>
              <w:t>Анализировать политику Акбара. Сравнивать развитие Китая, Индии и Японии в Новое время</w:t>
            </w:r>
          </w:p>
        </w:tc>
      </w:tr>
      <w:tr w:rsidR="007F7A29" w:rsidRPr="00887474" w:rsidTr="00887474">
        <w:trPr>
          <w:trHeight w:val="617"/>
        </w:trPr>
        <w:tc>
          <w:tcPr>
            <w:tcW w:w="1242" w:type="dxa"/>
            <w:tcBorders>
              <w:top w:val="nil"/>
              <w:left w:val="single" w:sz="4" w:space="0" w:color="auto"/>
              <w:bottom w:val="nil"/>
              <w:right w:val="single" w:sz="4" w:space="0" w:color="auto"/>
            </w:tcBorders>
          </w:tcPr>
          <w:p w:rsidR="007F7A29" w:rsidRPr="00887474" w:rsidRDefault="007F7A29" w:rsidP="002152FB">
            <w:pPr>
              <w:pStyle w:val="Default"/>
              <w:numPr>
                <w:ilvl w:val="0"/>
                <w:numId w:val="14"/>
              </w:numPr>
              <w:rPr>
                <w:sz w:val="19"/>
                <w:szCs w:val="19"/>
              </w:rPr>
            </w:pPr>
          </w:p>
        </w:tc>
        <w:tc>
          <w:tcPr>
            <w:tcW w:w="3402" w:type="dxa"/>
            <w:vMerge/>
            <w:tcBorders>
              <w:left w:val="single" w:sz="4" w:space="0" w:color="auto"/>
              <w:right w:val="single" w:sz="4" w:space="0" w:color="auto"/>
            </w:tcBorders>
          </w:tcPr>
          <w:p w:rsidR="007F7A29" w:rsidRPr="00887474" w:rsidRDefault="007F7A29">
            <w:pPr>
              <w:pStyle w:val="Default"/>
              <w:rPr>
                <w:sz w:val="19"/>
                <w:szCs w:val="19"/>
              </w:rPr>
            </w:pPr>
          </w:p>
        </w:tc>
        <w:tc>
          <w:tcPr>
            <w:tcW w:w="5387" w:type="dxa"/>
            <w:vMerge/>
            <w:tcBorders>
              <w:left w:val="single" w:sz="4" w:space="0" w:color="auto"/>
              <w:right w:val="single" w:sz="4" w:space="0" w:color="auto"/>
            </w:tcBorders>
          </w:tcPr>
          <w:p w:rsidR="007F7A29" w:rsidRPr="00887474" w:rsidRDefault="007F7A29">
            <w:pPr>
              <w:pStyle w:val="Default"/>
              <w:rPr>
                <w:sz w:val="19"/>
                <w:szCs w:val="19"/>
              </w:rPr>
            </w:pPr>
          </w:p>
        </w:tc>
        <w:tc>
          <w:tcPr>
            <w:tcW w:w="5245" w:type="dxa"/>
            <w:vMerge/>
            <w:tcBorders>
              <w:left w:val="single" w:sz="4" w:space="0" w:color="auto"/>
              <w:right w:val="single" w:sz="4" w:space="0" w:color="auto"/>
            </w:tcBorders>
          </w:tcPr>
          <w:p w:rsidR="007F7A29" w:rsidRPr="00887474" w:rsidRDefault="007F7A29">
            <w:pPr>
              <w:pStyle w:val="Default"/>
              <w:rPr>
                <w:sz w:val="19"/>
                <w:szCs w:val="19"/>
              </w:rPr>
            </w:pPr>
          </w:p>
        </w:tc>
      </w:tr>
      <w:tr w:rsidR="007F7A29" w:rsidRPr="00887474" w:rsidTr="00887474">
        <w:trPr>
          <w:trHeight w:val="632"/>
        </w:trPr>
        <w:tc>
          <w:tcPr>
            <w:tcW w:w="1242" w:type="dxa"/>
            <w:tcBorders>
              <w:top w:val="nil"/>
              <w:left w:val="single" w:sz="4" w:space="0" w:color="auto"/>
              <w:bottom w:val="single" w:sz="4" w:space="0" w:color="auto"/>
              <w:right w:val="single" w:sz="4" w:space="0" w:color="auto"/>
            </w:tcBorders>
          </w:tcPr>
          <w:p w:rsidR="007F7A29" w:rsidRPr="00887474" w:rsidRDefault="007F7A29" w:rsidP="002152FB">
            <w:pPr>
              <w:pStyle w:val="Default"/>
              <w:numPr>
                <w:ilvl w:val="0"/>
                <w:numId w:val="14"/>
              </w:numPr>
              <w:rPr>
                <w:sz w:val="19"/>
                <w:szCs w:val="19"/>
              </w:rPr>
            </w:pPr>
          </w:p>
        </w:tc>
        <w:tc>
          <w:tcPr>
            <w:tcW w:w="3402" w:type="dxa"/>
            <w:vMerge/>
            <w:tcBorders>
              <w:left w:val="single" w:sz="4" w:space="0" w:color="auto"/>
              <w:bottom w:val="single" w:sz="4" w:space="0" w:color="auto"/>
              <w:right w:val="single" w:sz="4" w:space="0" w:color="auto"/>
            </w:tcBorders>
          </w:tcPr>
          <w:p w:rsidR="007F7A29" w:rsidRPr="00887474" w:rsidRDefault="007F7A29">
            <w:pPr>
              <w:pStyle w:val="Default"/>
              <w:rPr>
                <w:sz w:val="19"/>
                <w:szCs w:val="19"/>
              </w:rPr>
            </w:pPr>
          </w:p>
        </w:tc>
        <w:tc>
          <w:tcPr>
            <w:tcW w:w="5387" w:type="dxa"/>
            <w:vMerge/>
            <w:tcBorders>
              <w:left w:val="single" w:sz="4" w:space="0" w:color="auto"/>
              <w:bottom w:val="single" w:sz="4" w:space="0" w:color="auto"/>
              <w:right w:val="single" w:sz="4" w:space="0" w:color="auto"/>
            </w:tcBorders>
          </w:tcPr>
          <w:p w:rsidR="007F7A29" w:rsidRPr="00887474" w:rsidRDefault="007F7A29">
            <w:pPr>
              <w:pStyle w:val="Default"/>
              <w:rPr>
                <w:sz w:val="19"/>
                <w:szCs w:val="19"/>
              </w:rPr>
            </w:pPr>
          </w:p>
        </w:tc>
        <w:tc>
          <w:tcPr>
            <w:tcW w:w="5245" w:type="dxa"/>
            <w:vMerge/>
            <w:tcBorders>
              <w:left w:val="single" w:sz="4" w:space="0" w:color="auto"/>
              <w:bottom w:val="single" w:sz="4" w:space="0" w:color="auto"/>
              <w:right w:val="single" w:sz="4" w:space="0" w:color="auto"/>
            </w:tcBorders>
          </w:tcPr>
          <w:p w:rsidR="007F7A29" w:rsidRPr="00887474" w:rsidRDefault="007F7A29">
            <w:pPr>
              <w:pStyle w:val="Default"/>
              <w:rPr>
                <w:sz w:val="19"/>
                <w:szCs w:val="19"/>
              </w:rPr>
            </w:pPr>
          </w:p>
        </w:tc>
      </w:tr>
      <w:tr w:rsidR="007F7A29" w:rsidRPr="00887474" w:rsidTr="004E6671">
        <w:trPr>
          <w:trHeight w:val="183"/>
        </w:trPr>
        <w:tc>
          <w:tcPr>
            <w:tcW w:w="1242" w:type="dxa"/>
            <w:tcBorders>
              <w:top w:val="single" w:sz="4" w:space="0" w:color="auto"/>
              <w:left w:val="single" w:sz="4" w:space="0" w:color="auto"/>
              <w:bottom w:val="single" w:sz="4" w:space="0" w:color="auto"/>
              <w:right w:val="single" w:sz="4" w:space="0" w:color="auto"/>
            </w:tcBorders>
          </w:tcPr>
          <w:p w:rsidR="007F7A29" w:rsidRPr="00887474" w:rsidRDefault="007F7A29" w:rsidP="007F7A29">
            <w:pPr>
              <w:pStyle w:val="Default"/>
              <w:numPr>
                <w:ilvl w:val="0"/>
                <w:numId w:val="14"/>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7F7A29" w:rsidRPr="00887474" w:rsidRDefault="007F7A29">
            <w:pPr>
              <w:pStyle w:val="Default"/>
              <w:rPr>
                <w:sz w:val="19"/>
                <w:szCs w:val="19"/>
              </w:rPr>
            </w:pPr>
            <w:r w:rsidRPr="00887474">
              <w:rPr>
                <w:sz w:val="19"/>
                <w:szCs w:val="19"/>
              </w:rPr>
              <w:t>Значение раннего Нового времени</w:t>
            </w:r>
          </w:p>
        </w:tc>
        <w:tc>
          <w:tcPr>
            <w:tcW w:w="5387" w:type="dxa"/>
            <w:tcBorders>
              <w:top w:val="single" w:sz="4" w:space="0" w:color="auto"/>
              <w:left w:val="single" w:sz="4" w:space="0" w:color="auto"/>
              <w:bottom w:val="single" w:sz="4" w:space="0" w:color="auto"/>
              <w:right w:val="single" w:sz="4" w:space="0" w:color="auto"/>
            </w:tcBorders>
          </w:tcPr>
          <w:p w:rsidR="007F7A29" w:rsidRPr="00887474" w:rsidRDefault="007F7A29">
            <w:pPr>
              <w:pStyle w:val="Default"/>
              <w:rPr>
                <w:sz w:val="19"/>
                <w:szCs w:val="19"/>
              </w:rPr>
            </w:pPr>
            <w:r w:rsidRPr="00887474">
              <w:rPr>
                <w:sz w:val="19"/>
                <w:szCs w:val="19"/>
              </w:rPr>
              <w:t>Повторительно-</w:t>
            </w:r>
            <w:proofErr w:type="spellStart"/>
            <w:r w:rsidRPr="00887474">
              <w:rPr>
                <w:sz w:val="19"/>
                <w:szCs w:val="19"/>
              </w:rPr>
              <w:t>обощающий</w:t>
            </w:r>
            <w:proofErr w:type="spellEnd"/>
            <w:r w:rsidRPr="00887474">
              <w:rPr>
                <w:sz w:val="19"/>
                <w:szCs w:val="19"/>
              </w:rPr>
              <w:t xml:space="preserve"> урок</w:t>
            </w:r>
          </w:p>
        </w:tc>
        <w:tc>
          <w:tcPr>
            <w:tcW w:w="5245" w:type="dxa"/>
            <w:tcBorders>
              <w:top w:val="single" w:sz="4" w:space="0" w:color="auto"/>
              <w:left w:val="single" w:sz="4" w:space="0" w:color="auto"/>
              <w:bottom w:val="single" w:sz="4" w:space="0" w:color="auto"/>
              <w:right w:val="single" w:sz="4" w:space="0" w:color="auto"/>
            </w:tcBorders>
          </w:tcPr>
          <w:p w:rsidR="007F7A29" w:rsidRPr="00887474" w:rsidRDefault="007F7A29">
            <w:pPr>
              <w:pStyle w:val="Default"/>
              <w:rPr>
                <w:sz w:val="19"/>
                <w:szCs w:val="19"/>
              </w:rPr>
            </w:pPr>
            <w:r w:rsidRPr="00887474">
              <w:rPr>
                <w:sz w:val="19"/>
                <w:szCs w:val="19"/>
              </w:rPr>
              <w:t xml:space="preserve">Выявлять основные общественные и культурные процессы Нового времени. Отмечать уроки Нового времени. Выполнять самостоятельную работу с опорой на содержание изученного курса учебника </w:t>
            </w:r>
          </w:p>
        </w:tc>
      </w:tr>
      <w:tr w:rsidR="002152FB" w:rsidRPr="00887474" w:rsidTr="004E6671">
        <w:trPr>
          <w:trHeight w:val="183"/>
        </w:trPr>
        <w:tc>
          <w:tcPr>
            <w:tcW w:w="1242" w:type="dxa"/>
            <w:tcBorders>
              <w:top w:val="single" w:sz="4" w:space="0" w:color="auto"/>
              <w:left w:val="single" w:sz="4" w:space="0" w:color="auto"/>
              <w:bottom w:val="single" w:sz="4" w:space="0" w:color="auto"/>
              <w:right w:val="single" w:sz="4" w:space="0" w:color="auto"/>
            </w:tcBorders>
          </w:tcPr>
          <w:p w:rsidR="002152FB" w:rsidRPr="00887474" w:rsidRDefault="002152FB" w:rsidP="007F7A29">
            <w:pPr>
              <w:pStyle w:val="Default"/>
              <w:numPr>
                <w:ilvl w:val="0"/>
                <w:numId w:val="14"/>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2152FB" w:rsidRPr="00887474" w:rsidRDefault="007F7A29" w:rsidP="004E6671">
            <w:pPr>
              <w:pStyle w:val="Default"/>
              <w:rPr>
                <w:sz w:val="19"/>
                <w:szCs w:val="19"/>
              </w:rPr>
            </w:pPr>
            <w:r w:rsidRPr="00887474">
              <w:rPr>
                <w:sz w:val="19"/>
                <w:szCs w:val="19"/>
              </w:rPr>
              <w:t>Уроки Нового времени</w:t>
            </w:r>
          </w:p>
        </w:tc>
        <w:tc>
          <w:tcPr>
            <w:tcW w:w="5387" w:type="dxa"/>
            <w:tcBorders>
              <w:top w:val="single" w:sz="4" w:space="0" w:color="auto"/>
              <w:left w:val="single" w:sz="4" w:space="0" w:color="auto"/>
              <w:bottom w:val="single" w:sz="4" w:space="0" w:color="auto"/>
              <w:right w:val="single" w:sz="4" w:space="0" w:color="auto"/>
            </w:tcBorders>
          </w:tcPr>
          <w:p w:rsidR="002152FB" w:rsidRPr="00887474" w:rsidRDefault="007F7A29" w:rsidP="004E6671">
            <w:pPr>
              <w:pStyle w:val="Default"/>
              <w:rPr>
                <w:sz w:val="19"/>
                <w:szCs w:val="19"/>
              </w:rPr>
            </w:pPr>
            <w:r w:rsidRPr="00887474">
              <w:rPr>
                <w:sz w:val="19"/>
                <w:szCs w:val="19"/>
              </w:rPr>
              <w:t>Контроль знаний</w:t>
            </w:r>
          </w:p>
        </w:tc>
        <w:tc>
          <w:tcPr>
            <w:tcW w:w="5245" w:type="dxa"/>
            <w:tcBorders>
              <w:top w:val="single" w:sz="4" w:space="0" w:color="auto"/>
              <w:left w:val="single" w:sz="4" w:space="0" w:color="auto"/>
              <w:bottom w:val="single" w:sz="4" w:space="0" w:color="auto"/>
              <w:right w:val="single" w:sz="4" w:space="0" w:color="auto"/>
            </w:tcBorders>
          </w:tcPr>
          <w:p w:rsidR="002152FB" w:rsidRPr="00887474" w:rsidRDefault="002152FB" w:rsidP="004E6671">
            <w:pPr>
              <w:pStyle w:val="Default"/>
              <w:rPr>
                <w:sz w:val="19"/>
                <w:szCs w:val="19"/>
              </w:rPr>
            </w:pPr>
          </w:p>
        </w:tc>
      </w:tr>
      <w:tr w:rsidR="00887474" w:rsidRPr="00887474" w:rsidTr="00824004">
        <w:trPr>
          <w:trHeight w:val="183"/>
        </w:trPr>
        <w:tc>
          <w:tcPr>
            <w:tcW w:w="15276" w:type="dxa"/>
            <w:gridSpan w:val="4"/>
            <w:tcBorders>
              <w:top w:val="single" w:sz="4" w:space="0" w:color="auto"/>
              <w:left w:val="single" w:sz="4" w:space="0" w:color="auto"/>
              <w:bottom w:val="single" w:sz="4" w:space="0" w:color="auto"/>
              <w:right w:val="single" w:sz="4" w:space="0" w:color="auto"/>
            </w:tcBorders>
          </w:tcPr>
          <w:p w:rsidR="00887474" w:rsidRPr="00887474" w:rsidRDefault="00887474" w:rsidP="00887474">
            <w:pPr>
              <w:pStyle w:val="Default"/>
              <w:jc w:val="center"/>
              <w:rPr>
                <w:sz w:val="19"/>
                <w:szCs w:val="19"/>
              </w:rPr>
            </w:pPr>
            <w:r w:rsidRPr="00887474">
              <w:rPr>
                <w:b/>
                <w:sz w:val="19"/>
                <w:szCs w:val="19"/>
              </w:rPr>
              <w:t>История России (40 ч.)</w:t>
            </w:r>
          </w:p>
        </w:tc>
      </w:tr>
      <w:tr w:rsidR="00887474" w:rsidRPr="00887474" w:rsidTr="00824004">
        <w:trPr>
          <w:trHeight w:val="183"/>
        </w:trPr>
        <w:tc>
          <w:tcPr>
            <w:tcW w:w="15276" w:type="dxa"/>
            <w:gridSpan w:val="4"/>
            <w:tcBorders>
              <w:top w:val="single" w:sz="4" w:space="0" w:color="auto"/>
              <w:left w:val="single" w:sz="4" w:space="0" w:color="auto"/>
              <w:bottom w:val="single" w:sz="4" w:space="0" w:color="auto"/>
              <w:right w:val="single" w:sz="4" w:space="0" w:color="auto"/>
            </w:tcBorders>
          </w:tcPr>
          <w:p w:rsidR="00887474" w:rsidRPr="00887474" w:rsidRDefault="00887474" w:rsidP="00887474">
            <w:pPr>
              <w:pStyle w:val="Default"/>
              <w:jc w:val="center"/>
              <w:rPr>
                <w:sz w:val="19"/>
                <w:szCs w:val="19"/>
              </w:rPr>
            </w:pPr>
            <w:r w:rsidRPr="00887474">
              <w:rPr>
                <w:b/>
                <w:bCs/>
                <w:sz w:val="19"/>
                <w:szCs w:val="19"/>
              </w:rPr>
              <w:t>Введение (1 ч)</w:t>
            </w:r>
          </w:p>
        </w:tc>
      </w:tr>
      <w:tr w:rsidR="005B436F" w:rsidRPr="00887474" w:rsidTr="004E6671">
        <w:trPr>
          <w:trHeight w:val="183"/>
        </w:trPr>
        <w:tc>
          <w:tcPr>
            <w:tcW w:w="1242" w:type="dxa"/>
            <w:tcBorders>
              <w:top w:val="single" w:sz="4" w:space="0" w:color="auto"/>
              <w:left w:val="single" w:sz="4" w:space="0" w:color="auto"/>
              <w:bottom w:val="single" w:sz="4" w:space="0" w:color="auto"/>
              <w:right w:val="single" w:sz="4" w:space="0" w:color="auto"/>
            </w:tcBorders>
          </w:tcPr>
          <w:p w:rsidR="005B436F" w:rsidRPr="00887474" w:rsidRDefault="005B436F" w:rsidP="005B436F">
            <w:pPr>
              <w:pStyle w:val="Default"/>
              <w:numPr>
                <w:ilvl w:val="0"/>
                <w:numId w:val="14"/>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5B436F" w:rsidRPr="00887474" w:rsidRDefault="005B436F">
            <w:pPr>
              <w:pStyle w:val="Default"/>
              <w:rPr>
                <w:sz w:val="19"/>
                <w:szCs w:val="19"/>
              </w:rPr>
            </w:pPr>
            <w:r w:rsidRPr="00887474">
              <w:rPr>
                <w:sz w:val="19"/>
                <w:szCs w:val="19"/>
              </w:rPr>
              <w:t xml:space="preserve">У истоков российской модернизации </w:t>
            </w:r>
          </w:p>
        </w:tc>
        <w:tc>
          <w:tcPr>
            <w:tcW w:w="5387" w:type="dxa"/>
            <w:tcBorders>
              <w:top w:val="single" w:sz="4" w:space="0" w:color="auto"/>
              <w:left w:val="single" w:sz="4" w:space="0" w:color="auto"/>
              <w:bottom w:val="single" w:sz="4" w:space="0" w:color="auto"/>
              <w:right w:val="single" w:sz="4" w:space="0" w:color="auto"/>
            </w:tcBorders>
          </w:tcPr>
          <w:p w:rsidR="00654A06" w:rsidRPr="00887474" w:rsidRDefault="00654A06" w:rsidP="00654A06">
            <w:pPr>
              <w:pStyle w:val="3"/>
              <w:shd w:val="clear" w:color="auto" w:fill="auto"/>
              <w:spacing w:after="0" w:line="240" w:lineRule="auto"/>
              <w:ind w:firstLine="0"/>
              <w:jc w:val="both"/>
              <w:rPr>
                <w:rFonts w:ascii="Times New Roman" w:hAnsi="Times New Roman" w:cs="Times New Roman"/>
                <w:sz w:val="19"/>
                <w:szCs w:val="19"/>
              </w:rPr>
            </w:pPr>
            <w:r w:rsidRPr="00887474">
              <w:rPr>
                <w:rStyle w:val="12"/>
                <w:rFonts w:ascii="Times New Roman" w:hAnsi="Times New Roman" w:cs="Times New Roman"/>
                <w:sz w:val="19"/>
                <w:szCs w:val="19"/>
              </w:rPr>
              <w:t>Россия в конце XVII — первой четверти XVIII в.</w:t>
            </w:r>
          </w:p>
          <w:p w:rsidR="005B436F" w:rsidRPr="00887474" w:rsidRDefault="005B436F" w:rsidP="00654A06">
            <w:pPr>
              <w:pStyle w:val="Default"/>
              <w:rPr>
                <w:sz w:val="19"/>
                <w:szCs w:val="19"/>
              </w:rPr>
            </w:pPr>
          </w:p>
        </w:tc>
        <w:tc>
          <w:tcPr>
            <w:tcW w:w="5245" w:type="dxa"/>
            <w:tcBorders>
              <w:top w:val="single" w:sz="4" w:space="0" w:color="auto"/>
              <w:left w:val="single" w:sz="4" w:space="0" w:color="auto"/>
              <w:bottom w:val="single" w:sz="4" w:space="0" w:color="auto"/>
              <w:right w:val="single" w:sz="4" w:space="0" w:color="auto"/>
            </w:tcBorders>
          </w:tcPr>
          <w:p w:rsidR="005B436F" w:rsidRPr="00887474" w:rsidRDefault="005B436F">
            <w:pPr>
              <w:pStyle w:val="Default"/>
              <w:rPr>
                <w:sz w:val="19"/>
                <w:szCs w:val="19"/>
              </w:rPr>
            </w:pPr>
            <w:r w:rsidRPr="00887474">
              <w:rPr>
                <w:b/>
                <w:bCs/>
                <w:sz w:val="19"/>
                <w:szCs w:val="19"/>
              </w:rPr>
              <w:t xml:space="preserve">Характеризовать </w:t>
            </w:r>
            <w:r w:rsidRPr="00887474">
              <w:rPr>
                <w:sz w:val="19"/>
                <w:szCs w:val="19"/>
              </w:rPr>
              <w:t xml:space="preserve">особенности исторического развития России, используя историческую карту </w:t>
            </w:r>
          </w:p>
        </w:tc>
      </w:tr>
      <w:tr w:rsidR="005B436F" w:rsidRPr="00887474" w:rsidTr="004E6671">
        <w:trPr>
          <w:trHeight w:val="183"/>
        </w:trPr>
        <w:tc>
          <w:tcPr>
            <w:tcW w:w="1242" w:type="dxa"/>
            <w:tcBorders>
              <w:top w:val="single" w:sz="4" w:space="0" w:color="auto"/>
              <w:left w:val="single" w:sz="4" w:space="0" w:color="auto"/>
              <w:bottom w:val="single" w:sz="4" w:space="0" w:color="auto"/>
              <w:right w:val="single" w:sz="4" w:space="0" w:color="auto"/>
            </w:tcBorders>
          </w:tcPr>
          <w:p w:rsidR="005B436F" w:rsidRPr="00887474" w:rsidRDefault="005B436F" w:rsidP="004E6671">
            <w:pPr>
              <w:pStyle w:val="Default"/>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5B436F" w:rsidRPr="00887474" w:rsidRDefault="005B436F">
            <w:pPr>
              <w:pStyle w:val="Default"/>
              <w:rPr>
                <w:sz w:val="19"/>
                <w:szCs w:val="19"/>
              </w:rPr>
            </w:pPr>
            <w:r w:rsidRPr="00887474">
              <w:rPr>
                <w:b/>
                <w:bCs/>
                <w:sz w:val="19"/>
                <w:szCs w:val="19"/>
              </w:rPr>
              <w:t xml:space="preserve">Тема I. Россия в эпоху преобразований Петра I (13 ч) </w:t>
            </w:r>
          </w:p>
        </w:tc>
        <w:tc>
          <w:tcPr>
            <w:tcW w:w="5387" w:type="dxa"/>
            <w:tcBorders>
              <w:top w:val="single" w:sz="4" w:space="0" w:color="auto"/>
              <w:left w:val="single" w:sz="4" w:space="0" w:color="auto"/>
              <w:bottom w:val="single" w:sz="4" w:space="0" w:color="auto"/>
              <w:right w:val="single" w:sz="4" w:space="0" w:color="auto"/>
            </w:tcBorders>
          </w:tcPr>
          <w:p w:rsidR="005B436F" w:rsidRPr="00887474" w:rsidRDefault="005B436F" w:rsidP="00654A06">
            <w:pPr>
              <w:pStyle w:val="Default"/>
              <w:rPr>
                <w:sz w:val="19"/>
                <w:szCs w:val="19"/>
              </w:rPr>
            </w:pPr>
          </w:p>
        </w:tc>
        <w:tc>
          <w:tcPr>
            <w:tcW w:w="5245" w:type="dxa"/>
            <w:tcBorders>
              <w:top w:val="single" w:sz="4" w:space="0" w:color="auto"/>
              <w:left w:val="single" w:sz="4" w:space="0" w:color="auto"/>
              <w:bottom w:val="single" w:sz="4" w:space="0" w:color="auto"/>
              <w:right w:val="single" w:sz="4" w:space="0" w:color="auto"/>
            </w:tcBorders>
          </w:tcPr>
          <w:p w:rsidR="005B436F" w:rsidRPr="00887474" w:rsidRDefault="005B436F" w:rsidP="004E6671">
            <w:pPr>
              <w:pStyle w:val="Default"/>
              <w:rPr>
                <w:sz w:val="19"/>
                <w:szCs w:val="19"/>
              </w:rPr>
            </w:pPr>
          </w:p>
        </w:tc>
      </w:tr>
      <w:tr w:rsidR="005B436F" w:rsidRPr="00887474" w:rsidTr="00654A06">
        <w:trPr>
          <w:trHeight w:val="1651"/>
        </w:trPr>
        <w:tc>
          <w:tcPr>
            <w:tcW w:w="1242" w:type="dxa"/>
            <w:tcBorders>
              <w:top w:val="single" w:sz="4" w:space="0" w:color="auto"/>
              <w:left w:val="single" w:sz="4" w:space="0" w:color="auto"/>
              <w:bottom w:val="single" w:sz="4" w:space="0" w:color="auto"/>
              <w:right w:val="single" w:sz="4" w:space="0" w:color="auto"/>
            </w:tcBorders>
          </w:tcPr>
          <w:p w:rsidR="005B436F" w:rsidRPr="00887474" w:rsidRDefault="005B436F" w:rsidP="005B436F">
            <w:pPr>
              <w:pStyle w:val="Default"/>
              <w:numPr>
                <w:ilvl w:val="0"/>
                <w:numId w:val="14"/>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5B436F" w:rsidRPr="00887474" w:rsidRDefault="005B436F">
            <w:pPr>
              <w:pStyle w:val="Default"/>
              <w:rPr>
                <w:sz w:val="19"/>
                <w:szCs w:val="19"/>
              </w:rPr>
            </w:pPr>
            <w:r w:rsidRPr="00887474">
              <w:rPr>
                <w:sz w:val="19"/>
                <w:szCs w:val="19"/>
              </w:rPr>
              <w:t xml:space="preserve">Россия и Европа в конце XVII в. </w:t>
            </w:r>
          </w:p>
        </w:tc>
        <w:tc>
          <w:tcPr>
            <w:tcW w:w="5387" w:type="dxa"/>
            <w:tcBorders>
              <w:top w:val="single" w:sz="4" w:space="0" w:color="auto"/>
              <w:left w:val="single" w:sz="4" w:space="0" w:color="auto"/>
              <w:bottom w:val="single" w:sz="4" w:space="0" w:color="auto"/>
              <w:right w:val="single" w:sz="4" w:space="0" w:color="auto"/>
            </w:tcBorders>
          </w:tcPr>
          <w:p w:rsidR="005B436F" w:rsidRPr="00887474" w:rsidRDefault="00654A06" w:rsidP="00654A06">
            <w:pPr>
              <w:pStyle w:val="3"/>
              <w:shd w:val="clear" w:color="auto" w:fill="auto"/>
              <w:spacing w:after="0" w:line="240" w:lineRule="auto"/>
              <w:ind w:right="20" w:firstLine="0"/>
              <w:jc w:val="both"/>
              <w:rPr>
                <w:sz w:val="19"/>
                <w:szCs w:val="19"/>
              </w:rPr>
            </w:pPr>
            <w:r w:rsidRPr="00887474">
              <w:rPr>
                <w:rStyle w:val="12"/>
                <w:rFonts w:ascii="Times New Roman" w:hAnsi="Times New Roman" w:cs="Times New Roman"/>
                <w:sz w:val="19"/>
                <w:szCs w:val="19"/>
              </w:rPr>
              <w:t xml:space="preserve">Политическая карта мира к началу </w:t>
            </w:r>
            <w:r w:rsidRPr="00887474">
              <w:rPr>
                <w:rStyle w:val="12"/>
                <w:rFonts w:ascii="Times New Roman" w:hAnsi="Times New Roman" w:cs="Times New Roman"/>
                <w:sz w:val="19"/>
                <w:szCs w:val="19"/>
                <w:lang w:val="en-US"/>
              </w:rPr>
              <w:t>XVIII</w:t>
            </w:r>
            <w:r w:rsidRPr="00887474">
              <w:rPr>
                <w:rStyle w:val="12"/>
                <w:rFonts w:ascii="Times New Roman" w:hAnsi="Times New Roman" w:cs="Times New Roman"/>
                <w:sz w:val="19"/>
                <w:szCs w:val="19"/>
              </w:rPr>
              <w:t xml:space="preserve"> в. Новые фор</w:t>
            </w:r>
            <w:r w:rsidRPr="00887474">
              <w:rPr>
                <w:rStyle w:val="12"/>
                <w:rFonts w:ascii="Times New Roman" w:hAnsi="Times New Roman" w:cs="Times New Roman"/>
                <w:sz w:val="19"/>
                <w:szCs w:val="19"/>
              </w:rPr>
              <w:softHyphen/>
              <w:t>мы организации труда в передовых странах. Формирова</w:t>
            </w:r>
            <w:r w:rsidRPr="00887474">
              <w:rPr>
                <w:rStyle w:val="12"/>
                <w:rFonts w:ascii="Times New Roman" w:hAnsi="Times New Roman" w:cs="Times New Roman"/>
                <w:sz w:val="19"/>
                <w:szCs w:val="19"/>
              </w:rPr>
              <w:softHyphen/>
              <w:t>ние мировой торговли и предпосылок мирового разделения труда. Новый характер взаимоотношений между Востоком и Западом. Роль и место России в мире.</w:t>
            </w:r>
            <w:r w:rsidRPr="00887474">
              <w:rPr>
                <w:sz w:val="19"/>
                <w:szCs w:val="19"/>
              </w:rPr>
              <w:t xml:space="preserve"> </w:t>
            </w:r>
          </w:p>
        </w:tc>
        <w:tc>
          <w:tcPr>
            <w:tcW w:w="5245" w:type="dxa"/>
            <w:vMerge w:val="restart"/>
            <w:tcBorders>
              <w:top w:val="single" w:sz="4" w:space="0" w:color="auto"/>
              <w:left w:val="single" w:sz="4" w:space="0" w:color="auto"/>
              <w:right w:val="single" w:sz="4" w:space="0" w:color="auto"/>
            </w:tcBorders>
          </w:tcPr>
          <w:p w:rsidR="005B436F" w:rsidRPr="00887474" w:rsidRDefault="005B436F">
            <w:pPr>
              <w:pStyle w:val="Default"/>
              <w:rPr>
                <w:sz w:val="19"/>
                <w:szCs w:val="19"/>
              </w:rPr>
            </w:pPr>
            <w:r w:rsidRPr="00887474">
              <w:rPr>
                <w:b/>
                <w:bCs/>
                <w:sz w:val="19"/>
                <w:szCs w:val="19"/>
              </w:rPr>
              <w:t xml:space="preserve">Характеризовать </w:t>
            </w:r>
            <w:r w:rsidRPr="00887474">
              <w:rPr>
                <w:sz w:val="19"/>
                <w:szCs w:val="19"/>
              </w:rPr>
              <w:t xml:space="preserve">географическое и экономическое положение России на рубеже XVII-XVIII вв., используя историческую карту. </w:t>
            </w:r>
            <w:r w:rsidRPr="00887474">
              <w:rPr>
                <w:b/>
                <w:bCs/>
                <w:sz w:val="19"/>
                <w:szCs w:val="19"/>
              </w:rPr>
              <w:t xml:space="preserve">Объяснять, </w:t>
            </w:r>
            <w:r w:rsidRPr="00887474">
              <w:rPr>
                <w:sz w:val="19"/>
                <w:szCs w:val="19"/>
              </w:rPr>
              <w:t xml:space="preserve">в чём заключались предпосылки петровских преобразований. </w:t>
            </w:r>
          </w:p>
        </w:tc>
      </w:tr>
      <w:tr w:rsidR="005B436F" w:rsidRPr="00887474" w:rsidTr="00CB6C27">
        <w:trPr>
          <w:trHeight w:val="183"/>
        </w:trPr>
        <w:tc>
          <w:tcPr>
            <w:tcW w:w="1242" w:type="dxa"/>
            <w:tcBorders>
              <w:top w:val="single" w:sz="4" w:space="0" w:color="auto"/>
              <w:left w:val="single" w:sz="4" w:space="0" w:color="auto"/>
              <w:bottom w:val="single" w:sz="4" w:space="0" w:color="auto"/>
              <w:right w:val="single" w:sz="4" w:space="0" w:color="auto"/>
            </w:tcBorders>
          </w:tcPr>
          <w:p w:rsidR="005B436F" w:rsidRPr="00887474" w:rsidRDefault="005B436F" w:rsidP="005B436F">
            <w:pPr>
              <w:pStyle w:val="Default"/>
              <w:numPr>
                <w:ilvl w:val="0"/>
                <w:numId w:val="14"/>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5B436F" w:rsidRPr="00887474" w:rsidRDefault="005B436F">
            <w:pPr>
              <w:pStyle w:val="Default"/>
              <w:rPr>
                <w:sz w:val="19"/>
                <w:szCs w:val="19"/>
              </w:rPr>
            </w:pPr>
            <w:r w:rsidRPr="00887474">
              <w:rPr>
                <w:sz w:val="19"/>
                <w:szCs w:val="19"/>
              </w:rPr>
              <w:t xml:space="preserve">Предпосылки Петровских реформ </w:t>
            </w:r>
          </w:p>
        </w:tc>
        <w:tc>
          <w:tcPr>
            <w:tcW w:w="5387" w:type="dxa"/>
            <w:tcBorders>
              <w:top w:val="single" w:sz="4" w:space="0" w:color="auto"/>
              <w:left w:val="single" w:sz="4" w:space="0" w:color="auto"/>
              <w:bottom w:val="single" w:sz="4" w:space="0" w:color="auto"/>
              <w:right w:val="single" w:sz="4" w:space="0" w:color="auto"/>
            </w:tcBorders>
          </w:tcPr>
          <w:p w:rsidR="005B436F" w:rsidRPr="00887474" w:rsidRDefault="00654A06" w:rsidP="00654A06">
            <w:pPr>
              <w:pStyle w:val="3"/>
              <w:shd w:val="clear" w:color="auto" w:fill="auto"/>
              <w:spacing w:after="0" w:line="240" w:lineRule="auto"/>
              <w:ind w:right="20" w:firstLine="0"/>
              <w:jc w:val="both"/>
              <w:rPr>
                <w:sz w:val="19"/>
                <w:szCs w:val="19"/>
              </w:rPr>
            </w:pPr>
            <w:r w:rsidRPr="00887474">
              <w:rPr>
                <w:rStyle w:val="12"/>
                <w:rFonts w:ascii="Times New Roman" w:hAnsi="Times New Roman" w:cs="Times New Roman"/>
                <w:sz w:val="19"/>
                <w:szCs w:val="19"/>
              </w:rPr>
              <w:t xml:space="preserve">Предпосылки масштабных реформ. А. Л. </w:t>
            </w:r>
            <w:proofErr w:type="spellStart"/>
            <w:r w:rsidRPr="00887474">
              <w:rPr>
                <w:rStyle w:val="12"/>
                <w:rFonts w:ascii="Times New Roman" w:hAnsi="Times New Roman" w:cs="Times New Roman"/>
                <w:sz w:val="19"/>
                <w:szCs w:val="19"/>
              </w:rPr>
              <w:t>Ордин-Нащокин</w:t>
            </w:r>
            <w:proofErr w:type="spellEnd"/>
            <w:r w:rsidRPr="00887474">
              <w:rPr>
                <w:rStyle w:val="12"/>
                <w:rFonts w:ascii="Times New Roman" w:hAnsi="Times New Roman" w:cs="Times New Roman"/>
                <w:sz w:val="19"/>
                <w:szCs w:val="19"/>
              </w:rPr>
              <w:t>. В. В. Голицын.</w:t>
            </w:r>
            <w:r w:rsidRPr="00887474">
              <w:rPr>
                <w:sz w:val="19"/>
                <w:szCs w:val="19"/>
              </w:rPr>
              <w:t xml:space="preserve"> </w:t>
            </w:r>
          </w:p>
        </w:tc>
        <w:tc>
          <w:tcPr>
            <w:tcW w:w="5245" w:type="dxa"/>
            <w:vMerge/>
            <w:tcBorders>
              <w:left w:val="single" w:sz="4" w:space="0" w:color="auto"/>
              <w:right w:val="single" w:sz="4" w:space="0" w:color="auto"/>
            </w:tcBorders>
          </w:tcPr>
          <w:p w:rsidR="005B436F" w:rsidRPr="00887474" w:rsidRDefault="005B436F" w:rsidP="004E6671">
            <w:pPr>
              <w:pStyle w:val="Default"/>
              <w:rPr>
                <w:sz w:val="19"/>
                <w:szCs w:val="19"/>
              </w:rPr>
            </w:pPr>
          </w:p>
        </w:tc>
      </w:tr>
      <w:tr w:rsidR="005B436F" w:rsidRPr="00887474" w:rsidTr="00CB6C27">
        <w:trPr>
          <w:trHeight w:val="183"/>
        </w:trPr>
        <w:tc>
          <w:tcPr>
            <w:tcW w:w="1242" w:type="dxa"/>
            <w:tcBorders>
              <w:top w:val="single" w:sz="4" w:space="0" w:color="auto"/>
              <w:left w:val="single" w:sz="4" w:space="0" w:color="auto"/>
              <w:bottom w:val="single" w:sz="4" w:space="0" w:color="auto"/>
              <w:right w:val="single" w:sz="4" w:space="0" w:color="auto"/>
            </w:tcBorders>
          </w:tcPr>
          <w:p w:rsidR="005B436F" w:rsidRPr="00887474" w:rsidRDefault="005B436F" w:rsidP="005B436F">
            <w:pPr>
              <w:pStyle w:val="Default"/>
              <w:numPr>
                <w:ilvl w:val="0"/>
                <w:numId w:val="14"/>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5B436F" w:rsidRPr="00887474" w:rsidRDefault="005B436F">
            <w:pPr>
              <w:pStyle w:val="Default"/>
              <w:rPr>
                <w:sz w:val="19"/>
                <w:szCs w:val="19"/>
              </w:rPr>
            </w:pPr>
            <w:r w:rsidRPr="00887474">
              <w:rPr>
                <w:sz w:val="19"/>
                <w:szCs w:val="19"/>
              </w:rPr>
              <w:t xml:space="preserve">Начало правления Петра I </w:t>
            </w:r>
          </w:p>
        </w:tc>
        <w:tc>
          <w:tcPr>
            <w:tcW w:w="5387" w:type="dxa"/>
            <w:tcBorders>
              <w:top w:val="single" w:sz="4" w:space="0" w:color="auto"/>
              <w:left w:val="single" w:sz="4" w:space="0" w:color="auto"/>
              <w:bottom w:val="single" w:sz="4" w:space="0" w:color="auto"/>
              <w:right w:val="single" w:sz="4" w:space="0" w:color="auto"/>
            </w:tcBorders>
          </w:tcPr>
          <w:p w:rsidR="005B436F" w:rsidRPr="00887474" w:rsidRDefault="0084470E" w:rsidP="0084470E">
            <w:pPr>
              <w:pStyle w:val="3"/>
              <w:shd w:val="clear" w:color="auto" w:fill="auto"/>
              <w:spacing w:after="0" w:line="240" w:lineRule="auto"/>
              <w:ind w:right="20" w:firstLine="34"/>
              <w:jc w:val="both"/>
              <w:rPr>
                <w:sz w:val="19"/>
                <w:szCs w:val="19"/>
              </w:rPr>
            </w:pPr>
            <w:r w:rsidRPr="00887474">
              <w:rPr>
                <w:rStyle w:val="12"/>
                <w:rFonts w:ascii="Times New Roman" w:hAnsi="Times New Roman" w:cs="Times New Roman"/>
                <w:sz w:val="19"/>
                <w:szCs w:val="19"/>
              </w:rPr>
              <w:t xml:space="preserve">Начало царствования Петра </w:t>
            </w:r>
            <w:r w:rsidRPr="00887474">
              <w:rPr>
                <w:rStyle w:val="12"/>
                <w:rFonts w:ascii="Times New Roman" w:hAnsi="Times New Roman" w:cs="Times New Roman"/>
                <w:sz w:val="19"/>
                <w:szCs w:val="19"/>
                <w:lang w:val="en-US"/>
              </w:rPr>
              <w:t>I</w:t>
            </w:r>
            <w:r w:rsidRPr="00887474">
              <w:rPr>
                <w:rStyle w:val="12"/>
                <w:rFonts w:ascii="Times New Roman" w:hAnsi="Times New Roman" w:cs="Times New Roman"/>
                <w:sz w:val="19"/>
                <w:szCs w:val="19"/>
              </w:rPr>
              <w:t>. Азовские походы. Вели</w:t>
            </w:r>
            <w:r w:rsidRPr="00887474">
              <w:rPr>
                <w:rStyle w:val="12"/>
                <w:rFonts w:ascii="Times New Roman" w:hAnsi="Times New Roman" w:cs="Times New Roman"/>
                <w:sz w:val="19"/>
                <w:szCs w:val="19"/>
              </w:rPr>
              <w:softHyphen/>
              <w:t>кое посольство.</w:t>
            </w:r>
          </w:p>
        </w:tc>
        <w:tc>
          <w:tcPr>
            <w:tcW w:w="5245" w:type="dxa"/>
            <w:vMerge/>
            <w:tcBorders>
              <w:left w:val="single" w:sz="4" w:space="0" w:color="auto"/>
              <w:bottom w:val="single" w:sz="4" w:space="0" w:color="auto"/>
              <w:right w:val="single" w:sz="4" w:space="0" w:color="auto"/>
            </w:tcBorders>
          </w:tcPr>
          <w:p w:rsidR="005B436F" w:rsidRPr="00887474" w:rsidRDefault="005B436F" w:rsidP="004E6671">
            <w:pPr>
              <w:pStyle w:val="Default"/>
              <w:rPr>
                <w:sz w:val="19"/>
                <w:szCs w:val="19"/>
              </w:rPr>
            </w:pPr>
          </w:p>
        </w:tc>
      </w:tr>
      <w:tr w:rsidR="005B436F" w:rsidRPr="00887474" w:rsidTr="004E6671">
        <w:trPr>
          <w:trHeight w:val="183"/>
        </w:trPr>
        <w:tc>
          <w:tcPr>
            <w:tcW w:w="1242" w:type="dxa"/>
            <w:tcBorders>
              <w:top w:val="single" w:sz="4" w:space="0" w:color="auto"/>
              <w:left w:val="single" w:sz="4" w:space="0" w:color="auto"/>
              <w:bottom w:val="single" w:sz="4" w:space="0" w:color="auto"/>
              <w:right w:val="single" w:sz="4" w:space="0" w:color="auto"/>
            </w:tcBorders>
          </w:tcPr>
          <w:p w:rsidR="005B436F" w:rsidRPr="00887474" w:rsidRDefault="005B436F" w:rsidP="005B436F">
            <w:pPr>
              <w:pStyle w:val="Default"/>
              <w:numPr>
                <w:ilvl w:val="0"/>
                <w:numId w:val="14"/>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5B436F" w:rsidRPr="00887474" w:rsidRDefault="005B436F">
            <w:pPr>
              <w:pStyle w:val="Default"/>
              <w:rPr>
                <w:sz w:val="19"/>
                <w:szCs w:val="19"/>
              </w:rPr>
            </w:pPr>
            <w:r w:rsidRPr="00887474">
              <w:rPr>
                <w:sz w:val="19"/>
                <w:szCs w:val="19"/>
              </w:rPr>
              <w:t xml:space="preserve">Великая Северная война 1700— 1721 гг. </w:t>
            </w:r>
          </w:p>
        </w:tc>
        <w:tc>
          <w:tcPr>
            <w:tcW w:w="5387" w:type="dxa"/>
            <w:tcBorders>
              <w:top w:val="single" w:sz="4" w:space="0" w:color="auto"/>
              <w:left w:val="single" w:sz="4" w:space="0" w:color="auto"/>
              <w:bottom w:val="single" w:sz="4" w:space="0" w:color="auto"/>
              <w:right w:val="single" w:sz="4" w:space="0" w:color="auto"/>
            </w:tcBorders>
          </w:tcPr>
          <w:p w:rsidR="005B436F" w:rsidRPr="00887474" w:rsidRDefault="0084470E" w:rsidP="0084470E">
            <w:pPr>
              <w:pStyle w:val="3"/>
              <w:shd w:val="clear" w:color="auto" w:fill="auto"/>
              <w:spacing w:after="0" w:line="240" w:lineRule="auto"/>
              <w:ind w:right="20" w:firstLine="34"/>
              <w:jc w:val="both"/>
              <w:rPr>
                <w:sz w:val="19"/>
                <w:szCs w:val="19"/>
              </w:rPr>
            </w:pPr>
            <w:r w:rsidRPr="00887474">
              <w:rPr>
                <w:rStyle w:val="12"/>
                <w:rFonts w:ascii="Times New Roman" w:hAnsi="Times New Roman" w:cs="Times New Roman"/>
                <w:color w:val="auto"/>
                <w:sz w:val="19"/>
                <w:szCs w:val="19"/>
              </w:rPr>
              <w:t xml:space="preserve">Внешняя политика России в первой четверти </w:t>
            </w:r>
            <w:r w:rsidRPr="00887474">
              <w:rPr>
                <w:rStyle w:val="12"/>
                <w:rFonts w:ascii="Times New Roman" w:hAnsi="Times New Roman" w:cs="Times New Roman"/>
                <w:color w:val="auto"/>
                <w:sz w:val="19"/>
                <w:szCs w:val="19"/>
                <w:lang w:val="en-US"/>
              </w:rPr>
              <w:t>XVIII</w:t>
            </w:r>
            <w:r w:rsidRPr="00887474">
              <w:rPr>
                <w:rStyle w:val="12"/>
                <w:rFonts w:ascii="Times New Roman" w:hAnsi="Times New Roman" w:cs="Times New Roman"/>
                <w:color w:val="auto"/>
                <w:sz w:val="19"/>
                <w:szCs w:val="19"/>
              </w:rPr>
              <w:t xml:space="preserve"> в. Северная война: причины, основные события, ито</w:t>
            </w:r>
            <w:r w:rsidRPr="00887474">
              <w:rPr>
                <w:rStyle w:val="12"/>
                <w:rFonts w:ascii="Times New Roman" w:hAnsi="Times New Roman" w:cs="Times New Roman"/>
                <w:color w:val="auto"/>
                <w:sz w:val="19"/>
                <w:szCs w:val="19"/>
              </w:rPr>
              <w:softHyphen/>
              <w:t xml:space="preserve">ги. </w:t>
            </w:r>
            <w:proofErr w:type="spellStart"/>
            <w:r w:rsidRPr="00887474">
              <w:rPr>
                <w:rStyle w:val="12"/>
                <w:rFonts w:ascii="Times New Roman" w:hAnsi="Times New Roman" w:cs="Times New Roman"/>
                <w:color w:val="auto"/>
                <w:sz w:val="19"/>
                <w:szCs w:val="19"/>
              </w:rPr>
              <w:t>Ништадтский</w:t>
            </w:r>
            <w:proofErr w:type="spellEnd"/>
            <w:r w:rsidRPr="00887474">
              <w:rPr>
                <w:rStyle w:val="12"/>
                <w:rFonts w:ascii="Times New Roman" w:hAnsi="Times New Roman" w:cs="Times New Roman"/>
                <w:color w:val="auto"/>
                <w:sz w:val="19"/>
                <w:szCs w:val="19"/>
              </w:rPr>
              <w:t xml:space="preserve"> мир. </w:t>
            </w:r>
            <w:proofErr w:type="spellStart"/>
            <w:r w:rsidRPr="00887474">
              <w:rPr>
                <w:rStyle w:val="12"/>
                <w:rFonts w:ascii="Times New Roman" w:hAnsi="Times New Roman" w:cs="Times New Roman"/>
                <w:color w:val="auto"/>
                <w:sz w:val="19"/>
                <w:szCs w:val="19"/>
              </w:rPr>
              <w:t>Прутский</w:t>
            </w:r>
            <w:proofErr w:type="spellEnd"/>
            <w:r w:rsidRPr="00887474">
              <w:rPr>
                <w:rStyle w:val="12"/>
                <w:rFonts w:ascii="Times New Roman" w:hAnsi="Times New Roman" w:cs="Times New Roman"/>
                <w:color w:val="auto"/>
                <w:sz w:val="19"/>
                <w:szCs w:val="19"/>
              </w:rPr>
              <w:t xml:space="preserve"> и </w:t>
            </w:r>
            <w:proofErr w:type="gramStart"/>
            <w:r w:rsidRPr="00887474">
              <w:rPr>
                <w:rStyle w:val="12"/>
                <w:rFonts w:ascii="Times New Roman" w:hAnsi="Times New Roman" w:cs="Times New Roman"/>
                <w:color w:val="auto"/>
                <w:sz w:val="19"/>
                <w:szCs w:val="19"/>
              </w:rPr>
              <w:t>Каспийский</w:t>
            </w:r>
            <w:proofErr w:type="gramEnd"/>
            <w:r w:rsidRPr="00887474">
              <w:rPr>
                <w:rStyle w:val="12"/>
                <w:rFonts w:ascii="Times New Roman" w:hAnsi="Times New Roman" w:cs="Times New Roman"/>
                <w:color w:val="auto"/>
                <w:sz w:val="19"/>
                <w:szCs w:val="19"/>
              </w:rPr>
              <w:t xml:space="preserve"> походы. Провозглашение России империей. Формирование системы национальных интересов Российской империи на между</w:t>
            </w:r>
            <w:r w:rsidRPr="00887474">
              <w:rPr>
                <w:rStyle w:val="12"/>
                <w:rFonts w:ascii="Times New Roman" w:hAnsi="Times New Roman" w:cs="Times New Roman"/>
                <w:color w:val="auto"/>
                <w:sz w:val="19"/>
                <w:szCs w:val="19"/>
              </w:rPr>
              <w:softHyphen/>
              <w:t>народной арене.</w:t>
            </w:r>
            <w:r w:rsidR="00FF6B6C" w:rsidRPr="00887474">
              <w:rPr>
                <w:rStyle w:val="12"/>
                <w:rFonts w:ascii="Times New Roman" w:hAnsi="Times New Roman" w:cs="Times New Roman"/>
                <w:color w:val="auto"/>
                <w:sz w:val="19"/>
                <w:szCs w:val="19"/>
              </w:rPr>
              <w:t xml:space="preserve"> Россия в системе европейских и мировых международ</w:t>
            </w:r>
            <w:r w:rsidR="00FF6B6C" w:rsidRPr="00887474">
              <w:rPr>
                <w:rStyle w:val="12"/>
                <w:rFonts w:ascii="Times New Roman" w:hAnsi="Times New Roman" w:cs="Times New Roman"/>
                <w:color w:val="auto"/>
                <w:sz w:val="19"/>
                <w:szCs w:val="19"/>
              </w:rPr>
              <w:softHyphen/>
              <w:t>ных связей.</w:t>
            </w:r>
          </w:p>
        </w:tc>
        <w:tc>
          <w:tcPr>
            <w:tcW w:w="5245" w:type="dxa"/>
            <w:tcBorders>
              <w:top w:val="single" w:sz="4" w:space="0" w:color="auto"/>
              <w:left w:val="single" w:sz="4" w:space="0" w:color="auto"/>
              <w:bottom w:val="single" w:sz="4" w:space="0" w:color="auto"/>
              <w:right w:val="single" w:sz="4" w:space="0" w:color="auto"/>
            </w:tcBorders>
          </w:tcPr>
          <w:p w:rsidR="005B436F" w:rsidRPr="00887474" w:rsidRDefault="005B436F">
            <w:pPr>
              <w:pStyle w:val="Default"/>
              <w:rPr>
                <w:sz w:val="19"/>
                <w:szCs w:val="19"/>
              </w:rPr>
            </w:pPr>
            <w:r w:rsidRPr="00887474">
              <w:rPr>
                <w:b/>
                <w:bCs/>
                <w:sz w:val="19"/>
                <w:szCs w:val="19"/>
              </w:rPr>
              <w:t xml:space="preserve">Объяснять </w:t>
            </w:r>
            <w:r w:rsidRPr="00887474">
              <w:rPr>
                <w:sz w:val="19"/>
                <w:szCs w:val="19"/>
              </w:rPr>
              <w:t xml:space="preserve">причины Северной войны. </w:t>
            </w:r>
            <w:r w:rsidRPr="00887474">
              <w:rPr>
                <w:b/>
                <w:bCs/>
                <w:sz w:val="19"/>
                <w:szCs w:val="19"/>
              </w:rPr>
              <w:t xml:space="preserve">Использовать </w:t>
            </w:r>
            <w:r w:rsidRPr="00887474">
              <w:rPr>
                <w:sz w:val="19"/>
                <w:szCs w:val="19"/>
              </w:rPr>
              <w:t xml:space="preserve">историческую карту в рассказе о событиях Северной войны. </w:t>
            </w:r>
            <w:r w:rsidRPr="00887474">
              <w:rPr>
                <w:b/>
                <w:bCs/>
                <w:sz w:val="19"/>
                <w:szCs w:val="19"/>
              </w:rPr>
              <w:t xml:space="preserve">Рассказывать </w:t>
            </w:r>
            <w:r w:rsidRPr="00887474">
              <w:rPr>
                <w:sz w:val="19"/>
                <w:szCs w:val="19"/>
              </w:rPr>
              <w:t xml:space="preserve">об основных событиях и итогах Северной войны, используя историческую карту. </w:t>
            </w:r>
            <w:r w:rsidRPr="00887474">
              <w:rPr>
                <w:b/>
                <w:bCs/>
                <w:sz w:val="19"/>
                <w:szCs w:val="19"/>
              </w:rPr>
              <w:t xml:space="preserve">Объяснять </w:t>
            </w:r>
            <w:r w:rsidRPr="00887474">
              <w:rPr>
                <w:sz w:val="19"/>
                <w:szCs w:val="19"/>
              </w:rPr>
              <w:t xml:space="preserve">цели </w:t>
            </w:r>
            <w:proofErr w:type="spellStart"/>
            <w:r w:rsidRPr="00887474">
              <w:rPr>
                <w:sz w:val="19"/>
                <w:szCs w:val="19"/>
              </w:rPr>
              <w:t>Прутского</w:t>
            </w:r>
            <w:proofErr w:type="spellEnd"/>
            <w:r w:rsidRPr="00887474">
              <w:rPr>
                <w:sz w:val="19"/>
                <w:szCs w:val="19"/>
              </w:rPr>
              <w:t xml:space="preserve"> и </w:t>
            </w:r>
            <w:proofErr w:type="gramStart"/>
            <w:r w:rsidRPr="00887474">
              <w:rPr>
                <w:sz w:val="19"/>
                <w:szCs w:val="19"/>
              </w:rPr>
              <w:t>Каспийского</w:t>
            </w:r>
            <w:proofErr w:type="gramEnd"/>
            <w:r w:rsidRPr="00887474">
              <w:rPr>
                <w:sz w:val="19"/>
                <w:szCs w:val="19"/>
              </w:rPr>
              <w:t xml:space="preserve"> походов. </w:t>
            </w:r>
            <w:r w:rsidRPr="00887474">
              <w:rPr>
                <w:b/>
                <w:bCs/>
                <w:sz w:val="19"/>
                <w:szCs w:val="19"/>
              </w:rPr>
              <w:t xml:space="preserve">Давать </w:t>
            </w:r>
            <w:r w:rsidRPr="00887474">
              <w:rPr>
                <w:sz w:val="19"/>
                <w:szCs w:val="19"/>
              </w:rPr>
              <w:t xml:space="preserve">оценку внешнеполитической деятельности Петра I. </w:t>
            </w:r>
          </w:p>
        </w:tc>
      </w:tr>
      <w:tr w:rsidR="005B436F" w:rsidRPr="00887474" w:rsidTr="004E6671">
        <w:trPr>
          <w:trHeight w:val="183"/>
        </w:trPr>
        <w:tc>
          <w:tcPr>
            <w:tcW w:w="1242" w:type="dxa"/>
            <w:tcBorders>
              <w:top w:val="single" w:sz="4" w:space="0" w:color="auto"/>
              <w:left w:val="single" w:sz="4" w:space="0" w:color="auto"/>
              <w:bottom w:val="single" w:sz="4" w:space="0" w:color="auto"/>
              <w:right w:val="single" w:sz="4" w:space="0" w:color="auto"/>
            </w:tcBorders>
          </w:tcPr>
          <w:p w:rsidR="005B436F" w:rsidRPr="00887474" w:rsidRDefault="005B436F" w:rsidP="005B436F">
            <w:pPr>
              <w:pStyle w:val="Default"/>
              <w:numPr>
                <w:ilvl w:val="0"/>
                <w:numId w:val="14"/>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ED68FA" w:rsidRPr="00887474" w:rsidRDefault="005B436F">
            <w:pPr>
              <w:pStyle w:val="Default"/>
              <w:rPr>
                <w:sz w:val="19"/>
                <w:szCs w:val="19"/>
              </w:rPr>
            </w:pPr>
            <w:r w:rsidRPr="00887474">
              <w:rPr>
                <w:sz w:val="19"/>
                <w:szCs w:val="19"/>
              </w:rPr>
              <w:t>Реформы управления Петра I</w:t>
            </w:r>
            <w:r w:rsidR="00ED68FA" w:rsidRPr="00887474">
              <w:rPr>
                <w:sz w:val="19"/>
                <w:szCs w:val="19"/>
              </w:rPr>
              <w:t>.</w:t>
            </w:r>
          </w:p>
          <w:p w:rsidR="005B436F" w:rsidRPr="00887474" w:rsidRDefault="005B436F">
            <w:pPr>
              <w:pStyle w:val="Default"/>
              <w:rPr>
                <w:i/>
                <w:sz w:val="19"/>
                <w:szCs w:val="19"/>
              </w:rPr>
            </w:pPr>
            <w:r w:rsidRPr="00887474">
              <w:rPr>
                <w:sz w:val="19"/>
                <w:szCs w:val="19"/>
              </w:rPr>
              <w:t xml:space="preserve"> </w:t>
            </w:r>
            <w:proofErr w:type="gramStart"/>
            <w:r w:rsidR="00ED68FA" w:rsidRPr="00887474">
              <w:rPr>
                <w:rFonts w:eastAsia="Times New Roman"/>
                <w:i/>
                <w:sz w:val="19"/>
                <w:szCs w:val="19"/>
                <w:lang w:eastAsia="ru-RU"/>
              </w:rPr>
              <w:t>Тобольская в губерния на карте России.</w:t>
            </w:r>
            <w:proofErr w:type="gramEnd"/>
          </w:p>
        </w:tc>
        <w:tc>
          <w:tcPr>
            <w:tcW w:w="5387" w:type="dxa"/>
            <w:tcBorders>
              <w:top w:val="single" w:sz="4" w:space="0" w:color="auto"/>
              <w:left w:val="single" w:sz="4" w:space="0" w:color="auto"/>
              <w:bottom w:val="single" w:sz="4" w:space="0" w:color="auto"/>
              <w:right w:val="single" w:sz="4" w:space="0" w:color="auto"/>
            </w:tcBorders>
          </w:tcPr>
          <w:p w:rsidR="005B436F" w:rsidRPr="00887474" w:rsidRDefault="0084470E" w:rsidP="00540A33">
            <w:pPr>
              <w:pStyle w:val="3"/>
              <w:shd w:val="clear" w:color="auto" w:fill="auto"/>
              <w:spacing w:after="0" w:line="240" w:lineRule="auto"/>
              <w:ind w:right="20" w:firstLine="34"/>
              <w:jc w:val="both"/>
              <w:rPr>
                <w:sz w:val="19"/>
                <w:szCs w:val="19"/>
              </w:rPr>
            </w:pPr>
            <w:r w:rsidRPr="00887474">
              <w:rPr>
                <w:rStyle w:val="12"/>
                <w:rFonts w:ascii="Times New Roman" w:hAnsi="Times New Roman" w:cs="Times New Roman"/>
                <w:sz w:val="19"/>
                <w:szCs w:val="19"/>
              </w:rPr>
              <w:t>Особенности абсолютизма в Европе и России. Преобра</w:t>
            </w:r>
            <w:r w:rsidRPr="00887474">
              <w:rPr>
                <w:rStyle w:val="12"/>
                <w:rFonts w:ascii="Times New Roman" w:hAnsi="Times New Roman" w:cs="Times New Roman"/>
                <w:sz w:val="19"/>
                <w:szCs w:val="19"/>
              </w:rPr>
              <w:softHyphen/>
              <w:t xml:space="preserve">зования Петра </w:t>
            </w:r>
            <w:r w:rsidRPr="00887474">
              <w:rPr>
                <w:rStyle w:val="12"/>
                <w:rFonts w:ascii="Times New Roman" w:hAnsi="Times New Roman" w:cs="Times New Roman"/>
                <w:sz w:val="19"/>
                <w:szCs w:val="19"/>
                <w:lang w:val="en-US"/>
              </w:rPr>
              <w:t>I</w:t>
            </w:r>
            <w:r w:rsidRPr="00887474">
              <w:rPr>
                <w:rStyle w:val="12"/>
                <w:rFonts w:ascii="Times New Roman" w:hAnsi="Times New Roman" w:cs="Times New Roman"/>
                <w:sz w:val="19"/>
                <w:szCs w:val="19"/>
              </w:rPr>
              <w:t>. Реформы местного управления: городская и областная (губернская) реформы. Реформы государствен</w:t>
            </w:r>
            <w:r w:rsidRPr="00887474">
              <w:rPr>
                <w:rStyle w:val="12"/>
                <w:rFonts w:ascii="Times New Roman" w:hAnsi="Times New Roman" w:cs="Times New Roman"/>
                <w:sz w:val="19"/>
                <w:szCs w:val="19"/>
              </w:rPr>
              <w:softHyphen/>
              <w:t xml:space="preserve">ного управления: учреждение Сената, коллегий, органов надзора и </w:t>
            </w:r>
            <w:r w:rsidRPr="00887474">
              <w:rPr>
                <w:rStyle w:val="12"/>
                <w:rFonts w:ascii="Times New Roman" w:hAnsi="Times New Roman" w:cs="Times New Roman"/>
                <w:sz w:val="19"/>
                <w:szCs w:val="19"/>
              </w:rPr>
              <w:lastRenderedPageBreak/>
              <w:t>суда. Реорганизация армии: создание флота, рекрутские наборы, гвардия. Указ о единонаследии.</w:t>
            </w:r>
          </w:p>
        </w:tc>
        <w:tc>
          <w:tcPr>
            <w:tcW w:w="5245" w:type="dxa"/>
            <w:tcBorders>
              <w:top w:val="single" w:sz="4" w:space="0" w:color="auto"/>
              <w:left w:val="single" w:sz="4" w:space="0" w:color="auto"/>
              <w:bottom w:val="single" w:sz="4" w:space="0" w:color="auto"/>
              <w:right w:val="single" w:sz="4" w:space="0" w:color="auto"/>
            </w:tcBorders>
          </w:tcPr>
          <w:p w:rsidR="005B436F" w:rsidRPr="00887474" w:rsidRDefault="005B436F">
            <w:pPr>
              <w:pStyle w:val="Default"/>
              <w:rPr>
                <w:sz w:val="19"/>
                <w:szCs w:val="19"/>
              </w:rPr>
            </w:pPr>
            <w:r w:rsidRPr="00887474">
              <w:rPr>
                <w:b/>
                <w:bCs/>
                <w:sz w:val="19"/>
                <w:szCs w:val="19"/>
              </w:rPr>
              <w:lastRenderedPageBreak/>
              <w:t xml:space="preserve">Характеризовать </w:t>
            </w:r>
            <w:r w:rsidRPr="00887474">
              <w:rPr>
                <w:sz w:val="19"/>
                <w:szCs w:val="19"/>
              </w:rPr>
              <w:t xml:space="preserve">важнейшие преобразования Петра I и </w:t>
            </w:r>
            <w:r w:rsidRPr="00887474">
              <w:rPr>
                <w:b/>
                <w:bCs/>
                <w:sz w:val="19"/>
                <w:szCs w:val="19"/>
              </w:rPr>
              <w:t xml:space="preserve">систематизировать </w:t>
            </w:r>
            <w:r w:rsidRPr="00887474">
              <w:rPr>
                <w:sz w:val="19"/>
                <w:szCs w:val="19"/>
              </w:rPr>
              <w:t xml:space="preserve">материал (в форме таблицы «Петровские преобразования»). </w:t>
            </w:r>
            <w:r w:rsidRPr="00887474">
              <w:rPr>
                <w:b/>
                <w:bCs/>
                <w:sz w:val="19"/>
                <w:szCs w:val="19"/>
              </w:rPr>
              <w:t xml:space="preserve">Объяснять </w:t>
            </w:r>
            <w:r w:rsidRPr="00887474">
              <w:rPr>
                <w:sz w:val="19"/>
                <w:szCs w:val="19"/>
              </w:rPr>
              <w:t xml:space="preserve">сущность царских указов о единонаследии, подушной подати. </w:t>
            </w:r>
            <w:r w:rsidRPr="00887474">
              <w:rPr>
                <w:b/>
                <w:bCs/>
                <w:sz w:val="19"/>
                <w:szCs w:val="19"/>
              </w:rPr>
              <w:lastRenderedPageBreak/>
              <w:t xml:space="preserve">Использовать </w:t>
            </w:r>
            <w:r w:rsidRPr="00887474">
              <w:rPr>
                <w:sz w:val="19"/>
                <w:szCs w:val="19"/>
              </w:rPr>
              <w:t xml:space="preserve">тексты исторических источников (отрывки петровских указов, Табели о рангах и др.) для характеристики социальной политики власти. </w:t>
            </w:r>
            <w:r w:rsidRPr="00887474">
              <w:rPr>
                <w:b/>
                <w:bCs/>
                <w:sz w:val="19"/>
                <w:szCs w:val="19"/>
              </w:rPr>
              <w:t xml:space="preserve">Характеризовать </w:t>
            </w:r>
            <w:r w:rsidRPr="00887474">
              <w:rPr>
                <w:sz w:val="19"/>
                <w:szCs w:val="19"/>
              </w:rPr>
              <w:t xml:space="preserve">сущность петровского абсолютизма. </w:t>
            </w:r>
          </w:p>
        </w:tc>
      </w:tr>
      <w:tr w:rsidR="005B436F" w:rsidRPr="00887474" w:rsidTr="004E6671">
        <w:trPr>
          <w:trHeight w:val="183"/>
        </w:trPr>
        <w:tc>
          <w:tcPr>
            <w:tcW w:w="1242" w:type="dxa"/>
            <w:tcBorders>
              <w:top w:val="single" w:sz="4" w:space="0" w:color="auto"/>
              <w:left w:val="single" w:sz="4" w:space="0" w:color="auto"/>
              <w:bottom w:val="single" w:sz="4" w:space="0" w:color="auto"/>
              <w:right w:val="single" w:sz="4" w:space="0" w:color="auto"/>
            </w:tcBorders>
          </w:tcPr>
          <w:p w:rsidR="005B436F" w:rsidRPr="00887474" w:rsidRDefault="005B436F" w:rsidP="005B436F">
            <w:pPr>
              <w:pStyle w:val="Default"/>
              <w:numPr>
                <w:ilvl w:val="0"/>
                <w:numId w:val="14"/>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5B436F" w:rsidRPr="00887474" w:rsidRDefault="005B436F">
            <w:pPr>
              <w:pStyle w:val="Default"/>
              <w:rPr>
                <w:sz w:val="19"/>
                <w:szCs w:val="19"/>
              </w:rPr>
            </w:pPr>
            <w:r w:rsidRPr="00887474">
              <w:rPr>
                <w:sz w:val="19"/>
                <w:szCs w:val="19"/>
              </w:rPr>
              <w:t xml:space="preserve">Экономическая политика Петра I </w:t>
            </w:r>
          </w:p>
        </w:tc>
        <w:tc>
          <w:tcPr>
            <w:tcW w:w="5387" w:type="dxa"/>
            <w:tcBorders>
              <w:top w:val="single" w:sz="4" w:space="0" w:color="auto"/>
              <w:left w:val="single" w:sz="4" w:space="0" w:color="auto"/>
              <w:bottom w:val="single" w:sz="4" w:space="0" w:color="auto"/>
              <w:right w:val="single" w:sz="4" w:space="0" w:color="auto"/>
            </w:tcBorders>
          </w:tcPr>
          <w:p w:rsidR="0084470E" w:rsidRPr="00887474" w:rsidRDefault="0084470E" w:rsidP="0084470E">
            <w:pPr>
              <w:pStyle w:val="3"/>
              <w:shd w:val="clear" w:color="auto" w:fill="auto"/>
              <w:spacing w:after="0" w:line="240" w:lineRule="auto"/>
              <w:ind w:right="20" w:firstLine="34"/>
              <w:jc w:val="both"/>
              <w:rPr>
                <w:rFonts w:ascii="Times New Roman" w:hAnsi="Times New Roman" w:cs="Times New Roman"/>
                <w:sz w:val="19"/>
                <w:szCs w:val="19"/>
              </w:rPr>
            </w:pPr>
            <w:r w:rsidRPr="00887474">
              <w:rPr>
                <w:rStyle w:val="12"/>
                <w:rFonts w:ascii="Times New Roman" w:hAnsi="Times New Roman" w:cs="Times New Roman"/>
                <w:color w:val="auto"/>
                <w:sz w:val="19"/>
                <w:szCs w:val="19"/>
              </w:rPr>
              <w:t>Развитие промышленности. Мануфактуры и крепост</w:t>
            </w:r>
            <w:r w:rsidRPr="00887474">
              <w:rPr>
                <w:rStyle w:val="12"/>
                <w:rFonts w:ascii="Times New Roman" w:hAnsi="Times New Roman" w:cs="Times New Roman"/>
                <w:color w:val="auto"/>
                <w:sz w:val="19"/>
                <w:szCs w:val="19"/>
              </w:rPr>
              <w:softHyphen/>
              <w:t>ной труд. Денежная и налоговая реформы. Подушная по</w:t>
            </w:r>
            <w:r w:rsidRPr="00887474">
              <w:rPr>
                <w:rStyle w:val="12"/>
                <w:rFonts w:ascii="Times New Roman" w:hAnsi="Times New Roman" w:cs="Times New Roman"/>
                <w:color w:val="auto"/>
                <w:sz w:val="19"/>
                <w:szCs w:val="19"/>
              </w:rPr>
              <w:softHyphen/>
              <w:t xml:space="preserve">дать. Ревизии. Особенности российского крепостничества в </w:t>
            </w:r>
            <w:r w:rsidRPr="00887474">
              <w:rPr>
                <w:rStyle w:val="12"/>
                <w:rFonts w:ascii="Times New Roman" w:hAnsi="Times New Roman" w:cs="Times New Roman"/>
                <w:color w:val="auto"/>
                <w:sz w:val="19"/>
                <w:szCs w:val="19"/>
                <w:lang w:val="en-US"/>
              </w:rPr>
              <w:t>XVIII</w:t>
            </w:r>
            <w:r w:rsidRPr="00887474">
              <w:rPr>
                <w:rStyle w:val="12"/>
                <w:rFonts w:ascii="Times New Roman" w:hAnsi="Times New Roman" w:cs="Times New Roman"/>
                <w:color w:val="auto"/>
                <w:sz w:val="19"/>
                <w:szCs w:val="19"/>
              </w:rPr>
              <w:t xml:space="preserve"> в</w:t>
            </w:r>
            <w:proofErr w:type="gramStart"/>
            <w:r w:rsidRPr="00887474">
              <w:rPr>
                <w:rStyle w:val="12"/>
                <w:rFonts w:ascii="Times New Roman" w:hAnsi="Times New Roman" w:cs="Times New Roman"/>
                <w:color w:val="auto"/>
                <w:sz w:val="19"/>
                <w:szCs w:val="19"/>
              </w:rPr>
              <w:t>..</w:t>
            </w:r>
            <w:proofErr w:type="gramEnd"/>
          </w:p>
          <w:p w:rsidR="005B436F" w:rsidRPr="00887474" w:rsidRDefault="0084470E" w:rsidP="00554471">
            <w:pPr>
              <w:pStyle w:val="3"/>
              <w:shd w:val="clear" w:color="auto" w:fill="auto"/>
              <w:spacing w:after="0" w:line="240" w:lineRule="auto"/>
              <w:ind w:right="20" w:firstLine="34"/>
              <w:jc w:val="both"/>
              <w:rPr>
                <w:sz w:val="19"/>
                <w:szCs w:val="19"/>
              </w:rPr>
            </w:pPr>
            <w:r w:rsidRPr="00887474">
              <w:rPr>
                <w:rStyle w:val="12"/>
                <w:rFonts w:ascii="Times New Roman" w:hAnsi="Times New Roman" w:cs="Times New Roman"/>
                <w:color w:val="auto"/>
                <w:sz w:val="19"/>
                <w:szCs w:val="19"/>
              </w:rPr>
              <w:t>Правовой статус народов и территорий империи: Украи</w:t>
            </w:r>
            <w:r w:rsidRPr="00887474">
              <w:rPr>
                <w:rStyle w:val="12"/>
                <w:rFonts w:ascii="Times New Roman" w:hAnsi="Times New Roman" w:cs="Times New Roman"/>
                <w:color w:val="auto"/>
                <w:sz w:val="19"/>
                <w:szCs w:val="19"/>
              </w:rPr>
              <w:softHyphen/>
              <w:t xml:space="preserve">на, Прибалтика, Поволжье, </w:t>
            </w:r>
            <w:proofErr w:type="spellStart"/>
            <w:r w:rsidRPr="00887474">
              <w:rPr>
                <w:rStyle w:val="12"/>
                <w:rFonts w:ascii="Times New Roman" w:hAnsi="Times New Roman" w:cs="Times New Roman"/>
                <w:color w:val="auto"/>
                <w:sz w:val="19"/>
                <w:szCs w:val="19"/>
              </w:rPr>
              <w:t>Приуралье</w:t>
            </w:r>
            <w:proofErr w:type="spellEnd"/>
            <w:r w:rsidRPr="00887474">
              <w:rPr>
                <w:rStyle w:val="12"/>
                <w:rFonts w:ascii="Times New Roman" w:hAnsi="Times New Roman" w:cs="Times New Roman"/>
                <w:color w:val="auto"/>
                <w:sz w:val="19"/>
                <w:szCs w:val="19"/>
              </w:rPr>
              <w:t>, Северный Кавказ, Сибирь, Дальний Восток.</w:t>
            </w:r>
          </w:p>
        </w:tc>
        <w:tc>
          <w:tcPr>
            <w:tcW w:w="5245" w:type="dxa"/>
            <w:tcBorders>
              <w:top w:val="single" w:sz="4" w:space="0" w:color="auto"/>
              <w:left w:val="single" w:sz="4" w:space="0" w:color="auto"/>
              <w:bottom w:val="single" w:sz="4" w:space="0" w:color="auto"/>
              <w:right w:val="single" w:sz="4" w:space="0" w:color="auto"/>
            </w:tcBorders>
          </w:tcPr>
          <w:p w:rsidR="005B436F" w:rsidRPr="00887474" w:rsidRDefault="005B436F">
            <w:pPr>
              <w:pStyle w:val="Default"/>
              <w:rPr>
                <w:sz w:val="19"/>
                <w:szCs w:val="19"/>
              </w:rPr>
            </w:pPr>
            <w:r w:rsidRPr="00887474">
              <w:rPr>
                <w:b/>
                <w:bCs/>
                <w:sz w:val="19"/>
                <w:szCs w:val="19"/>
              </w:rPr>
              <w:t xml:space="preserve">Объяснять </w:t>
            </w:r>
            <w:r w:rsidRPr="00887474">
              <w:rPr>
                <w:sz w:val="19"/>
                <w:szCs w:val="19"/>
              </w:rPr>
              <w:t xml:space="preserve">смысл понятий: протекционизм, меркантилизм, приписные и посессионные крестьяне. </w:t>
            </w:r>
            <w:r w:rsidRPr="00887474">
              <w:rPr>
                <w:b/>
                <w:bCs/>
                <w:sz w:val="19"/>
                <w:szCs w:val="19"/>
              </w:rPr>
              <w:t xml:space="preserve">Давать </w:t>
            </w:r>
            <w:r w:rsidRPr="00887474">
              <w:rPr>
                <w:sz w:val="19"/>
                <w:szCs w:val="19"/>
              </w:rPr>
              <w:t xml:space="preserve">оценку итогов экономической политики Петра I. </w:t>
            </w:r>
          </w:p>
        </w:tc>
      </w:tr>
      <w:tr w:rsidR="005B436F" w:rsidRPr="00887474" w:rsidTr="004E6671">
        <w:trPr>
          <w:trHeight w:val="183"/>
        </w:trPr>
        <w:tc>
          <w:tcPr>
            <w:tcW w:w="1242" w:type="dxa"/>
            <w:tcBorders>
              <w:top w:val="single" w:sz="4" w:space="0" w:color="auto"/>
              <w:left w:val="single" w:sz="4" w:space="0" w:color="auto"/>
              <w:bottom w:val="single" w:sz="4" w:space="0" w:color="auto"/>
              <w:right w:val="single" w:sz="4" w:space="0" w:color="auto"/>
            </w:tcBorders>
          </w:tcPr>
          <w:p w:rsidR="005B436F" w:rsidRPr="00887474" w:rsidRDefault="005B436F" w:rsidP="005B436F">
            <w:pPr>
              <w:pStyle w:val="Default"/>
              <w:numPr>
                <w:ilvl w:val="0"/>
                <w:numId w:val="14"/>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5B436F" w:rsidRPr="00887474" w:rsidRDefault="005B436F">
            <w:pPr>
              <w:pStyle w:val="Default"/>
              <w:rPr>
                <w:sz w:val="19"/>
                <w:szCs w:val="19"/>
              </w:rPr>
            </w:pPr>
            <w:r w:rsidRPr="00887474">
              <w:rPr>
                <w:sz w:val="19"/>
                <w:szCs w:val="19"/>
              </w:rPr>
              <w:t xml:space="preserve">Российское общество в Петровскую эпоху </w:t>
            </w:r>
          </w:p>
        </w:tc>
        <w:tc>
          <w:tcPr>
            <w:tcW w:w="5387" w:type="dxa"/>
            <w:tcBorders>
              <w:top w:val="single" w:sz="4" w:space="0" w:color="auto"/>
              <w:left w:val="single" w:sz="4" w:space="0" w:color="auto"/>
              <w:bottom w:val="single" w:sz="4" w:space="0" w:color="auto"/>
              <w:right w:val="single" w:sz="4" w:space="0" w:color="auto"/>
            </w:tcBorders>
          </w:tcPr>
          <w:p w:rsidR="005B436F" w:rsidRPr="00887474" w:rsidRDefault="00FF6B6C" w:rsidP="00FF6B6C">
            <w:pPr>
              <w:pStyle w:val="3"/>
              <w:shd w:val="clear" w:color="auto" w:fill="auto"/>
              <w:spacing w:after="0" w:line="240" w:lineRule="auto"/>
              <w:ind w:right="20" w:firstLine="34"/>
              <w:jc w:val="both"/>
              <w:rPr>
                <w:sz w:val="19"/>
                <w:szCs w:val="19"/>
              </w:rPr>
            </w:pPr>
            <w:r w:rsidRPr="00887474">
              <w:rPr>
                <w:rStyle w:val="12"/>
                <w:rFonts w:ascii="Times New Roman" w:hAnsi="Times New Roman" w:cs="Times New Roman"/>
                <w:color w:val="auto"/>
                <w:sz w:val="19"/>
                <w:szCs w:val="19"/>
              </w:rPr>
              <w:t>Российское общество в Петровскую эпоху. Изменение социального статуса сословий и групп: дворянство, духо</w:t>
            </w:r>
            <w:r w:rsidRPr="00887474">
              <w:rPr>
                <w:rStyle w:val="12"/>
                <w:rFonts w:ascii="Times New Roman" w:hAnsi="Times New Roman" w:cs="Times New Roman"/>
                <w:color w:val="auto"/>
                <w:sz w:val="19"/>
                <w:szCs w:val="19"/>
              </w:rPr>
              <w:softHyphen/>
              <w:t>венство, купечество, горожане, крестьянство, казачество. Зарождение чиновничье-бюрократической системы. Табель о рангах.</w:t>
            </w:r>
          </w:p>
        </w:tc>
        <w:tc>
          <w:tcPr>
            <w:tcW w:w="5245" w:type="dxa"/>
            <w:tcBorders>
              <w:top w:val="single" w:sz="4" w:space="0" w:color="auto"/>
              <w:left w:val="single" w:sz="4" w:space="0" w:color="auto"/>
              <w:bottom w:val="single" w:sz="4" w:space="0" w:color="auto"/>
              <w:right w:val="single" w:sz="4" w:space="0" w:color="auto"/>
            </w:tcBorders>
          </w:tcPr>
          <w:p w:rsidR="005B436F" w:rsidRPr="00887474" w:rsidRDefault="005B436F">
            <w:pPr>
              <w:pStyle w:val="Default"/>
              <w:rPr>
                <w:sz w:val="19"/>
                <w:szCs w:val="19"/>
              </w:rPr>
            </w:pPr>
            <w:r w:rsidRPr="00887474">
              <w:rPr>
                <w:b/>
                <w:bCs/>
                <w:sz w:val="19"/>
                <w:szCs w:val="19"/>
              </w:rPr>
              <w:t xml:space="preserve">Характеризовать </w:t>
            </w:r>
            <w:r w:rsidRPr="00887474">
              <w:rPr>
                <w:sz w:val="19"/>
                <w:szCs w:val="19"/>
              </w:rPr>
              <w:t xml:space="preserve">особенности российского общества в Петровскую эпоху. </w:t>
            </w:r>
            <w:r w:rsidRPr="00887474">
              <w:rPr>
                <w:b/>
                <w:bCs/>
                <w:sz w:val="19"/>
                <w:szCs w:val="19"/>
              </w:rPr>
              <w:t xml:space="preserve">Использовать </w:t>
            </w:r>
            <w:r w:rsidRPr="00887474">
              <w:rPr>
                <w:sz w:val="19"/>
                <w:szCs w:val="19"/>
              </w:rPr>
              <w:t xml:space="preserve">тексты исторических различных источников. </w:t>
            </w:r>
          </w:p>
        </w:tc>
      </w:tr>
      <w:tr w:rsidR="005B436F" w:rsidRPr="00887474" w:rsidTr="004E6671">
        <w:trPr>
          <w:trHeight w:val="183"/>
        </w:trPr>
        <w:tc>
          <w:tcPr>
            <w:tcW w:w="1242" w:type="dxa"/>
            <w:tcBorders>
              <w:top w:val="single" w:sz="4" w:space="0" w:color="auto"/>
              <w:left w:val="single" w:sz="4" w:space="0" w:color="auto"/>
              <w:bottom w:val="single" w:sz="4" w:space="0" w:color="auto"/>
              <w:right w:val="single" w:sz="4" w:space="0" w:color="auto"/>
            </w:tcBorders>
          </w:tcPr>
          <w:p w:rsidR="005B436F" w:rsidRPr="00887474" w:rsidRDefault="005B436F" w:rsidP="005B436F">
            <w:pPr>
              <w:pStyle w:val="Default"/>
              <w:numPr>
                <w:ilvl w:val="0"/>
                <w:numId w:val="14"/>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5B436F" w:rsidRPr="00887474" w:rsidRDefault="005B436F">
            <w:pPr>
              <w:pStyle w:val="Default"/>
              <w:rPr>
                <w:sz w:val="19"/>
                <w:szCs w:val="19"/>
              </w:rPr>
            </w:pPr>
            <w:r w:rsidRPr="00887474">
              <w:rPr>
                <w:sz w:val="19"/>
                <w:szCs w:val="19"/>
              </w:rPr>
              <w:t xml:space="preserve">Церковная реформа. Положение традиционных конфессий </w:t>
            </w:r>
          </w:p>
        </w:tc>
        <w:tc>
          <w:tcPr>
            <w:tcW w:w="5387" w:type="dxa"/>
            <w:tcBorders>
              <w:top w:val="single" w:sz="4" w:space="0" w:color="auto"/>
              <w:left w:val="single" w:sz="4" w:space="0" w:color="auto"/>
              <w:bottom w:val="single" w:sz="4" w:space="0" w:color="auto"/>
              <w:right w:val="single" w:sz="4" w:space="0" w:color="auto"/>
            </w:tcBorders>
          </w:tcPr>
          <w:p w:rsidR="005B436F" w:rsidRPr="00887474" w:rsidRDefault="00540A33">
            <w:pPr>
              <w:pStyle w:val="Default"/>
              <w:rPr>
                <w:sz w:val="19"/>
                <w:szCs w:val="19"/>
              </w:rPr>
            </w:pPr>
            <w:r w:rsidRPr="00887474">
              <w:rPr>
                <w:rStyle w:val="12"/>
                <w:rFonts w:ascii="Times New Roman" w:hAnsi="Times New Roman" w:cs="Times New Roman"/>
                <w:sz w:val="19"/>
                <w:szCs w:val="19"/>
              </w:rPr>
              <w:t>Церковная реформа. Упразднение патриаршества, уч</w:t>
            </w:r>
            <w:r w:rsidRPr="00887474">
              <w:rPr>
                <w:rStyle w:val="12"/>
                <w:rFonts w:ascii="Times New Roman" w:hAnsi="Times New Roman" w:cs="Times New Roman"/>
                <w:sz w:val="19"/>
                <w:szCs w:val="19"/>
              </w:rPr>
              <w:softHyphen/>
              <w:t xml:space="preserve">реждение Синода. Старообрядчество при Петре </w:t>
            </w:r>
            <w:r w:rsidRPr="00887474">
              <w:rPr>
                <w:rStyle w:val="12"/>
                <w:rFonts w:ascii="Times New Roman" w:hAnsi="Times New Roman" w:cs="Times New Roman"/>
                <w:sz w:val="19"/>
                <w:szCs w:val="19"/>
                <w:lang w:val="en-US"/>
              </w:rPr>
              <w:t>I</w:t>
            </w:r>
            <w:r w:rsidRPr="00887474">
              <w:rPr>
                <w:rStyle w:val="12"/>
                <w:rFonts w:ascii="Times New Roman" w:hAnsi="Times New Roman" w:cs="Times New Roman"/>
                <w:sz w:val="19"/>
                <w:szCs w:val="19"/>
              </w:rPr>
              <w:t>.</w:t>
            </w:r>
          </w:p>
        </w:tc>
        <w:tc>
          <w:tcPr>
            <w:tcW w:w="5245" w:type="dxa"/>
            <w:tcBorders>
              <w:top w:val="single" w:sz="4" w:space="0" w:color="auto"/>
              <w:left w:val="single" w:sz="4" w:space="0" w:color="auto"/>
              <w:bottom w:val="single" w:sz="4" w:space="0" w:color="auto"/>
              <w:right w:val="single" w:sz="4" w:space="0" w:color="auto"/>
            </w:tcBorders>
          </w:tcPr>
          <w:p w:rsidR="005B436F" w:rsidRPr="00887474" w:rsidRDefault="005B436F">
            <w:pPr>
              <w:pStyle w:val="Default"/>
              <w:rPr>
                <w:sz w:val="19"/>
                <w:szCs w:val="19"/>
              </w:rPr>
            </w:pPr>
            <w:r w:rsidRPr="00887474">
              <w:rPr>
                <w:b/>
                <w:bCs/>
                <w:sz w:val="19"/>
                <w:szCs w:val="19"/>
              </w:rPr>
              <w:t xml:space="preserve">Объяснять </w:t>
            </w:r>
            <w:r w:rsidRPr="00887474">
              <w:rPr>
                <w:sz w:val="19"/>
                <w:szCs w:val="19"/>
              </w:rPr>
              <w:t xml:space="preserve">причины учреждения патриаршества и синода. </w:t>
            </w:r>
            <w:r w:rsidRPr="00887474">
              <w:rPr>
                <w:b/>
                <w:bCs/>
                <w:sz w:val="19"/>
                <w:szCs w:val="19"/>
              </w:rPr>
              <w:t xml:space="preserve">Характеризовать </w:t>
            </w:r>
            <w:r w:rsidRPr="00887474">
              <w:rPr>
                <w:sz w:val="19"/>
                <w:szCs w:val="19"/>
              </w:rPr>
              <w:t xml:space="preserve">сущность петровского абсолютизма. </w:t>
            </w:r>
          </w:p>
        </w:tc>
      </w:tr>
      <w:tr w:rsidR="00C062EF" w:rsidRPr="00887474" w:rsidTr="004E6671">
        <w:trPr>
          <w:trHeight w:val="183"/>
        </w:trPr>
        <w:tc>
          <w:tcPr>
            <w:tcW w:w="1242" w:type="dxa"/>
            <w:tcBorders>
              <w:top w:val="single" w:sz="4" w:space="0" w:color="auto"/>
              <w:left w:val="single" w:sz="4" w:space="0" w:color="auto"/>
              <w:bottom w:val="single" w:sz="4" w:space="0" w:color="auto"/>
              <w:right w:val="single" w:sz="4" w:space="0" w:color="auto"/>
            </w:tcBorders>
          </w:tcPr>
          <w:p w:rsidR="00C062EF" w:rsidRPr="00887474" w:rsidRDefault="00C062EF" w:rsidP="00C062EF">
            <w:pPr>
              <w:pStyle w:val="Default"/>
              <w:numPr>
                <w:ilvl w:val="0"/>
                <w:numId w:val="14"/>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C062EF" w:rsidRPr="00887474" w:rsidRDefault="00C062EF">
            <w:pPr>
              <w:pStyle w:val="Default"/>
              <w:rPr>
                <w:sz w:val="19"/>
                <w:szCs w:val="19"/>
              </w:rPr>
            </w:pPr>
            <w:r w:rsidRPr="00887474">
              <w:rPr>
                <w:sz w:val="19"/>
                <w:szCs w:val="19"/>
              </w:rPr>
              <w:t xml:space="preserve">Социальные и национальные движения. Оппозиция реформам </w:t>
            </w:r>
          </w:p>
        </w:tc>
        <w:tc>
          <w:tcPr>
            <w:tcW w:w="5387" w:type="dxa"/>
            <w:tcBorders>
              <w:top w:val="single" w:sz="4" w:space="0" w:color="auto"/>
              <w:left w:val="single" w:sz="4" w:space="0" w:color="auto"/>
              <w:bottom w:val="single" w:sz="4" w:space="0" w:color="auto"/>
              <w:right w:val="single" w:sz="4" w:space="0" w:color="auto"/>
            </w:tcBorders>
          </w:tcPr>
          <w:p w:rsidR="00C062EF" w:rsidRPr="00887474" w:rsidRDefault="00FF6B6C" w:rsidP="00FF6B6C">
            <w:pPr>
              <w:pStyle w:val="3"/>
              <w:shd w:val="clear" w:color="auto" w:fill="auto"/>
              <w:spacing w:after="0" w:line="240" w:lineRule="auto"/>
              <w:ind w:right="20" w:firstLine="34"/>
              <w:jc w:val="both"/>
              <w:rPr>
                <w:rStyle w:val="12"/>
                <w:rFonts w:ascii="Times New Roman" w:hAnsi="Times New Roman" w:cs="Times New Roman"/>
                <w:color w:val="auto"/>
                <w:sz w:val="19"/>
                <w:szCs w:val="19"/>
              </w:rPr>
            </w:pPr>
            <w:r w:rsidRPr="00887474">
              <w:rPr>
                <w:rStyle w:val="12"/>
                <w:rFonts w:ascii="Times New Roman" w:hAnsi="Times New Roman" w:cs="Times New Roman"/>
                <w:color w:val="auto"/>
                <w:sz w:val="19"/>
                <w:szCs w:val="19"/>
              </w:rPr>
              <w:t>Социальные и национальные движения в первой четвер</w:t>
            </w:r>
            <w:r w:rsidRPr="00887474">
              <w:rPr>
                <w:rStyle w:val="12"/>
                <w:rFonts w:ascii="Times New Roman" w:hAnsi="Times New Roman" w:cs="Times New Roman"/>
                <w:color w:val="auto"/>
                <w:sz w:val="19"/>
                <w:szCs w:val="19"/>
              </w:rPr>
              <w:softHyphen/>
              <w:t xml:space="preserve">ти </w:t>
            </w:r>
            <w:r w:rsidRPr="00887474">
              <w:rPr>
                <w:rStyle w:val="12"/>
                <w:rFonts w:ascii="Times New Roman" w:hAnsi="Times New Roman" w:cs="Times New Roman"/>
                <w:color w:val="auto"/>
                <w:sz w:val="19"/>
                <w:szCs w:val="19"/>
                <w:lang w:val="en-US"/>
              </w:rPr>
              <w:t>XVIII</w:t>
            </w:r>
            <w:r w:rsidRPr="00887474">
              <w:rPr>
                <w:rStyle w:val="12"/>
                <w:rFonts w:ascii="Times New Roman" w:hAnsi="Times New Roman" w:cs="Times New Roman"/>
                <w:color w:val="auto"/>
                <w:sz w:val="19"/>
                <w:szCs w:val="19"/>
              </w:rPr>
              <w:t xml:space="preserve"> в. Восстания в Астрахани, Башкирии, на Дону. Религиозные выступления.</w:t>
            </w:r>
          </w:p>
          <w:p w:rsidR="00540A33" w:rsidRPr="00887474" w:rsidRDefault="00540A33" w:rsidP="00FF6B6C">
            <w:pPr>
              <w:pStyle w:val="3"/>
              <w:shd w:val="clear" w:color="auto" w:fill="auto"/>
              <w:spacing w:after="0" w:line="240" w:lineRule="auto"/>
              <w:ind w:right="20" w:firstLine="34"/>
              <w:jc w:val="both"/>
              <w:rPr>
                <w:sz w:val="19"/>
                <w:szCs w:val="19"/>
              </w:rPr>
            </w:pPr>
            <w:r w:rsidRPr="00887474">
              <w:rPr>
                <w:rStyle w:val="12"/>
                <w:rFonts w:ascii="Times New Roman" w:hAnsi="Times New Roman" w:cs="Times New Roman"/>
                <w:color w:val="auto"/>
                <w:sz w:val="19"/>
                <w:szCs w:val="19"/>
              </w:rPr>
              <w:t xml:space="preserve">Оппозиция реформам Петра </w:t>
            </w:r>
            <w:r w:rsidRPr="00887474">
              <w:rPr>
                <w:rStyle w:val="12"/>
                <w:rFonts w:ascii="Times New Roman" w:hAnsi="Times New Roman" w:cs="Times New Roman"/>
                <w:color w:val="auto"/>
                <w:sz w:val="19"/>
                <w:szCs w:val="19"/>
                <w:lang w:val="en-US"/>
              </w:rPr>
              <w:t>I</w:t>
            </w:r>
            <w:r w:rsidRPr="00887474">
              <w:rPr>
                <w:rStyle w:val="12"/>
                <w:rFonts w:ascii="Times New Roman" w:hAnsi="Times New Roman" w:cs="Times New Roman"/>
                <w:color w:val="auto"/>
                <w:sz w:val="19"/>
                <w:szCs w:val="19"/>
              </w:rPr>
              <w:t>. Дело царевича Алексея.</w:t>
            </w:r>
          </w:p>
        </w:tc>
        <w:tc>
          <w:tcPr>
            <w:tcW w:w="5245" w:type="dxa"/>
            <w:tcBorders>
              <w:top w:val="single" w:sz="4" w:space="0" w:color="auto"/>
              <w:left w:val="single" w:sz="4" w:space="0" w:color="auto"/>
              <w:bottom w:val="single" w:sz="4" w:space="0" w:color="auto"/>
              <w:right w:val="single" w:sz="4" w:space="0" w:color="auto"/>
            </w:tcBorders>
          </w:tcPr>
          <w:p w:rsidR="00C062EF" w:rsidRPr="00887474" w:rsidRDefault="00C062EF">
            <w:pPr>
              <w:pStyle w:val="Default"/>
              <w:rPr>
                <w:sz w:val="19"/>
                <w:szCs w:val="19"/>
              </w:rPr>
            </w:pPr>
            <w:r w:rsidRPr="00887474">
              <w:rPr>
                <w:b/>
                <w:bCs/>
                <w:sz w:val="19"/>
                <w:szCs w:val="19"/>
              </w:rPr>
              <w:t xml:space="preserve">Показывать </w:t>
            </w:r>
            <w:r w:rsidRPr="00887474">
              <w:rPr>
                <w:sz w:val="19"/>
                <w:szCs w:val="19"/>
              </w:rPr>
              <w:t xml:space="preserve">на исторической карте районы народных движений. </w:t>
            </w:r>
            <w:r w:rsidRPr="00887474">
              <w:rPr>
                <w:b/>
                <w:bCs/>
                <w:sz w:val="19"/>
                <w:szCs w:val="19"/>
              </w:rPr>
              <w:t xml:space="preserve">Характеризовать </w:t>
            </w:r>
            <w:r w:rsidRPr="00887474">
              <w:rPr>
                <w:sz w:val="19"/>
                <w:szCs w:val="19"/>
              </w:rPr>
              <w:t xml:space="preserve">причины участников и итоги восстаний. </w:t>
            </w:r>
          </w:p>
        </w:tc>
      </w:tr>
      <w:tr w:rsidR="00C062EF" w:rsidRPr="00887474" w:rsidTr="00CB6C27">
        <w:trPr>
          <w:trHeight w:val="183"/>
        </w:trPr>
        <w:tc>
          <w:tcPr>
            <w:tcW w:w="1242" w:type="dxa"/>
            <w:tcBorders>
              <w:top w:val="single" w:sz="4" w:space="0" w:color="auto"/>
              <w:left w:val="single" w:sz="4" w:space="0" w:color="auto"/>
              <w:bottom w:val="single" w:sz="4" w:space="0" w:color="auto"/>
              <w:right w:val="single" w:sz="4" w:space="0" w:color="auto"/>
            </w:tcBorders>
          </w:tcPr>
          <w:p w:rsidR="00C062EF" w:rsidRPr="00887474" w:rsidRDefault="00C062EF" w:rsidP="00C062EF">
            <w:pPr>
              <w:pStyle w:val="Default"/>
              <w:numPr>
                <w:ilvl w:val="0"/>
                <w:numId w:val="14"/>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C062EF" w:rsidRPr="00887474" w:rsidRDefault="00C062EF">
            <w:pPr>
              <w:pStyle w:val="Default"/>
              <w:rPr>
                <w:sz w:val="19"/>
                <w:szCs w:val="19"/>
              </w:rPr>
            </w:pPr>
            <w:r w:rsidRPr="00887474">
              <w:rPr>
                <w:sz w:val="19"/>
                <w:szCs w:val="19"/>
              </w:rPr>
              <w:t xml:space="preserve">Перемены в культуре России в годы Петровских реформ </w:t>
            </w:r>
          </w:p>
        </w:tc>
        <w:tc>
          <w:tcPr>
            <w:tcW w:w="5387" w:type="dxa"/>
            <w:tcBorders>
              <w:top w:val="single" w:sz="4" w:space="0" w:color="auto"/>
              <w:left w:val="single" w:sz="4" w:space="0" w:color="auto"/>
              <w:bottom w:val="single" w:sz="4" w:space="0" w:color="auto"/>
              <w:right w:val="single" w:sz="4" w:space="0" w:color="auto"/>
            </w:tcBorders>
          </w:tcPr>
          <w:p w:rsidR="00540A33" w:rsidRPr="00887474" w:rsidRDefault="00540A33" w:rsidP="00540A33">
            <w:pPr>
              <w:pStyle w:val="3"/>
              <w:shd w:val="clear" w:color="auto" w:fill="auto"/>
              <w:spacing w:after="0" w:line="240" w:lineRule="auto"/>
              <w:ind w:right="20" w:firstLine="34"/>
              <w:jc w:val="both"/>
              <w:rPr>
                <w:rFonts w:ascii="Times New Roman" w:hAnsi="Times New Roman" w:cs="Times New Roman"/>
                <w:sz w:val="19"/>
                <w:szCs w:val="19"/>
              </w:rPr>
            </w:pPr>
            <w:r w:rsidRPr="00887474">
              <w:rPr>
                <w:rStyle w:val="12"/>
                <w:rFonts w:ascii="Times New Roman" w:hAnsi="Times New Roman" w:cs="Times New Roman"/>
                <w:color w:val="auto"/>
                <w:sz w:val="19"/>
                <w:szCs w:val="19"/>
              </w:rPr>
              <w:t>Культурное пространство империи в первой четверти</w:t>
            </w:r>
            <w:bookmarkStart w:id="1" w:name="bookmark14"/>
            <w:r w:rsidRPr="00887474">
              <w:rPr>
                <w:rFonts w:ascii="Times New Roman" w:hAnsi="Times New Roman" w:cs="Times New Roman"/>
                <w:sz w:val="19"/>
                <w:szCs w:val="19"/>
              </w:rPr>
              <w:t xml:space="preserve"> 18</w:t>
            </w:r>
            <w:r w:rsidRPr="00887474">
              <w:rPr>
                <w:rStyle w:val="12"/>
                <w:rFonts w:ascii="Times New Roman" w:hAnsi="Times New Roman" w:cs="Times New Roman"/>
                <w:color w:val="auto"/>
                <w:sz w:val="19"/>
                <w:szCs w:val="19"/>
              </w:rPr>
              <w:t>в.</w:t>
            </w:r>
            <w:bookmarkEnd w:id="1"/>
          </w:p>
          <w:p w:rsidR="00540A33" w:rsidRPr="00887474" w:rsidRDefault="00540A33" w:rsidP="00540A33">
            <w:pPr>
              <w:pStyle w:val="3"/>
              <w:shd w:val="clear" w:color="auto" w:fill="auto"/>
              <w:spacing w:after="0" w:line="240" w:lineRule="auto"/>
              <w:ind w:right="20" w:firstLine="34"/>
              <w:jc w:val="both"/>
              <w:rPr>
                <w:rFonts w:ascii="Times New Roman" w:hAnsi="Times New Roman" w:cs="Times New Roman"/>
                <w:sz w:val="19"/>
                <w:szCs w:val="19"/>
              </w:rPr>
            </w:pPr>
            <w:r w:rsidRPr="00887474">
              <w:rPr>
                <w:rStyle w:val="12"/>
                <w:rFonts w:ascii="Times New Roman" w:hAnsi="Times New Roman" w:cs="Times New Roman"/>
                <w:sz w:val="19"/>
                <w:szCs w:val="19"/>
              </w:rPr>
              <w:t>Культура и нравы. Повседневная жизнь и быт. Нововведения. Просвещение и научные знания.</w:t>
            </w:r>
            <w:r w:rsidRPr="00887474">
              <w:rPr>
                <w:rFonts w:ascii="Times New Roman" w:hAnsi="Times New Roman" w:cs="Times New Roman"/>
                <w:sz w:val="19"/>
                <w:szCs w:val="19"/>
              </w:rPr>
              <w:t xml:space="preserve"> </w:t>
            </w:r>
            <w:r w:rsidRPr="00887474">
              <w:rPr>
                <w:rStyle w:val="12"/>
                <w:rFonts w:ascii="Times New Roman" w:hAnsi="Times New Roman" w:cs="Times New Roman"/>
                <w:sz w:val="19"/>
                <w:szCs w:val="19"/>
              </w:rPr>
              <w:t>Введение гражданского шрифта и книгопечатание. Новое летоисчисление. Первая печатная газета «Ведомости». Ас</w:t>
            </w:r>
            <w:r w:rsidRPr="00887474">
              <w:rPr>
                <w:rStyle w:val="12"/>
                <w:rFonts w:ascii="Times New Roman" w:hAnsi="Times New Roman" w:cs="Times New Roman"/>
                <w:sz w:val="19"/>
                <w:szCs w:val="19"/>
              </w:rPr>
              <w:softHyphen/>
              <w:t>самблеи.</w:t>
            </w:r>
          </w:p>
          <w:p w:rsidR="00C062EF" w:rsidRPr="00887474" w:rsidRDefault="00540A33" w:rsidP="00540A33">
            <w:pPr>
              <w:pStyle w:val="3"/>
              <w:shd w:val="clear" w:color="auto" w:fill="auto"/>
              <w:spacing w:after="0" w:line="240" w:lineRule="auto"/>
              <w:ind w:right="20" w:firstLine="34"/>
              <w:jc w:val="both"/>
              <w:rPr>
                <w:sz w:val="19"/>
                <w:szCs w:val="19"/>
              </w:rPr>
            </w:pPr>
            <w:r w:rsidRPr="00887474">
              <w:rPr>
                <w:rStyle w:val="12"/>
                <w:rFonts w:ascii="Times New Roman" w:hAnsi="Times New Roman" w:cs="Times New Roman"/>
                <w:sz w:val="19"/>
                <w:szCs w:val="19"/>
              </w:rPr>
              <w:t>Санкт-Петербург - новая столица. Кунсткамера. Созда</w:t>
            </w:r>
            <w:r w:rsidRPr="00887474">
              <w:rPr>
                <w:rStyle w:val="12"/>
                <w:rFonts w:ascii="Times New Roman" w:hAnsi="Times New Roman" w:cs="Times New Roman"/>
                <w:sz w:val="19"/>
                <w:szCs w:val="19"/>
              </w:rPr>
              <w:softHyphen/>
              <w:t>ние сети школ и специальных учебных заведений. Осно</w:t>
            </w:r>
            <w:r w:rsidRPr="00887474">
              <w:rPr>
                <w:rStyle w:val="12"/>
                <w:rFonts w:ascii="Times New Roman" w:hAnsi="Times New Roman" w:cs="Times New Roman"/>
                <w:sz w:val="19"/>
                <w:szCs w:val="19"/>
              </w:rPr>
              <w:softHyphen/>
              <w:t>вание Академии наук и университета. Развитие техники. Строительство городов, крепостей, каналов.</w:t>
            </w:r>
            <w:r w:rsidRPr="00887474">
              <w:rPr>
                <w:rFonts w:ascii="Times New Roman" w:hAnsi="Times New Roman" w:cs="Times New Roman"/>
                <w:sz w:val="19"/>
                <w:szCs w:val="19"/>
              </w:rPr>
              <w:t xml:space="preserve"> </w:t>
            </w:r>
            <w:r w:rsidRPr="00887474">
              <w:rPr>
                <w:rStyle w:val="12"/>
                <w:rFonts w:ascii="Times New Roman" w:hAnsi="Times New Roman" w:cs="Times New Roman"/>
                <w:sz w:val="19"/>
                <w:szCs w:val="19"/>
              </w:rPr>
              <w:t>Литература, архитектура и изобразительное искусство. Петровское барокко.</w:t>
            </w:r>
          </w:p>
        </w:tc>
        <w:tc>
          <w:tcPr>
            <w:tcW w:w="5245" w:type="dxa"/>
            <w:vMerge w:val="restart"/>
            <w:tcBorders>
              <w:top w:val="single" w:sz="4" w:space="0" w:color="auto"/>
              <w:left w:val="single" w:sz="4" w:space="0" w:color="auto"/>
              <w:right w:val="single" w:sz="4" w:space="0" w:color="auto"/>
            </w:tcBorders>
          </w:tcPr>
          <w:p w:rsidR="00C062EF" w:rsidRPr="00887474" w:rsidRDefault="00C062EF">
            <w:pPr>
              <w:pStyle w:val="Default"/>
              <w:rPr>
                <w:sz w:val="19"/>
                <w:szCs w:val="19"/>
              </w:rPr>
            </w:pPr>
            <w:r w:rsidRPr="00887474">
              <w:rPr>
                <w:b/>
                <w:bCs/>
                <w:sz w:val="19"/>
                <w:szCs w:val="19"/>
              </w:rPr>
              <w:t xml:space="preserve">Характеризовать </w:t>
            </w:r>
            <w:r w:rsidRPr="00887474">
              <w:rPr>
                <w:sz w:val="19"/>
                <w:szCs w:val="19"/>
              </w:rPr>
              <w:t xml:space="preserve">основные преобразования в области культуры и быта. </w:t>
            </w:r>
            <w:r w:rsidRPr="00887474">
              <w:rPr>
                <w:b/>
                <w:bCs/>
                <w:sz w:val="19"/>
                <w:szCs w:val="19"/>
              </w:rPr>
              <w:t xml:space="preserve">Составлять </w:t>
            </w:r>
            <w:r w:rsidRPr="00887474">
              <w:rPr>
                <w:sz w:val="19"/>
                <w:szCs w:val="19"/>
              </w:rPr>
              <w:t xml:space="preserve">описание нравов и быта Петровской эпохи с использованием информации из исторических источников («Юности честное зерцало», изобразительные материалы и др.). </w:t>
            </w:r>
          </w:p>
        </w:tc>
      </w:tr>
      <w:tr w:rsidR="00C062EF" w:rsidRPr="00887474" w:rsidTr="00CB6C27">
        <w:trPr>
          <w:trHeight w:val="183"/>
        </w:trPr>
        <w:tc>
          <w:tcPr>
            <w:tcW w:w="1242" w:type="dxa"/>
            <w:tcBorders>
              <w:top w:val="single" w:sz="4" w:space="0" w:color="auto"/>
              <w:left w:val="single" w:sz="4" w:space="0" w:color="auto"/>
              <w:bottom w:val="single" w:sz="4" w:space="0" w:color="auto"/>
              <w:right w:val="single" w:sz="4" w:space="0" w:color="auto"/>
            </w:tcBorders>
          </w:tcPr>
          <w:p w:rsidR="00C062EF" w:rsidRPr="00887474" w:rsidRDefault="00C062EF" w:rsidP="00C062EF">
            <w:pPr>
              <w:pStyle w:val="Default"/>
              <w:numPr>
                <w:ilvl w:val="0"/>
                <w:numId w:val="14"/>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C062EF" w:rsidRPr="00887474" w:rsidRDefault="00C062EF" w:rsidP="00ED68FA">
            <w:pPr>
              <w:pStyle w:val="Default"/>
              <w:rPr>
                <w:i/>
                <w:sz w:val="19"/>
                <w:szCs w:val="19"/>
              </w:rPr>
            </w:pPr>
            <w:r w:rsidRPr="00887474">
              <w:rPr>
                <w:sz w:val="19"/>
                <w:szCs w:val="19"/>
              </w:rPr>
              <w:t>Повседневная жизнь и быт при Петре I</w:t>
            </w:r>
            <w:r w:rsidR="00ED68FA" w:rsidRPr="00887474">
              <w:rPr>
                <w:sz w:val="19"/>
                <w:szCs w:val="19"/>
              </w:rPr>
              <w:t xml:space="preserve">. </w:t>
            </w:r>
            <w:r w:rsidR="00ED68FA" w:rsidRPr="00887474">
              <w:rPr>
                <w:rFonts w:eastAsia="Times New Roman"/>
                <w:i/>
                <w:sz w:val="19"/>
                <w:szCs w:val="19"/>
                <w:lang w:eastAsia="ru-RU"/>
              </w:rPr>
              <w:t>Строительство Тобольского кремля.</w:t>
            </w:r>
          </w:p>
        </w:tc>
        <w:tc>
          <w:tcPr>
            <w:tcW w:w="5387" w:type="dxa"/>
            <w:tcBorders>
              <w:top w:val="single" w:sz="4" w:space="0" w:color="auto"/>
              <w:left w:val="single" w:sz="4" w:space="0" w:color="auto"/>
              <w:bottom w:val="single" w:sz="4" w:space="0" w:color="auto"/>
              <w:right w:val="single" w:sz="4" w:space="0" w:color="auto"/>
            </w:tcBorders>
          </w:tcPr>
          <w:p w:rsidR="00C062EF" w:rsidRPr="00887474" w:rsidRDefault="00540A33">
            <w:pPr>
              <w:pStyle w:val="Default"/>
              <w:rPr>
                <w:sz w:val="19"/>
                <w:szCs w:val="19"/>
              </w:rPr>
            </w:pPr>
            <w:r w:rsidRPr="00887474">
              <w:rPr>
                <w:rStyle w:val="12"/>
                <w:rFonts w:ascii="Times New Roman" w:hAnsi="Times New Roman" w:cs="Times New Roman"/>
                <w:sz w:val="19"/>
                <w:szCs w:val="19"/>
              </w:rPr>
              <w:t>Человек в эпоху модернизации. Изменения в повседнев</w:t>
            </w:r>
            <w:r w:rsidRPr="00887474">
              <w:rPr>
                <w:rStyle w:val="12"/>
                <w:rFonts w:ascii="Times New Roman" w:hAnsi="Times New Roman" w:cs="Times New Roman"/>
                <w:sz w:val="19"/>
                <w:szCs w:val="19"/>
              </w:rPr>
              <w:softHyphen/>
              <w:t>ной жизни сословий и народов России.</w:t>
            </w:r>
          </w:p>
        </w:tc>
        <w:tc>
          <w:tcPr>
            <w:tcW w:w="5245" w:type="dxa"/>
            <w:vMerge/>
            <w:tcBorders>
              <w:left w:val="single" w:sz="4" w:space="0" w:color="auto"/>
              <w:bottom w:val="single" w:sz="4" w:space="0" w:color="auto"/>
              <w:right w:val="single" w:sz="4" w:space="0" w:color="auto"/>
            </w:tcBorders>
          </w:tcPr>
          <w:p w:rsidR="00C062EF" w:rsidRPr="00887474" w:rsidRDefault="00C062EF" w:rsidP="004E6671">
            <w:pPr>
              <w:pStyle w:val="Default"/>
              <w:rPr>
                <w:sz w:val="19"/>
                <w:szCs w:val="19"/>
              </w:rPr>
            </w:pPr>
          </w:p>
        </w:tc>
      </w:tr>
      <w:tr w:rsidR="00C062EF" w:rsidRPr="00887474" w:rsidTr="004E6671">
        <w:trPr>
          <w:trHeight w:val="183"/>
        </w:trPr>
        <w:tc>
          <w:tcPr>
            <w:tcW w:w="1242" w:type="dxa"/>
            <w:tcBorders>
              <w:top w:val="single" w:sz="4" w:space="0" w:color="auto"/>
              <w:left w:val="single" w:sz="4" w:space="0" w:color="auto"/>
              <w:bottom w:val="single" w:sz="4" w:space="0" w:color="auto"/>
              <w:right w:val="single" w:sz="4" w:space="0" w:color="auto"/>
            </w:tcBorders>
          </w:tcPr>
          <w:p w:rsidR="00C062EF" w:rsidRPr="00887474" w:rsidRDefault="00C062EF" w:rsidP="00C062EF">
            <w:pPr>
              <w:pStyle w:val="Default"/>
              <w:numPr>
                <w:ilvl w:val="0"/>
                <w:numId w:val="14"/>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C062EF" w:rsidRPr="00887474" w:rsidRDefault="00C062EF">
            <w:pPr>
              <w:pStyle w:val="Default"/>
              <w:rPr>
                <w:sz w:val="19"/>
                <w:szCs w:val="19"/>
              </w:rPr>
            </w:pPr>
            <w:r w:rsidRPr="00887474">
              <w:rPr>
                <w:sz w:val="19"/>
                <w:szCs w:val="19"/>
              </w:rPr>
              <w:t xml:space="preserve">Значение петровских преобразований в истории страны </w:t>
            </w:r>
          </w:p>
        </w:tc>
        <w:tc>
          <w:tcPr>
            <w:tcW w:w="5387" w:type="dxa"/>
            <w:tcBorders>
              <w:top w:val="single" w:sz="4" w:space="0" w:color="auto"/>
              <w:left w:val="single" w:sz="4" w:space="0" w:color="auto"/>
              <w:bottom w:val="single" w:sz="4" w:space="0" w:color="auto"/>
              <w:right w:val="single" w:sz="4" w:space="0" w:color="auto"/>
            </w:tcBorders>
          </w:tcPr>
          <w:p w:rsidR="00540A33" w:rsidRPr="00887474" w:rsidRDefault="00540A33" w:rsidP="00540A33">
            <w:pPr>
              <w:pStyle w:val="3"/>
              <w:shd w:val="clear" w:color="auto" w:fill="auto"/>
              <w:spacing w:after="0" w:line="240" w:lineRule="auto"/>
              <w:ind w:right="20" w:firstLine="34"/>
              <w:jc w:val="both"/>
              <w:rPr>
                <w:rStyle w:val="12"/>
                <w:rFonts w:ascii="Times New Roman" w:hAnsi="Times New Roman" w:cs="Times New Roman"/>
                <w:sz w:val="19"/>
                <w:szCs w:val="19"/>
              </w:rPr>
            </w:pPr>
            <w:r w:rsidRPr="00887474">
              <w:rPr>
                <w:rStyle w:val="12"/>
                <w:rFonts w:ascii="Times New Roman" w:hAnsi="Times New Roman" w:cs="Times New Roman"/>
                <w:sz w:val="19"/>
                <w:szCs w:val="19"/>
              </w:rPr>
              <w:t>Итоги, последствия и значение петровских преобразова</w:t>
            </w:r>
            <w:r w:rsidRPr="00887474">
              <w:rPr>
                <w:rStyle w:val="12"/>
                <w:rFonts w:ascii="Times New Roman" w:hAnsi="Times New Roman" w:cs="Times New Roman"/>
                <w:sz w:val="19"/>
                <w:szCs w:val="19"/>
              </w:rPr>
              <w:softHyphen/>
              <w:t xml:space="preserve">ний. Образ Петра </w:t>
            </w:r>
            <w:r w:rsidRPr="00887474">
              <w:rPr>
                <w:rStyle w:val="12"/>
                <w:rFonts w:ascii="Times New Roman" w:hAnsi="Times New Roman" w:cs="Times New Roman"/>
                <w:sz w:val="19"/>
                <w:szCs w:val="19"/>
                <w:lang w:val="en-US"/>
              </w:rPr>
              <w:t>I</w:t>
            </w:r>
            <w:r w:rsidRPr="00887474">
              <w:rPr>
                <w:rStyle w:val="12"/>
                <w:rFonts w:ascii="Times New Roman" w:hAnsi="Times New Roman" w:cs="Times New Roman"/>
                <w:sz w:val="19"/>
                <w:szCs w:val="19"/>
              </w:rPr>
              <w:t xml:space="preserve"> в русской истории и культуре.</w:t>
            </w:r>
          </w:p>
          <w:p w:rsidR="00554471" w:rsidRPr="00887474" w:rsidRDefault="00554471" w:rsidP="00554471">
            <w:pPr>
              <w:pStyle w:val="3"/>
              <w:shd w:val="clear" w:color="auto" w:fill="auto"/>
              <w:spacing w:after="0" w:line="240" w:lineRule="auto"/>
              <w:ind w:right="20" w:firstLine="34"/>
              <w:jc w:val="both"/>
              <w:rPr>
                <w:rStyle w:val="12"/>
                <w:rFonts w:ascii="Times New Roman" w:hAnsi="Times New Roman" w:cs="Times New Roman"/>
                <w:sz w:val="19"/>
                <w:szCs w:val="19"/>
              </w:rPr>
            </w:pPr>
            <w:r w:rsidRPr="00887474">
              <w:rPr>
                <w:rStyle w:val="12"/>
                <w:rFonts w:ascii="Times New Roman" w:hAnsi="Times New Roman" w:cs="Times New Roman"/>
                <w:sz w:val="19"/>
                <w:szCs w:val="19"/>
              </w:rPr>
              <w:t>После Петра Великого: эпоха дворцовых переворотов</w:t>
            </w:r>
            <w:r w:rsidRPr="00887474">
              <w:rPr>
                <w:rFonts w:ascii="Times New Roman" w:hAnsi="Times New Roman" w:cs="Times New Roman"/>
                <w:sz w:val="19"/>
                <w:szCs w:val="19"/>
              </w:rPr>
              <w:t xml:space="preserve">. </w:t>
            </w:r>
            <w:r w:rsidRPr="00887474">
              <w:rPr>
                <w:rStyle w:val="12"/>
                <w:rFonts w:ascii="Times New Roman" w:hAnsi="Times New Roman" w:cs="Times New Roman"/>
                <w:sz w:val="19"/>
                <w:szCs w:val="19"/>
              </w:rPr>
              <w:t xml:space="preserve">Изменение места и роли России в Европе. Отношения с Османской империей в политике европейских стран и России. </w:t>
            </w:r>
          </w:p>
          <w:p w:rsidR="00554471" w:rsidRPr="00887474" w:rsidRDefault="00554471" w:rsidP="00540A33">
            <w:pPr>
              <w:pStyle w:val="3"/>
              <w:shd w:val="clear" w:color="auto" w:fill="auto"/>
              <w:spacing w:after="0" w:line="240" w:lineRule="auto"/>
              <w:ind w:right="20" w:firstLine="34"/>
              <w:jc w:val="both"/>
              <w:rPr>
                <w:rFonts w:ascii="Times New Roman" w:hAnsi="Times New Roman" w:cs="Times New Roman"/>
                <w:sz w:val="19"/>
                <w:szCs w:val="19"/>
              </w:rPr>
            </w:pPr>
          </w:p>
          <w:p w:rsidR="00C062EF" w:rsidRPr="00887474" w:rsidRDefault="00C062EF">
            <w:pPr>
              <w:pStyle w:val="Default"/>
              <w:rPr>
                <w:sz w:val="19"/>
                <w:szCs w:val="19"/>
              </w:rPr>
            </w:pPr>
          </w:p>
        </w:tc>
        <w:tc>
          <w:tcPr>
            <w:tcW w:w="5245" w:type="dxa"/>
            <w:tcBorders>
              <w:top w:val="single" w:sz="4" w:space="0" w:color="auto"/>
              <w:left w:val="single" w:sz="4" w:space="0" w:color="auto"/>
              <w:bottom w:val="single" w:sz="4" w:space="0" w:color="auto"/>
              <w:right w:val="single" w:sz="4" w:space="0" w:color="auto"/>
            </w:tcBorders>
          </w:tcPr>
          <w:p w:rsidR="00C062EF" w:rsidRPr="00887474" w:rsidRDefault="00C062EF">
            <w:pPr>
              <w:pStyle w:val="Default"/>
              <w:rPr>
                <w:sz w:val="19"/>
                <w:szCs w:val="19"/>
              </w:rPr>
            </w:pPr>
            <w:r w:rsidRPr="00887474">
              <w:rPr>
                <w:b/>
                <w:bCs/>
                <w:sz w:val="19"/>
                <w:szCs w:val="19"/>
              </w:rPr>
              <w:t xml:space="preserve">Составлять </w:t>
            </w:r>
            <w:r w:rsidRPr="00887474">
              <w:rPr>
                <w:sz w:val="19"/>
                <w:szCs w:val="19"/>
              </w:rPr>
              <w:t xml:space="preserve">характеристику Петра I. </w:t>
            </w:r>
            <w:r w:rsidRPr="00887474">
              <w:rPr>
                <w:b/>
                <w:bCs/>
                <w:sz w:val="19"/>
                <w:szCs w:val="19"/>
              </w:rPr>
              <w:t xml:space="preserve">Приводить </w:t>
            </w:r>
            <w:r w:rsidRPr="00887474">
              <w:rPr>
                <w:sz w:val="19"/>
                <w:szCs w:val="19"/>
              </w:rPr>
              <w:t xml:space="preserve">и </w:t>
            </w:r>
            <w:r w:rsidRPr="00887474">
              <w:rPr>
                <w:b/>
                <w:bCs/>
                <w:sz w:val="19"/>
                <w:szCs w:val="19"/>
              </w:rPr>
              <w:t xml:space="preserve">обосновывать </w:t>
            </w:r>
            <w:r w:rsidRPr="00887474">
              <w:rPr>
                <w:sz w:val="19"/>
                <w:szCs w:val="19"/>
              </w:rPr>
              <w:t xml:space="preserve">оценку итогов реформаторской деятельности Петра I. </w:t>
            </w:r>
            <w:r w:rsidRPr="00887474">
              <w:rPr>
                <w:b/>
                <w:bCs/>
                <w:sz w:val="19"/>
                <w:szCs w:val="19"/>
              </w:rPr>
              <w:t xml:space="preserve">Участвовать </w:t>
            </w:r>
            <w:r w:rsidRPr="00887474">
              <w:rPr>
                <w:sz w:val="19"/>
                <w:szCs w:val="19"/>
              </w:rPr>
              <w:t xml:space="preserve">в дискуссии о значении деятельности Петра I для российской истории. </w:t>
            </w:r>
            <w:r w:rsidRPr="00887474">
              <w:rPr>
                <w:b/>
                <w:bCs/>
                <w:sz w:val="19"/>
                <w:szCs w:val="19"/>
              </w:rPr>
              <w:t xml:space="preserve">Обобщать </w:t>
            </w:r>
            <w:r w:rsidRPr="00887474">
              <w:rPr>
                <w:sz w:val="19"/>
                <w:szCs w:val="19"/>
              </w:rPr>
              <w:t xml:space="preserve">и </w:t>
            </w:r>
            <w:r w:rsidRPr="00887474">
              <w:rPr>
                <w:b/>
                <w:bCs/>
                <w:sz w:val="19"/>
                <w:szCs w:val="19"/>
              </w:rPr>
              <w:t xml:space="preserve">систематизировать </w:t>
            </w:r>
            <w:r w:rsidRPr="00887474">
              <w:rPr>
                <w:sz w:val="19"/>
                <w:szCs w:val="19"/>
              </w:rPr>
              <w:t xml:space="preserve">исторический материал. </w:t>
            </w:r>
          </w:p>
        </w:tc>
      </w:tr>
      <w:tr w:rsidR="00C062EF" w:rsidRPr="00887474" w:rsidTr="004E6671">
        <w:trPr>
          <w:trHeight w:val="183"/>
        </w:trPr>
        <w:tc>
          <w:tcPr>
            <w:tcW w:w="1242" w:type="dxa"/>
            <w:tcBorders>
              <w:top w:val="single" w:sz="4" w:space="0" w:color="auto"/>
              <w:left w:val="single" w:sz="4" w:space="0" w:color="auto"/>
              <w:bottom w:val="single" w:sz="4" w:space="0" w:color="auto"/>
              <w:right w:val="single" w:sz="4" w:space="0" w:color="auto"/>
            </w:tcBorders>
          </w:tcPr>
          <w:p w:rsidR="00C062EF" w:rsidRPr="00887474" w:rsidRDefault="00C062EF" w:rsidP="00C062EF">
            <w:pPr>
              <w:pStyle w:val="Default"/>
              <w:numPr>
                <w:ilvl w:val="0"/>
                <w:numId w:val="14"/>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C062EF" w:rsidRPr="00887474" w:rsidRDefault="00C062EF" w:rsidP="00C062EF">
            <w:pPr>
              <w:pStyle w:val="Default"/>
              <w:rPr>
                <w:sz w:val="19"/>
                <w:szCs w:val="19"/>
              </w:rPr>
            </w:pPr>
            <w:r w:rsidRPr="00887474">
              <w:rPr>
                <w:bCs/>
                <w:sz w:val="19"/>
                <w:szCs w:val="19"/>
              </w:rPr>
              <w:t xml:space="preserve">Россия в эпоху преобразований Петра I </w:t>
            </w:r>
          </w:p>
        </w:tc>
        <w:tc>
          <w:tcPr>
            <w:tcW w:w="5387" w:type="dxa"/>
            <w:tcBorders>
              <w:top w:val="single" w:sz="4" w:space="0" w:color="auto"/>
              <w:left w:val="single" w:sz="4" w:space="0" w:color="auto"/>
              <w:bottom w:val="single" w:sz="4" w:space="0" w:color="auto"/>
              <w:right w:val="single" w:sz="4" w:space="0" w:color="auto"/>
            </w:tcBorders>
          </w:tcPr>
          <w:p w:rsidR="00C062EF" w:rsidRPr="00887474" w:rsidRDefault="00C062EF" w:rsidP="00C062EF">
            <w:pPr>
              <w:pStyle w:val="Default"/>
              <w:rPr>
                <w:sz w:val="19"/>
                <w:szCs w:val="19"/>
              </w:rPr>
            </w:pPr>
            <w:r w:rsidRPr="00887474">
              <w:rPr>
                <w:sz w:val="19"/>
                <w:szCs w:val="19"/>
              </w:rPr>
              <w:t xml:space="preserve">Повторительно-обобщающий урок </w:t>
            </w:r>
          </w:p>
        </w:tc>
        <w:tc>
          <w:tcPr>
            <w:tcW w:w="5245" w:type="dxa"/>
            <w:tcBorders>
              <w:top w:val="single" w:sz="4" w:space="0" w:color="auto"/>
              <w:left w:val="single" w:sz="4" w:space="0" w:color="auto"/>
              <w:bottom w:val="single" w:sz="4" w:space="0" w:color="auto"/>
              <w:right w:val="single" w:sz="4" w:space="0" w:color="auto"/>
            </w:tcBorders>
          </w:tcPr>
          <w:p w:rsidR="00C062EF" w:rsidRPr="00887474" w:rsidRDefault="00C062EF" w:rsidP="004E6671">
            <w:pPr>
              <w:pStyle w:val="Default"/>
              <w:rPr>
                <w:sz w:val="19"/>
                <w:szCs w:val="19"/>
              </w:rPr>
            </w:pPr>
            <w:r w:rsidRPr="00887474">
              <w:rPr>
                <w:b/>
                <w:bCs/>
                <w:sz w:val="19"/>
                <w:szCs w:val="19"/>
              </w:rPr>
              <w:t xml:space="preserve">Обобщать </w:t>
            </w:r>
            <w:r w:rsidRPr="00887474">
              <w:rPr>
                <w:sz w:val="19"/>
                <w:szCs w:val="19"/>
              </w:rPr>
              <w:t xml:space="preserve">и </w:t>
            </w:r>
            <w:r w:rsidRPr="00887474">
              <w:rPr>
                <w:b/>
                <w:bCs/>
                <w:sz w:val="19"/>
                <w:szCs w:val="19"/>
              </w:rPr>
              <w:t xml:space="preserve">систематизировать </w:t>
            </w:r>
            <w:r w:rsidRPr="00887474">
              <w:rPr>
                <w:sz w:val="19"/>
                <w:szCs w:val="19"/>
              </w:rPr>
              <w:t>исторический материал.</w:t>
            </w:r>
          </w:p>
        </w:tc>
      </w:tr>
      <w:tr w:rsidR="00887474" w:rsidRPr="00887474" w:rsidTr="00824004">
        <w:trPr>
          <w:trHeight w:val="183"/>
        </w:trPr>
        <w:tc>
          <w:tcPr>
            <w:tcW w:w="15276" w:type="dxa"/>
            <w:gridSpan w:val="4"/>
            <w:tcBorders>
              <w:top w:val="single" w:sz="4" w:space="0" w:color="auto"/>
              <w:left w:val="single" w:sz="4" w:space="0" w:color="auto"/>
              <w:bottom w:val="single" w:sz="4" w:space="0" w:color="auto"/>
              <w:right w:val="single" w:sz="4" w:space="0" w:color="auto"/>
            </w:tcBorders>
          </w:tcPr>
          <w:p w:rsidR="00887474" w:rsidRPr="00887474" w:rsidRDefault="00887474" w:rsidP="00887474">
            <w:pPr>
              <w:pStyle w:val="Default"/>
              <w:jc w:val="center"/>
              <w:rPr>
                <w:sz w:val="19"/>
                <w:szCs w:val="19"/>
              </w:rPr>
            </w:pPr>
            <w:r w:rsidRPr="00887474">
              <w:rPr>
                <w:b/>
                <w:bCs/>
                <w:sz w:val="19"/>
                <w:szCs w:val="19"/>
              </w:rPr>
              <w:t>Тема II. Россия при наследниках Петра I: эпоха дворцовых переворотов (6 ч)</w:t>
            </w:r>
          </w:p>
        </w:tc>
      </w:tr>
      <w:tr w:rsidR="00CB6C27" w:rsidRPr="00887474" w:rsidTr="00887474">
        <w:trPr>
          <w:trHeight w:val="403"/>
        </w:trPr>
        <w:tc>
          <w:tcPr>
            <w:tcW w:w="1242" w:type="dxa"/>
            <w:tcBorders>
              <w:top w:val="single" w:sz="4" w:space="0" w:color="auto"/>
              <w:left w:val="single" w:sz="4" w:space="0" w:color="auto"/>
              <w:bottom w:val="nil"/>
              <w:right w:val="single" w:sz="4" w:space="0" w:color="auto"/>
            </w:tcBorders>
          </w:tcPr>
          <w:p w:rsidR="00CB6C27" w:rsidRPr="00887474" w:rsidRDefault="00CB6C27" w:rsidP="00CB6C27">
            <w:pPr>
              <w:pStyle w:val="Default"/>
              <w:numPr>
                <w:ilvl w:val="0"/>
                <w:numId w:val="14"/>
              </w:numPr>
              <w:rPr>
                <w:sz w:val="19"/>
                <w:szCs w:val="19"/>
              </w:rPr>
            </w:pPr>
          </w:p>
        </w:tc>
        <w:tc>
          <w:tcPr>
            <w:tcW w:w="3402" w:type="dxa"/>
            <w:vMerge w:val="restart"/>
            <w:tcBorders>
              <w:top w:val="single" w:sz="4" w:space="0" w:color="auto"/>
              <w:left w:val="single" w:sz="4" w:space="0" w:color="auto"/>
              <w:right w:val="single" w:sz="4" w:space="0" w:color="auto"/>
            </w:tcBorders>
          </w:tcPr>
          <w:p w:rsidR="00CB6C27" w:rsidRPr="00887474" w:rsidRDefault="00CB6C27">
            <w:pPr>
              <w:pStyle w:val="Default"/>
              <w:rPr>
                <w:sz w:val="19"/>
                <w:szCs w:val="19"/>
              </w:rPr>
            </w:pPr>
            <w:r w:rsidRPr="00887474">
              <w:rPr>
                <w:sz w:val="19"/>
                <w:szCs w:val="19"/>
              </w:rPr>
              <w:t xml:space="preserve">Эпоха дворцовых переворотов (1725—1762) </w:t>
            </w:r>
          </w:p>
        </w:tc>
        <w:tc>
          <w:tcPr>
            <w:tcW w:w="5387" w:type="dxa"/>
            <w:vMerge w:val="restart"/>
            <w:tcBorders>
              <w:top w:val="single" w:sz="4" w:space="0" w:color="auto"/>
              <w:left w:val="single" w:sz="4" w:space="0" w:color="auto"/>
              <w:right w:val="single" w:sz="4" w:space="0" w:color="auto"/>
            </w:tcBorders>
          </w:tcPr>
          <w:p w:rsidR="00554471" w:rsidRPr="00887474" w:rsidRDefault="00554471" w:rsidP="00554471">
            <w:pPr>
              <w:pStyle w:val="3"/>
              <w:shd w:val="clear" w:color="auto" w:fill="auto"/>
              <w:spacing w:after="0" w:line="240" w:lineRule="auto"/>
              <w:ind w:right="20" w:firstLine="0"/>
              <w:jc w:val="both"/>
              <w:rPr>
                <w:rFonts w:ascii="Times New Roman" w:hAnsi="Times New Roman" w:cs="Times New Roman"/>
                <w:sz w:val="19"/>
                <w:szCs w:val="19"/>
              </w:rPr>
            </w:pPr>
            <w:r w:rsidRPr="00887474">
              <w:rPr>
                <w:rStyle w:val="12"/>
                <w:rFonts w:ascii="Times New Roman" w:hAnsi="Times New Roman" w:cs="Times New Roman"/>
                <w:sz w:val="19"/>
                <w:szCs w:val="19"/>
              </w:rPr>
              <w:t>Дворцовые перевороты: причины, сущность, послед</w:t>
            </w:r>
            <w:r w:rsidRPr="00887474">
              <w:rPr>
                <w:rStyle w:val="12"/>
                <w:rFonts w:ascii="Times New Roman" w:hAnsi="Times New Roman" w:cs="Times New Roman"/>
                <w:sz w:val="19"/>
                <w:szCs w:val="19"/>
              </w:rPr>
              <w:softHyphen/>
              <w:t xml:space="preserve">ствия. Фаворитизм. Усиление роли гвардии. Екатерина </w:t>
            </w:r>
            <w:r w:rsidRPr="00887474">
              <w:rPr>
                <w:rStyle w:val="12"/>
                <w:rFonts w:ascii="Times New Roman" w:hAnsi="Times New Roman" w:cs="Times New Roman"/>
                <w:sz w:val="19"/>
                <w:szCs w:val="19"/>
                <w:lang w:val="en-US"/>
              </w:rPr>
              <w:t>I</w:t>
            </w:r>
            <w:r w:rsidRPr="00887474">
              <w:rPr>
                <w:rStyle w:val="12"/>
                <w:rFonts w:ascii="Times New Roman" w:hAnsi="Times New Roman" w:cs="Times New Roman"/>
                <w:sz w:val="19"/>
                <w:szCs w:val="19"/>
              </w:rPr>
              <w:t>. Пётр II. «</w:t>
            </w:r>
            <w:proofErr w:type="spellStart"/>
            <w:r w:rsidRPr="00887474">
              <w:rPr>
                <w:rStyle w:val="12"/>
                <w:rFonts w:ascii="Times New Roman" w:hAnsi="Times New Roman" w:cs="Times New Roman"/>
                <w:sz w:val="19"/>
                <w:szCs w:val="19"/>
              </w:rPr>
              <w:t>Верховники</w:t>
            </w:r>
            <w:proofErr w:type="spellEnd"/>
            <w:r w:rsidRPr="00887474">
              <w:rPr>
                <w:rStyle w:val="12"/>
                <w:rFonts w:ascii="Times New Roman" w:hAnsi="Times New Roman" w:cs="Times New Roman"/>
                <w:sz w:val="19"/>
                <w:szCs w:val="19"/>
              </w:rPr>
              <w:t>». Анн</w:t>
            </w:r>
            <w:proofErr w:type="gramStart"/>
            <w:r w:rsidRPr="00887474">
              <w:rPr>
                <w:rStyle w:val="12"/>
                <w:rFonts w:ascii="Times New Roman" w:hAnsi="Times New Roman" w:cs="Times New Roman"/>
                <w:sz w:val="19"/>
                <w:szCs w:val="19"/>
              </w:rPr>
              <w:t>а Иоа</w:t>
            </w:r>
            <w:proofErr w:type="gramEnd"/>
            <w:r w:rsidRPr="00887474">
              <w:rPr>
                <w:rStyle w:val="12"/>
                <w:rFonts w:ascii="Times New Roman" w:hAnsi="Times New Roman" w:cs="Times New Roman"/>
                <w:sz w:val="19"/>
                <w:szCs w:val="19"/>
              </w:rPr>
              <w:t>нновна. Кондиции — по</w:t>
            </w:r>
            <w:r w:rsidRPr="00887474">
              <w:rPr>
                <w:rStyle w:val="12"/>
                <w:rFonts w:ascii="Times New Roman" w:hAnsi="Times New Roman" w:cs="Times New Roman"/>
                <w:sz w:val="19"/>
                <w:szCs w:val="19"/>
              </w:rPr>
              <w:softHyphen/>
              <w:t xml:space="preserve">пытка ограничения абсолютной власти. Иоанн Антонович. Елизавета Петровна. Пётр </w:t>
            </w:r>
            <w:r w:rsidRPr="00887474">
              <w:rPr>
                <w:rStyle w:val="12"/>
                <w:rFonts w:ascii="Times New Roman" w:hAnsi="Times New Roman" w:cs="Times New Roman"/>
                <w:sz w:val="19"/>
                <w:szCs w:val="19"/>
                <w:lang w:val="en-US"/>
              </w:rPr>
              <w:t>III</w:t>
            </w:r>
            <w:r w:rsidRPr="00887474">
              <w:rPr>
                <w:rStyle w:val="12"/>
                <w:rFonts w:ascii="Times New Roman" w:hAnsi="Times New Roman" w:cs="Times New Roman"/>
                <w:sz w:val="19"/>
                <w:szCs w:val="19"/>
              </w:rPr>
              <w:t>.</w:t>
            </w:r>
          </w:p>
          <w:p w:rsidR="00CB6C27" w:rsidRPr="00887474" w:rsidRDefault="00CB6C27" w:rsidP="00554471">
            <w:pPr>
              <w:pStyle w:val="3"/>
              <w:shd w:val="clear" w:color="auto" w:fill="auto"/>
              <w:spacing w:after="0" w:line="240" w:lineRule="auto"/>
              <w:ind w:right="20" w:firstLine="0"/>
              <w:jc w:val="both"/>
              <w:rPr>
                <w:sz w:val="19"/>
                <w:szCs w:val="19"/>
              </w:rPr>
            </w:pPr>
          </w:p>
        </w:tc>
        <w:tc>
          <w:tcPr>
            <w:tcW w:w="5245" w:type="dxa"/>
            <w:vMerge w:val="restart"/>
            <w:tcBorders>
              <w:top w:val="single" w:sz="4" w:space="0" w:color="auto"/>
              <w:left w:val="single" w:sz="4" w:space="0" w:color="auto"/>
              <w:right w:val="single" w:sz="4" w:space="0" w:color="auto"/>
            </w:tcBorders>
          </w:tcPr>
          <w:p w:rsidR="00CB6C27" w:rsidRPr="00887474" w:rsidRDefault="00CB6C27">
            <w:pPr>
              <w:pStyle w:val="Default"/>
              <w:rPr>
                <w:sz w:val="19"/>
                <w:szCs w:val="19"/>
              </w:rPr>
            </w:pPr>
            <w:r w:rsidRPr="00887474">
              <w:rPr>
                <w:b/>
                <w:bCs/>
                <w:sz w:val="19"/>
                <w:szCs w:val="19"/>
              </w:rPr>
              <w:t xml:space="preserve">Называть </w:t>
            </w:r>
            <w:r w:rsidRPr="00887474">
              <w:rPr>
                <w:sz w:val="19"/>
                <w:szCs w:val="19"/>
              </w:rPr>
              <w:t xml:space="preserve">события, определяемые историками как дворцовые перевороты, их даты и участников. </w:t>
            </w:r>
            <w:r w:rsidRPr="00887474">
              <w:rPr>
                <w:b/>
                <w:bCs/>
                <w:sz w:val="19"/>
                <w:szCs w:val="19"/>
              </w:rPr>
              <w:t xml:space="preserve">Систематизировать </w:t>
            </w:r>
            <w:r w:rsidRPr="00887474">
              <w:rPr>
                <w:sz w:val="19"/>
                <w:szCs w:val="19"/>
              </w:rPr>
              <w:t xml:space="preserve">материал о дворцовых переворотах в форме таблицы. </w:t>
            </w:r>
          </w:p>
        </w:tc>
      </w:tr>
      <w:tr w:rsidR="00CB6C27" w:rsidRPr="00887474" w:rsidTr="00887474">
        <w:trPr>
          <w:trHeight w:val="636"/>
        </w:trPr>
        <w:tc>
          <w:tcPr>
            <w:tcW w:w="1242" w:type="dxa"/>
            <w:tcBorders>
              <w:top w:val="nil"/>
              <w:left w:val="single" w:sz="4" w:space="0" w:color="auto"/>
              <w:bottom w:val="single" w:sz="4" w:space="0" w:color="auto"/>
              <w:right w:val="single" w:sz="4" w:space="0" w:color="auto"/>
            </w:tcBorders>
          </w:tcPr>
          <w:p w:rsidR="00CB6C27" w:rsidRPr="00887474" w:rsidRDefault="00CB6C27" w:rsidP="00CB6C27">
            <w:pPr>
              <w:pStyle w:val="Default"/>
              <w:numPr>
                <w:ilvl w:val="0"/>
                <w:numId w:val="14"/>
              </w:numPr>
              <w:rPr>
                <w:sz w:val="19"/>
                <w:szCs w:val="19"/>
              </w:rPr>
            </w:pPr>
          </w:p>
        </w:tc>
        <w:tc>
          <w:tcPr>
            <w:tcW w:w="3402" w:type="dxa"/>
            <w:vMerge/>
            <w:tcBorders>
              <w:left w:val="single" w:sz="4" w:space="0" w:color="auto"/>
              <w:bottom w:val="single" w:sz="4" w:space="0" w:color="auto"/>
              <w:right w:val="single" w:sz="4" w:space="0" w:color="auto"/>
            </w:tcBorders>
          </w:tcPr>
          <w:p w:rsidR="00CB6C27" w:rsidRPr="00887474" w:rsidRDefault="00CB6C27">
            <w:pPr>
              <w:pStyle w:val="Default"/>
              <w:rPr>
                <w:sz w:val="19"/>
                <w:szCs w:val="19"/>
              </w:rPr>
            </w:pPr>
          </w:p>
        </w:tc>
        <w:tc>
          <w:tcPr>
            <w:tcW w:w="5387" w:type="dxa"/>
            <w:vMerge/>
            <w:tcBorders>
              <w:left w:val="single" w:sz="4" w:space="0" w:color="auto"/>
              <w:bottom w:val="single" w:sz="4" w:space="0" w:color="auto"/>
              <w:right w:val="single" w:sz="4" w:space="0" w:color="auto"/>
            </w:tcBorders>
          </w:tcPr>
          <w:p w:rsidR="00CB6C27" w:rsidRPr="00887474" w:rsidRDefault="00CB6C27">
            <w:pPr>
              <w:pStyle w:val="Default"/>
              <w:rPr>
                <w:sz w:val="19"/>
                <w:szCs w:val="19"/>
              </w:rPr>
            </w:pPr>
          </w:p>
        </w:tc>
        <w:tc>
          <w:tcPr>
            <w:tcW w:w="5245" w:type="dxa"/>
            <w:vMerge/>
            <w:tcBorders>
              <w:left w:val="single" w:sz="4" w:space="0" w:color="auto"/>
              <w:bottom w:val="single" w:sz="4" w:space="0" w:color="auto"/>
              <w:right w:val="single" w:sz="4" w:space="0" w:color="auto"/>
            </w:tcBorders>
          </w:tcPr>
          <w:p w:rsidR="00CB6C27" w:rsidRPr="00887474" w:rsidRDefault="00CB6C27">
            <w:pPr>
              <w:pStyle w:val="Default"/>
              <w:rPr>
                <w:b/>
                <w:bCs/>
                <w:sz w:val="19"/>
                <w:szCs w:val="19"/>
              </w:rPr>
            </w:pPr>
          </w:p>
        </w:tc>
      </w:tr>
      <w:tr w:rsidR="00CB6C27" w:rsidRPr="00887474" w:rsidTr="004E6671">
        <w:trPr>
          <w:trHeight w:val="183"/>
        </w:trPr>
        <w:tc>
          <w:tcPr>
            <w:tcW w:w="1242" w:type="dxa"/>
            <w:tcBorders>
              <w:top w:val="single" w:sz="4" w:space="0" w:color="auto"/>
              <w:left w:val="single" w:sz="4" w:space="0" w:color="auto"/>
              <w:bottom w:val="single" w:sz="4" w:space="0" w:color="auto"/>
              <w:right w:val="single" w:sz="4" w:space="0" w:color="auto"/>
            </w:tcBorders>
          </w:tcPr>
          <w:p w:rsidR="00CB6C27" w:rsidRPr="00887474" w:rsidRDefault="00CB6C27" w:rsidP="00CB6C27">
            <w:pPr>
              <w:pStyle w:val="Default"/>
              <w:numPr>
                <w:ilvl w:val="0"/>
                <w:numId w:val="14"/>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CB6C27" w:rsidRPr="00887474" w:rsidRDefault="00CB6C27">
            <w:pPr>
              <w:pStyle w:val="Default"/>
              <w:rPr>
                <w:sz w:val="19"/>
                <w:szCs w:val="19"/>
              </w:rPr>
            </w:pPr>
            <w:r w:rsidRPr="00887474">
              <w:rPr>
                <w:sz w:val="19"/>
                <w:szCs w:val="19"/>
              </w:rPr>
              <w:t xml:space="preserve">Внутренняя политика и экономика России в 1725—1762 гг. </w:t>
            </w:r>
          </w:p>
        </w:tc>
        <w:tc>
          <w:tcPr>
            <w:tcW w:w="5387" w:type="dxa"/>
            <w:tcBorders>
              <w:top w:val="single" w:sz="4" w:space="0" w:color="auto"/>
              <w:left w:val="single" w:sz="4" w:space="0" w:color="auto"/>
              <w:bottom w:val="single" w:sz="4" w:space="0" w:color="auto"/>
              <w:right w:val="single" w:sz="4" w:space="0" w:color="auto"/>
            </w:tcBorders>
          </w:tcPr>
          <w:p w:rsidR="00CB6C27" w:rsidRPr="00887474" w:rsidRDefault="00554471" w:rsidP="00554471">
            <w:pPr>
              <w:pStyle w:val="3"/>
              <w:shd w:val="clear" w:color="auto" w:fill="auto"/>
              <w:spacing w:after="0" w:line="240" w:lineRule="auto"/>
              <w:ind w:right="20" w:firstLine="34"/>
              <w:jc w:val="both"/>
              <w:rPr>
                <w:sz w:val="19"/>
                <w:szCs w:val="19"/>
              </w:rPr>
            </w:pPr>
            <w:r w:rsidRPr="00887474">
              <w:rPr>
                <w:rStyle w:val="12"/>
                <w:rFonts w:ascii="Times New Roman" w:hAnsi="Times New Roman" w:cs="Times New Roman"/>
                <w:sz w:val="19"/>
                <w:szCs w:val="19"/>
              </w:rPr>
              <w:t>Внутренняя политика в 1725—1762 гг. Изменение си</w:t>
            </w:r>
            <w:r w:rsidRPr="00887474">
              <w:rPr>
                <w:rStyle w:val="12"/>
                <w:rFonts w:ascii="Times New Roman" w:hAnsi="Times New Roman" w:cs="Times New Roman"/>
                <w:sz w:val="19"/>
                <w:szCs w:val="19"/>
              </w:rPr>
              <w:softHyphen/>
              <w:t>стемы центрального управления. Верховный тайный совет. Кабинет министров. Конференция при высочайшем дворе. Расширение привилегий дворянства. Манифест о вольно</w:t>
            </w:r>
            <w:r w:rsidRPr="00887474">
              <w:rPr>
                <w:rStyle w:val="12"/>
                <w:rFonts w:ascii="Times New Roman" w:hAnsi="Times New Roman" w:cs="Times New Roman"/>
                <w:sz w:val="19"/>
                <w:szCs w:val="19"/>
              </w:rPr>
              <w:softHyphen/>
              <w:t>сти дворянства. Ужесточение политики в отношении кре</w:t>
            </w:r>
            <w:r w:rsidRPr="00887474">
              <w:rPr>
                <w:rStyle w:val="12"/>
                <w:rFonts w:ascii="Times New Roman" w:hAnsi="Times New Roman" w:cs="Times New Roman"/>
                <w:sz w:val="19"/>
                <w:szCs w:val="19"/>
              </w:rPr>
              <w:softHyphen/>
              <w:t>стьянства, казачества, национальных окраин. Изменения в системе городского управления.</w:t>
            </w:r>
            <w:r w:rsidRPr="00887474">
              <w:rPr>
                <w:sz w:val="19"/>
                <w:szCs w:val="19"/>
              </w:rPr>
              <w:t xml:space="preserve"> </w:t>
            </w:r>
          </w:p>
          <w:p w:rsidR="00554471" w:rsidRPr="00887474" w:rsidRDefault="00554471" w:rsidP="00554471">
            <w:pPr>
              <w:pStyle w:val="3"/>
              <w:shd w:val="clear" w:color="auto" w:fill="auto"/>
              <w:spacing w:after="0" w:line="240" w:lineRule="auto"/>
              <w:ind w:right="20" w:firstLine="34"/>
              <w:jc w:val="both"/>
              <w:rPr>
                <w:sz w:val="19"/>
                <w:szCs w:val="19"/>
              </w:rPr>
            </w:pPr>
            <w:r w:rsidRPr="00887474">
              <w:rPr>
                <w:rStyle w:val="12"/>
                <w:rFonts w:ascii="Times New Roman" w:hAnsi="Times New Roman" w:cs="Times New Roman"/>
                <w:sz w:val="19"/>
                <w:szCs w:val="19"/>
              </w:rPr>
              <w:t>Начало промышленного переворота в Европе и эконо</w:t>
            </w:r>
            <w:r w:rsidRPr="00887474">
              <w:rPr>
                <w:rStyle w:val="12"/>
                <w:rFonts w:ascii="Times New Roman" w:hAnsi="Times New Roman" w:cs="Times New Roman"/>
                <w:sz w:val="19"/>
                <w:szCs w:val="19"/>
              </w:rPr>
              <w:softHyphen/>
              <w:t>мическое развитие России. Экономическая и финансовая политика. Ликвидация внутренних таможен. Развитие ма</w:t>
            </w:r>
            <w:r w:rsidRPr="00887474">
              <w:rPr>
                <w:rStyle w:val="12"/>
                <w:rFonts w:ascii="Times New Roman" w:hAnsi="Times New Roman" w:cs="Times New Roman"/>
                <w:sz w:val="19"/>
                <w:szCs w:val="19"/>
              </w:rPr>
              <w:softHyphen/>
              <w:t>нуфактур и торговли. Учреждение Дворянского и Купече</w:t>
            </w:r>
            <w:r w:rsidRPr="00887474">
              <w:rPr>
                <w:rStyle w:val="12"/>
                <w:rFonts w:ascii="Times New Roman" w:hAnsi="Times New Roman" w:cs="Times New Roman"/>
                <w:sz w:val="19"/>
                <w:szCs w:val="19"/>
              </w:rPr>
              <w:softHyphen/>
              <w:t>ского банков.</w:t>
            </w:r>
          </w:p>
        </w:tc>
        <w:tc>
          <w:tcPr>
            <w:tcW w:w="5245" w:type="dxa"/>
            <w:tcBorders>
              <w:top w:val="single" w:sz="4" w:space="0" w:color="auto"/>
              <w:left w:val="single" w:sz="4" w:space="0" w:color="auto"/>
              <w:bottom w:val="single" w:sz="4" w:space="0" w:color="auto"/>
              <w:right w:val="single" w:sz="4" w:space="0" w:color="auto"/>
            </w:tcBorders>
          </w:tcPr>
          <w:p w:rsidR="00CB6C27" w:rsidRPr="00887474" w:rsidRDefault="00CB6C27">
            <w:pPr>
              <w:pStyle w:val="Default"/>
              <w:rPr>
                <w:sz w:val="19"/>
                <w:szCs w:val="19"/>
              </w:rPr>
            </w:pPr>
            <w:r w:rsidRPr="00887474">
              <w:rPr>
                <w:b/>
                <w:bCs/>
                <w:sz w:val="19"/>
                <w:szCs w:val="19"/>
              </w:rPr>
              <w:t xml:space="preserve">Объяснять </w:t>
            </w:r>
            <w:r w:rsidRPr="00887474">
              <w:rPr>
                <w:sz w:val="19"/>
                <w:szCs w:val="19"/>
              </w:rPr>
              <w:t xml:space="preserve">причины и последствия дворцовых переворотов. </w:t>
            </w:r>
            <w:r w:rsidRPr="00887474">
              <w:rPr>
                <w:b/>
                <w:bCs/>
                <w:sz w:val="19"/>
                <w:szCs w:val="19"/>
              </w:rPr>
              <w:t xml:space="preserve">Характеризовать </w:t>
            </w:r>
            <w:r w:rsidRPr="00887474">
              <w:rPr>
                <w:sz w:val="19"/>
                <w:szCs w:val="19"/>
              </w:rPr>
              <w:t xml:space="preserve">внутреннюю и внешнюю политику преемников Петра I. </w:t>
            </w:r>
            <w:r w:rsidRPr="00887474">
              <w:rPr>
                <w:b/>
                <w:bCs/>
                <w:sz w:val="19"/>
                <w:szCs w:val="19"/>
              </w:rPr>
              <w:t xml:space="preserve">Составлять </w:t>
            </w:r>
            <w:r w:rsidRPr="00887474">
              <w:rPr>
                <w:sz w:val="19"/>
                <w:szCs w:val="19"/>
              </w:rPr>
              <w:t>исторические портреты Анн</w:t>
            </w:r>
            <w:proofErr w:type="gramStart"/>
            <w:r w:rsidRPr="00887474">
              <w:rPr>
                <w:sz w:val="19"/>
                <w:szCs w:val="19"/>
              </w:rPr>
              <w:t>ы Иоа</w:t>
            </w:r>
            <w:proofErr w:type="gramEnd"/>
            <w:r w:rsidRPr="00887474">
              <w:rPr>
                <w:sz w:val="19"/>
                <w:szCs w:val="19"/>
              </w:rPr>
              <w:t xml:space="preserve">нновны, Елизаветы Петровны. </w:t>
            </w:r>
          </w:p>
        </w:tc>
      </w:tr>
      <w:tr w:rsidR="00CB6C27" w:rsidRPr="00887474" w:rsidTr="004E6671">
        <w:trPr>
          <w:trHeight w:val="183"/>
        </w:trPr>
        <w:tc>
          <w:tcPr>
            <w:tcW w:w="1242" w:type="dxa"/>
            <w:tcBorders>
              <w:top w:val="single" w:sz="4" w:space="0" w:color="auto"/>
              <w:left w:val="single" w:sz="4" w:space="0" w:color="auto"/>
              <w:bottom w:val="single" w:sz="4" w:space="0" w:color="auto"/>
              <w:right w:val="single" w:sz="4" w:space="0" w:color="auto"/>
            </w:tcBorders>
          </w:tcPr>
          <w:p w:rsidR="00CB6C27" w:rsidRPr="00887474" w:rsidRDefault="00CB6C27" w:rsidP="00CB6C27">
            <w:pPr>
              <w:pStyle w:val="Default"/>
              <w:numPr>
                <w:ilvl w:val="0"/>
                <w:numId w:val="14"/>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CB6C27" w:rsidRPr="00887474" w:rsidRDefault="00CB6C27">
            <w:pPr>
              <w:pStyle w:val="Default"/>
              <w:rPr>
                <w:sz w:val="19"/>
                <w:szCs w:val="19"/>
              </w:rPr>
            </w:pPr>
            <w:r w:rsidRPr="00887474">
              <w:rPr>
                <w:sz w:val="19"/>
                <w:szCs w:val="19"/>
              </w:rPr>
              <w:t xml:space="preserve">Внешняя политика России в 1725—1762 гг. </w:t>
            </w:r>
          </w:p>
        </w:tc>
        <w:tc>
          <w:tcPr>
            <w:tcW w:w="5387" w:type="dxa"/>
            <w:tcBorders>
              <w:top w:val="single" w:sz="4" w:space="0" w:color="auto"/>
              <w:left w:val="single" w:sz="4" w:space="0" w:color="auto"/>
              <w:bottom w:val="single" w:sz="4" w:space="0" w:color="auto"/>
              <w:right w:val="single" w:sz="4" w:space="0" w:color="auto"/>
            </w:tcBorders>
          </w:tcPr>
          <w:p w:rsidR="00CB6C27" w:rsidRPr="00887474" w:rsidRDefault="00554471">
            <w:pPr>
              <w:pStyle w:val="Default"/>
              <w:rPr>
                <w:sz w:val="19"/>
                <w:szCs w:val="19"/>
              </w:rPr>
            </w:pPr>
            <w:r w:rsidRPr="00887474">
              <w:rPr>
                <w:rStyle w:val="12"/>
                <w:sz w:val="19"/>
                <w:szCs w:val="19"/>
              </w:rPr>
              <w:t>Внешняя политика в 1725—1762 гг. Основные направ</w:t>
            </w:r>
            <w:r w:rsidRPr="00887474">
              <w:rPr>
                <w:rStyle w:val="12"/>
                <w:sz w:val="19"/>
                <w:szCs w:val="19"/>
              </w:rPr>
              <w:softHyphen/>
              <w:t xml:space="preserve">ления внешней политики. Россия и Речь </w:t>
            </w:r>
            <w:proofErr w:type="spellStart"/>
            <w:r w:rsidRPr="00887474">
              <w:rPr>
                <w:rStyle w:val="12"/>
                <w:sz w:val="19"/>
                <w:szCs w:val="19"/>
              </w:rPr>
              <w:t>Посполитая</w:t>
            </w:r>
            <w:proofErr w:type="spellEnd"/>
            <w:r w:rsidRPr="00887474">
              <w:rPr>
                <w:rStyle w:val="12"/>
                <w:sz w:val="19"/>
                <w:szCs w:val="19"/>
              </w:rPr>
              <w:t>. Русско-турецкая война 1735—1739 гг. Русско-шведская война 1741—1742 гг. Начало присоединения к России казахских земель. Россия в Семилетней войне 1756— 1763 гг. П. А. Румянцев. П. С. Салтыков. Итоги внешней политики.</w:t>
            </w:r>
          </w:p>
        </w:tc>
        <w:tc>
          <w:tcPr>
            <w:tcW w:w="5245" w:type="dxa"/>
            <w:tcBorders>
              <w:top w:val="single" w:sz="4" w:space="0" w:color="auto"/>
              <w:left w:val="single" w:sz="4" w:space="0" w:color="auto"/>
              <w:bottom w:val="single" w:sz="4" w:space="0" w:color="auto"/>
              <w:right w:val="single" w:sz="4" w:space="0" w:color="auto"/>
            </w:tcBorders>
          </w:tcPr>
          <w:p w:rsidR="00CB6C27" w:rsidRPr="00887474" w:rsidRDefault="00CB6C27">
            <w:pPr>
              <w:pStyle w:val="Default"/>
              <w:rPr>
                <w:sz w:val="19"/>
                <w:szCs w:val="19"/>
              </w:rPr>
            </w:pPr>
            <w:r w:rsidRPr="00887474">
              <w:rPr>
                <w:b/>
                <w:bCs/>
                <w:sz w:val="19"/>
                <w:szCs w:val="19"/>
              </w:rPr>
              <w:t xml:space="preserve">Рассказывать </w:t>
            </w:r>
            <w:r w:rsidRPr="00887474">
              <w:rPr>
                <w:sz w:val="19"/>
                <w:szCs w:val="19"/>
              </w:rPr>
              <w:t xml:space="preserve">об участии России в войнах, важнейших сражениях и итогах войны. </w:t>
            </w:r>
          </w:p>
        </w:tc>
      </w:tr>
      <w:tr w:rsidR="00CB6C27" w:rsidRPr="00887474" w:rsidTr="004E6671">
        <w:trPr>
          <w:trHeight w:val="183"/>
        </w:trPr>
        <w:tc>
          <w:tcPr>
            <w:tcW w:w="1242" w:type="dxa"/>
            <w:tcBorders>
              <w:top w:val="single" w:sz="4" w:space="0" w:color="auto"/>
              <w:left w:val="single" w:sz="4" w:space="0" w:color="auto"/>
              <w:bottom w:val="single" w:sz="4" w:space="0" w:color="auto"/>
              <w:right w:val="single" w:sz="4" w:space="0" w:color="auto"/>
            </w:tcBorders>
          </w:tcPr>
          <w:p w:rsidR="00CB6C27" w:rsidRPr="00887474" w:rsidRDefault="00CB6C27" w:rsidP="00CB6C27">
            <w:pPr>
              <w:pStyle w:val="Default"/>
              <w:numPr>
                <w:ilvl w:val="0"/>
                <w:numId w:val="14"/>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CB6C27" w:rsidRPr="00887474" w:rsidRDefault="00CB6C27">
            <w:pPr>
              <w:pStyle w:val="Default"/>
              <w:rPr>
                <w:sz w:val="19"/>
                <w:szCs w:val="19"/>
              </w:rPr>
            </w:pPr>
            <w:r w:rsidRPr="00887474">
              <w:rPr>
                <w:sz w:val="19"/>
                <w:szCs w:val="19"/>
              </w:rPr>
              <w:t xml:space="preserve">Национальная и религиозная политика в 1725—1762 гг. </w:t>
            </w:r>
          </w:p>
          <w:p w:rsidR="00B336B0" w:rsidRPr="00887474" w:rsidRDefault="00B336B0">
            <w:pPr>
              <w:pStyle w:val="Default"/>
              <w:rPr>
                <w:i/>
                <w:sz w:val="19"/>
                <w:szCs w:val="19"/>
              </w:rPr>
            </w:pPr>
            <w:r w:rsidRPr="00887474">
              <w:rPr>
                <w:rFonts w:eastAsia="Times New Roman"/>
                <w:i/>
                <w:sz w:val="19"/>
                <w:szCs w:val="19"/>
                <w:lang w:eastAsia="ru-RU"/>
              </w:rPr>
              <w:t>«Российское могущество прирастать будет Сибирью»</w:t>
            </w:r>
          </w:p>
        </w:tc>
        <w:tc>
          <w:tcPr>
            <w:tcW w:w="5387" w:type="dxa"/>
            <w:tcBorders>
              <w:top w:val="single" w:sz="4" w:space="0" w:color="auto"/>
              <w:left w:val="single" w:sz="4" w:space="0" w:color="auto"/>
              <w:bottom w:val="single" w:sz="4" w:space="0" w:color="auto"/>
              <w:right w:val="single" w:sz="4" w:space="0" w:color="auto"/>
            </w:tcBorders>
          </w:tcPr>
          <w:p w:rsidR="00554471" w:rsidRPr="00887474" w:rsidRDefault="00554471" w:rsidP="00554471">
            <w:pPr>
              <w:pStyle w:val="3"/>
              <w:shd w:val="clear" w:color="auto" w:fill="auto"/>
              <w:spacing w:after="0" w:line="240" w:lineRule="auto"/>
              <w:ind w:firstLine="0"/>
              <w:jc w:val="both"/>
              <w:rPr>
                <w:rFonts w:ascii="Times New Roman" w:hAnsi="Times New Roman" w:cs="Times New Roman"/>
                <w:sz w:val="19"/>
                <w:szCs w:val="19"/>
              </w:rPr>
            </w:pPr>
            <w:r w:rsidRPr="00887474">
              <w:rPr>
                <w:rStyle w:val="12"/>
                <w:rFonts w:ascii="Times New Roman" w:hAnsi="Times New Roman" w:cs="Times New Roman"/>
                <w:sz w:val="19"/>
                <w:szCs w:val="19"/>
              </w:rPr>
              <w:t>Национальная и религиозная политика в 1725—1762 гг.</w:t>
            </w:r>
          </w:p>
          <w:p w:rsidR="00CB6C27" w:rsidRPr="00887474" w:rsidRDefault="00CB6C27">
            <w:pPr>
              <w:pStyle w:val="Default"/>
              <w:rPr>
                <w:sz w:val="19"/>
                <w:szCs w:val="19"/>
              </w:rPr>
            </w:pPr>
          </w:p>
        </w:tc>
        <w:tc>
          <w:tcPr>
            <w:tcW w:w="5245" w:type="dxa"/>
            <w:tcBorders>
              <w:top w:val="single" w:sz="4" w:space="0" w:color="auto"/>
              <w:left w:val="single" w:sz="4" w:space="0" w:color="auto"/>
              <w:bottom w:val="single" w:sz="4" w:space="0" w:color="auto"/>
              <w:right w:val="single" w:sz="4" w:space="0" w:color="auto"/>
            </w:tcBorders>
          </w:tcPr>
          <w:p w:rsidR="00CB6C27" w:rsidRPr="00887474" w:rsidRDefault="00CB6C27">
            <w:pPr>
              <w:pStyle w:val="Default"/>
              <w:rPr>
                <w:sz w:val="19"/>
                <w:szCs w:val="19"/>
              </w:rPr>
            </w:pPr>
            <w:r w:rsidRPr="00887474">
              <w:rPr>
                <w:b/>
                <w:bCs/>
                <w:sz w:val="19"/>
                <w:szCs w:val="19"/>
              </w:rPr>
              <w:t xml:space="preserve">Характеризовать </w:t>
            </w:r>
            <w:r w:rsidRPr="00887474">
              <w:rPr>
                <w:sz w:val="19"/>
                <w:szCs w:val="19"/>
              </w:rPr>
              <w:t xml:space="preserve">национальную и религиозную политику преемников Петра I. </w:t>
            </w:r>
            <w:r w:rsidRPr="00887474">
              <w:rPr>
                <w:b/>
                <w:bCs/>
                <w:sz w:val="19"/>
                <w:szCs w:val="19"/>
              </w:rPr>
              <w:t xml:space="preserve">Объяснять </w:t>
            </w:r>
            <w:r w:rsidRPr="00887474">
              <w:rPr>
                <w:sz w:val="19"/>
                <w:szCs w:val="19"/>
              </w:rPr>
              <w:t xml:space="preserve">последствия проводимой политики. </w:t>
            </w:r>
          </w:p>
        </w:tc>
      </w:tr>
      <w:tr w:rsidR="00CB6C27" w:rsidRPr="00887474" w:rsidTr="004E6671">
        <w:trPr>
          <w:trHeight w:val="183"/>
        </w:trPr>
        <w:tc>
          <w:tcPr>
            <w:tcW w:w="1242" w:type="dxa"/>
            <w:tcBorders>
              <w:top w:val="single" w:sz="4" w:space="0" w:color="auto"/>
              <w:left w:val="single" w:sz="4" w:space="0" w:color="auto"/>
              <w:bottom w:val="single" w:sz="4" w:space="0" w:color="auto"/>
              <w:right w:val="single" w:sz="4" w:space="0" w:color="auto"/>
            </w:tcBorders>
          </w:tcPr>
          <w:p w:rsidR="00CB6C27" w:rsidRPr="00887474" w:rsidRDefault="00CB6C27" w:rsidP="00CB6C27">
            <w:pPr>
              <w:pStyle w:val="Default"/>
              <w:numPr>
                <w:ilvl w:val="0"/>
                <w:numId w:val="14"/>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CB6C27" w:rsidRPr="00887474" w:rsidRDefault="00672C8D" w:rsidP="00672C8D">
            <w:pPr>
              <w:pStyle w:val="Default"/>
              <w:rPr>
                <w:sz w:val="19"/>
                <w:szCs w:val="19"/>
              </w:rPr>
            </w:pPr>
            <w:r w:rsidRPr="00887474">
              <w:rPr>
                <w:bCs/>
                <w:sz w:val="19"/>
                <w:szCs w:val="19"/>
              </w:rPr>
              <w:t>Россия при наследниках Петра I: эпоха дворцовых переворотов</w:t>
            </w:r>
            <w:r w:rsidRPr="00887474">
              <w:rPr>
                <w:b/>
                <w:bCs/>
                <w:sz w:val="19"/>
                <w:szCs w:val="19"/>
              </w:rPr>
              <w:t xml:space="preserve"> </w:t>
            </w:r>
          </w:p>
        </w:tc>
        <w:tc>
          <w:tcPr>
            <w:tcW w:w="5387" w:type="dxa"/>
            <w:tcBorders>
              <w:top w:val="single" w:sz="4" w:space="0" w:color="auto"/>
              <w:left w:val="single" w:sz="4" w:space="0" w:color="auto"/>
              <w:bottom w:val="single" w:sz="4" w:space="0" w:color="auto"/>
              <w:right w:val="single" w:sz="4" w:space="0" w:color="auto"/>
            </w:tcBorders>
          </w:tcPr>
          <w:p w:rsidR="00CB6C27" w:rsidRPr="00887474" w:rsidRDefault="00672C8D" w:rsidP="00672C8D">
            <w:pPr>
              <w:pStyle w:val="Default"/>
              <w:rPr>
                <w:sz w:val="19"/>
                <w:szCs w:val="19"/>
              </w:rPr>
            </w:pPr>
            <w:r w:rsidRPr="00887474">
              <w:rPr>
                <w:sz w:val="19"/>
                <w:szCs w:val="19"/>
              </w:rPr>
              <w:t xml:space="preserve">Повторительно-обобщающий урок </w:t>
            </w:r>
          </w:p>
        </w:tc>
        <w:tc>
          <w:tcPr>
            <w:tcW w:w="5245" w:type="dxa"/>
            <w:tcBorders>
              <w:top w:val="single" w:sz="4" w:space="0" w:color="auto"/>
              <w:left w:val="single" w:sz="4" w:space="0" w:color="auto"/>
              <w:bottom w:val="single" w:sz="4" w:space="0" w:color="auto"/>
              <w:right w:val="single" w:sz="4" w:space="0" w:color="auto"/>
            </w:tcBorders>
          </w:tcPr>
          <w:p w:rsidR="00CB6C27" w:rsidRPr="00887474" w:rsidRDefault="00CB6C27">
            <w:pPr>
              <w:pStyle w:val="Default"/>
              <w:rPr>
                <w:sz w:val="19"/>
                <w:szCs w:val="19"/>
              </w:rPr>
            </w:pPr>
            <w:r w:rsidRPr="00887474">
              <w:rPr>
                <w:b/>
                <w:bCs/>
                <w:sz w:val="19"/>
                <w:szCs w:val="19"/>
              </w:rPr>
              <w:t xml:space="preserve">Обобщать </w:t>
            </w:r>
            <w:r w:rsidRPr="00887474">
              <w:rPr>
                <w:sz w:val="19"/>
                <w:szCs w:val="19"/>
              </w:rPr>
              <w:t xml:space="preserve">и </w:t>
            </w:r>
            <w:r w:rsidRPr="00887474">
              <w:rPr>
                <w:b/>
                <w:bCs/>
                <w:sz w:val="19"/>
                <w:szCs w:val="19"/>
              </w:rPr>
              <w:t xml:space="preserve">систематизировать </w:t>
            </w:r>
            <w:r w:rsidRPr="00887474">
              <w:rPr>
                <w:sz w:val="19"/>
                <w:szCs w:val="19"/>
              </w:rPr>
              <w:t xml:space="preserve">исторический материал. </w:t>
            </w:r>
          </w:p>
        </w:tc>
      </w:tr>
      <w:tr w:rsidR="00887474" w:rsidRPr="00887474" w:rsidTr="00824004">
        <w:trPr>
          <w:trHeight w:val="183"/>
        </w:trPr>
        <w:tc>
          <w:tcPr>
            <w:tcW w:w="15276" w:type="dxa"/>
            <w:gridSpan w:val="4"/>
            <w:tcBorders>
              <w:top w:val="single" w:sz="4" w:space="0" w:color="auto"/>
              <w:left w:val="single" w:sz="4" w:space="0" w:color="auto"/>
              <w:bottom w:val="single" w:sz="4" w:space="0" w:color="auto"/>
              <w:right w:val="single" w:sz="4" w:space="0" w:color="auto"/>
            </w:tcBorders>
          </w:tcPr>
          <w:p w:rsidR="00887474" w:rsidRPr="00887474" w:rsidRDefault="00887474" w:rsidP="00887474">
            <w:pPr>
              <w:pStyle w:val="Default"/>
              <w:jc w:val="center"/>
              <w:rPr>
                <w:sz w:val="19"/>
                <w:szCs w:val="19"/>
              </w:rPr>
            </w:pPr>
            <w:r w:rsidRPr="00887474">
              <w:rPr>
                <w:b/>
                <w:bCs/>
                <w:sz w:val="19"/>
                <w:szCs w:val="19"/>
              </w:rPr>
              <w:t>Тема III. Российская империя при Екатерине II (9 ч)</w:t>
            </w:r>
          </w:p>
        </w:tc>
      </w:tr>
      <w:tr w:rsidR="00303A9C" w:rsidRPr="00887474" w:rsidTr="004E6671">
        <w:trPr>
          <w:trHeight w:val="183"/>
        </w:trPr>
        <w:tc>
          <w:tcPr>
            <w:tcW w:w="1242" w:type="dxa"/>
            <w:tcBorders>
              <w:top w:val="single" w:sz="4" w:space="0" w:color="auto"/>
              <w:left w:val="single" w:sz="4" w:space="0" w:color="auto"/>
              <w:bottom w:val="single" w:sz="4" w:space="0" w:color="auto"/>
              <w:right w:val="single" w:sz="4" w:space="0" w:color="auto"/>
            </w:tcBorders>
          </w:tcPr>
          <w:p w:rsidR="00303A9C" w:rsidRPr="00887474" w:rsidRDefault="00303A9C" w:rsidP="00303A9C">
            <w:pPr>
              <w:pStyle w:val="Default"/>
              <w:numPr>
                <w:ilvl w:val="0"/>
                <w:numId w:val="14"/>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303A9C" w:rsidRPr="00887474" w:rsidRDefault="00303A9C">
            <w:pPr>
              <w:pStyle w:val="Default"/>
              <w:rPr>
                <w:sz w:val="19"/>
                <w:szCs w:val="19"/>
              </w:rPr>
            </w:pPr>
            <w:r w:rsidRPr="00887474">
              <w:rPr>
                <w:sz w:val="19"/>
                <w:szCs w:val="19"/>
              </w:rPr>
              <w:t xml:space="preserve">Россия в системе международных отношений </w:t>
            </w:r>
          </w:p>
        </w:tc>
        <w:tc>
          <w:tcPr>
            <w:tcW w:w="5387" w:type="dxa"/>
            <w:tcBorders>
              <w:top w:val="single" w:sz="4" w:space="0" w:color="auto"/>
              <w:left w:val="single" w:sz="4" w:space="0" w:color="auto"/>
              <w:bottom w:val="single" w:sz="4" w:space="0" w:color="auto"/>
              <w:right w:val="single" w:sz="4" w:space="0" w:color="auto"/>
            </w:tcBorders>
          </w:tcPr>
          <w:p w:rsidR="00303A9C" w:rsidRPr="00887474" w:rsidRDefault="00A0371D">
            <w:pPr>
              <w:pStyle w:val="Default"/>
              <w:rPr>
                <w:sz w:val="19"/>
                <w:szCs w:val="19"/>
              </w:rPr>
            </w:pPr>
            <w:r w:rsidRPr="00887474">
              <w:rPr>
                <w:rStyle w:val="12"/>
                <w:sz w:val="19"/>
                <w:szCs w:val="19"/>
              </w:rPr>
              <w:t xml:space="preserve">Россия в системе европейских и международных связей. Основные внешние вызовы. Научная революция второй половины </w:t>
            </w:r>
            <w:r w:rsidRPr="00887474">
              <w:rPr>
                <w:rStyle w:val="12"/>
                <w:sz w:val="19"/>
                <w:szCs w:val="19"/>
                <w:lang w:val="en-US"/>
              </w:rPr>
              <w:t>XVIII</w:t>
            </w:r>
            <w:r w:rsidRPr="00887474">
              <w:rPr>
                <w:rStyle w:val="12"/>
                <w:sz w:val="19"/>
                <w:szCs w:val="19"/>
              </w:rPr>
              <w:t xml:space="preserve"> в. Европейское Просвещение.</w:t>
            </w:r>
          </w:p>
        </w:tc>
        <w:tc>
          <w:tcPr>
            <w:tcW w:w="5245" w:type="dxa"/>
            <w:tcBorders>
              <w:top w:val="single" w:sz="4" w:space="0" w:color="auto"/>
              <w:left w:val="single" w:sz="4" w:space="0" w:color="auto"/>
              <w:bottom w:val="single" w:sz="4" w:space="0" w:color="auto"/>
              <w:right w:val="single" w:sz="4" w:space="0" w:color="auto"/>
            </w:tcBorders>
          </w:tcPr>
          <w:p w:rsidR="00303A9C" w:rsidRPr="00887474" w:rsidRDefault="00303A9C">
            <w:pPr>
              <w:pStyle w:val="Default"/>
              <w:rPr>
                <w:sz w:val="19"/>
                <w:szCs w:val="19"/>
              </w:rPr>
            </w:pPr>
            <w:r w:rsidRPr="00887474">
              <w:rPr>
                <w:b/>
                <w:bCs/>
                <w:sz w:val="19"/>
                <w:szCs w:val="19"/>
              </w:rPr>
              <w:t xml:space="preserve">Характеризовать </w:t>
            </w:r>
            <w:r w:rsidRPr="00887474">
              <w:rPr>
                <w:sz w:val="19"/>
                <w:szCs w:val="19"/>
              </w:rPr>
              <w:t xml:space="preserve">особенности исторического развития и международного положения России к середине 18 века. </w:t>
            </w:r>
          </w:p>
        </w:tc>
      </w:tr>
      <w:tr w:rsidR="00303A9C" w:rsidRPr="00887474" w:rsidTr="004E6671">
        <w:trPr>
          <w:trHeight w:val="183"/>
        </w:trPr>
        <w:tc>
          <w:tcPr>
            <w:tcW w:w="1242" w:type="dxa"/>
            <w:tcBorders>
              <w:top w:val="single" w:sz="4" w:space="0" w:color="auto"/>
              <w:left w:val="single" w:sz="4" w:space="0" w:color="auto"/>
              <w:bottom w:val="single" w:sz="4" w:space="0" w:color="auto"/>
              <w:right w:val="single" w:sz="4" w:space="0" w:color="auto"/>
            </w:tcBorders>
          </w:tcPr>
          <w:p w:rsidR="00303A9C" w:rsidRPr="00887474" w:rsidRDefault="00303A9C" w:rsidP="00303A9C">
            <w:pPr>
              <w:pStyle w:val="Default"/>
              <w:numPr>
                <w:ilvl w:val="0"/>
                <w:numId w:val="14"/>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303A9C" w:rsidRPr="00887474" w:rsidRDefault="00303A9C">
            <w:pPr>
              <w:pStyle w:val="Default"/>
              <w:rPr>
                <w:sz w:val="19"/>
                <w:szCs w:val="19"/>
              </w:rPr>
            </w:pPr>
            <w:r w:rsidRPr="00887474">
              <w:rPr>
                <w:sz w:val="19"/>
                <w:szCs w:val="19"/>
              </w:rPr>
              <w:t xml:space="preserve">Внутренняя политика Екатерины II </w:t>
            </w:r>
          </w:p>
        </w:tc>
        <w:tc>
          <w:tcPr>
            <w:tcW w:w="5387" w:type="dxa"/>
            <w:tcBorders>
              <w:top w:val="single" w:sz="4" w:space="0" w:color="auto"/>
              <w:left w:val="single" w:sz="4" w:space="0" w:color="auto"/>
              <w:bottom w:val="single" w:sz="4" w:space="0" w:color="auto"/>
              <w:right w:val="single" w:sz="4" w:space="0" w:color="auto"/>
            </w:tcBorders>
          </w:tcPr>
          <w:p w:rsidR="00A0371D" w:rsidRPr="00887474" w:rsidRDefault="00A0371D" w:rsidP="00A0371D">
            <w:pPr>
              <w:pStyle w:val="3"/>
              <w:shd w:val="clear" w:color="auto" w:fill="auto"/>
              <w:spacing w:after="0" w:line="240" w:lineRule="auto"/>
              <w:ind w:firstLine="0"/>
              <w:jc w:val="both"/>
              <w:rPr>
                <w:rFonts w:ascii="Times New Roman" w:hAnsi="Times New Roman" w:cs="Times New Roman"/>
                <w:sz w:val="19"/>
                <w:szCs w:val="19"/>
              </w:rPr>
            </w:pPr>
            <w:r w:rsidRPr="00887474">
              <w:rPr>
                <w:rStyle w:val="12"/>
                <w:rFonts w:ascii="Times New Roman" w:hAnsi="Times New Roman" w:cs="Times New Roman"/>
                <w:sz w:val="19"/>
                <w:szCs w:val="19"/>
              </w:rPr>
              <w:t xml:space="preserve">Российская империя в период правления Екатерины </w:t>
            </w:r>
            <w:r w:rsidRPr="00887474">
              <w:rPr>
                <w:rStyle w:val="12"/>
                <w:rFonts w:ascii="Times New Roman" w:hAnsi="Times New Roman" w:cs="Times New Roman"/>
                <w:sz w:val="19"/>
                <w:szCs w:val="19"/>
                <w:lang w:val="en-US"/>
              </w:rPr>
              <w:t>II</w:t>
            </w:r>
          </w:p>
          <w:p w:rsidR="00A0371D" w:rsidRPr="00887474" w:rsidRDefault="00A0371D" w:rsidP="00A0371D">
            <w:pPr>
              <w:pStyle w:val="3"/>
              <w:shd w:val="clear" w:color="auto" w:fill="auto"/>
              <w:spacing w:after="0" w:line="240" w:lineRule="auto"/>
              <w:ind w:right="20" w:firstLine="0"/>
              <w:jc w:val="both"/>
              <w:rPr>
                <w:rFonts w:ascii="Times New Roman" w:hAnsi="Times New Roman" w:cs="Times New Roman"/>
                <w:sz w:val="19"/>
                <w:szCs w:val="19"/>
              </w:rPr>
            </w:pPr>
            <w:r w:rsidRPr="00887474">
              <w:rPr>
                <w:rStyle w:val="12"/>
                <w:rFonts w:ascii="Times New Roman" w:hAnsi="Times New Roman" w:cs="Times New Roman"/>
                <w:sz w:val="19"/>
                <w:szCs w:val="19"/>
              </w:rPr>
              <w:t>Внутренняя политика Екатерины II. Просвещённый аб</w:t>
            </w:r>
            <w:r w:rsidRPr="00887474">
              <w:rPr>
                <w:rStyle w:val="12"/>
                <w:rFonts w:ascii="Times New Roman" w:hAnsi="Times New Roman" w:cs="Times New Roman"/>
                <w:sz w:val="19"/>
                <w:szCs w:val="19"/>
              </w:rPr>
              <w:softHyphen/>
              <w:t>солютизм. Секуляризация церковных земель. Проекты ре</w:t>
            </w:r>
            <w:r w:rsidRPr="00887474">
              <w:rPr>
                <w:rStyle w:val="12"/>
                <w:rFonts w:ascii="Times New Roman" w:hAnsi="Times New Roman" w:cs="Times New Roman"/>
                <w:sz w:val="19"/>
                <w:szCs w:val="19"/>
              </w:rPr>
              <w:softHyphen/>
              <w:t>формирования России. Уложенная комиссия. Вольное эко</w:t>
            </w:r>
            <w:r w:rsidRPr="00887474">
              <w:rPr>
                <w:rStyle w:val="12"/>
                <w:rFonts w:ascii="Times New Roman" w:hAnsi="Times New Roman" w:cs="Times New Roman"/>
                <w:sz w:val="19"/>
                <w:szCs w:val="19"/>
              </w:rPr>
              <w:softHyphen/>
              <w:t>номическое общество. Губернская реформа. Жалованные грамоты дворянству и городам.</w:t>
            </w:r>
          </w:p>
          <w:p w:rsidR="00A0371D" w:rsidRPr="00887474" w:rsidRDefault="00A0371D" w:rsidP="00A0371D">
            <w:pPr>
              <w:pStyle w:val="3"/>
              <w:shd w:val="clear" w:color="auto" w:fill="auto"/>
              <w:spacing w:after="0" w:line="240" w:lineRule="auto"/>
              <w:ind w:right="20" w:firstLine="0"/>
              <w:jc w:val="both"/>
              <w:rPr>
                <w:rFonts w:ascii="Times New Roman" w:hAnsi="Times New Roman" w:cs="Times New Roman"/>
                <w:sz w:val="19"/>
                <w:szCs w:val="19"/>
              </w:rPr>
            </w:pPr>
            <w:r w:rsidRPr="00887474">
              <w:rPr>
                <w:rStyle w:val="12"/>
                <w:rFonts w:ascii="Times New Roman" w:hAnsi="Times New Roman" w:cs="Times New Roman"/>
                <w:sz w:val="19"/>
                <w:szCs w:val="19"/>
              </w:rPr>
              <w:t>Русская православная церковь, и другие религии.</w:t>
            </w:r>
          </w:p>
          <w:p w:rsidR="00303A9C" w:rsidRPr="00887474" w:rsidRDefault="00A0371D" w:rsidP="00A0371D">
            <w:pPr>
              <w:pStyle w:val="3"/>
              <w:shd w:val="clear" w:color="auto" w:fill="auto"/>
              <w:spacing w:after="0" w:line="240" w:lineRule="auto"/>
              <w:ind w:right="20" w:firstLine="0"/>
              <w:jc w:val="both"/>
              <w:rPr>
                <w:sz w:val="19"/>
                <w:szCs w:val="19"/>
              </w:rPr>
            </w:pPr>
            <w:r w:rsidRPr="00887474">
              <w:rPr>
                <w:rStyle w:val="12"/>
                <w:rFonts w:ascii="Times New Roman" w:hAnsi="Times New Roman" w:cs="Times New Roman"/>
                <w:sz w:val="19"/>
                <w:szCs w:val="19"/>
              </w:rPr>
              <w:t xml:space="preserve"> </w:t>
            </w:r>
          </w:p>
        </w:tc>
        <w:tc>
          <w:tcPr>
            <w:tcW w:w="5245" w:type="dxa"/>
            <w:tcBorders>
              <w:top w:val="single" w:sz="4" w:space="0" w:color="auto"/>
              <w:left w:val="single" w:sz="4" w:space="0" w:color="auto"/>
              <w:bottom w:val="single" w:sz="4" w:space="0" w:color="auto"/>
              <w:right w:val="single" w:sz="4" w:space="0" w:color="auto"/>
            </w:tcBorders>
          </w:tcPr>
          <w:p w:rsidR="00303A9C" w:rsidRPr="00887474" w:rsidRDefault="00303A9C">
            <w:pPr>
              <w:pStyle w:val="Default"/>
              <w:rPr>
                <w:sz w:val="19"/>
                <w:szCs w:val="19"/>
              </w:rPr>
            </w:pPr>
            <w:r w:rsidRPr="00887474">
              <w:rPr>
                <w:b/>
                <w:bCs/>
                <w:sz w:val="19"/>
                <w:szCs w:val="19"/>
              </w:rPr>
              <w:t xml:space="preserve">Раскрывать </w:t>
            </w:r>
            <w:r w:rsidRPr="00887474">
              <w:rPr>
                <w:sz w:val="19"/>
                <w:szCs w:val="19"/>
              </w:rPr>
              <w:t xml:space="preserve">смысл понятия «просвещённый абсолютизм» на основе знаний из всеобщей истории. </w:t>
            </w:r>
            <w:r w:rsidRPr="00887474">
              <w:rPr>
                <w:b/>
                <w:bCs/>
                <w:sz w:val="19"/>
                <w:szCs w:val="19"/>
              </w:rPr>
              <w:t xml:space="preserve">Рассказывать </w:t>
            </w:r>
            <w:r w:rsidRPr="00887474">
              <w:rPr>
                <w:sz w:val="19"/>
                <w:szCs w:val="19"/>
              </w:rPr>
              <w:t xml:space="preserve">об основных мероприятиях и особенностях политики просвещённого абсолютизма в России. </w:t>
            </w:r>
            <w:r w:rsidRPr="00887474">
              <w:rPr>
                <w:b/>
                <w:bCs/>
                <w:sz w:val="19"/>
                <w:szCs w:val="19"/>
              </w:rPr>
              <w:t xml:space="preserve">Анализировать </w:t>
            </w:r>
            <w:r w:rsidRPr="00887474">
              <w:rPr>
                <w:sz w:val="19"/>
                <w:szCs w:val="19"/>
              </w:rPr>
              <w:t xml:space="preserve">отрывки из жалованных грамот дворянству и городам для оценки прав и привилегий дворянства и высших слоёв городского населения. </w:t>
            </w:r>
            <w:r w:rsidRPr="00887474">
              <w:rPr>
                <w:b/>
                <w:bCs/>
                <w:sz w:val="19"/>
                <w:szCs w:val="19"/>
              </w:rPr>
              <w:t xml:space="preserve">Представлять </w:t>
            </w:r>
            <w:r w:rsidRPr="00887474">
              <w:rPr>
                <w:sz w:val="19"/>
                <w:szCs w:val="19"/>
              </w:rPr>
              <w:t xml:space="preserve">характеристику (исторический портрет) Екатерины II и её деятельности. </w:t>
            </w:r>
          </w:p>
        </w:tc>
      </w:tr>
      <w:tr w:rsidR="00303A9C" w:rsidRPr="00887474" w:rsidTr="004E6671">
        <w:trPr>
          <w:trHeight w:val="183"/>
        </w:trPr>
        <w:tc>
          <w:tcPr>
            <w:tcW w:w="1242" w:type="dxa"/>
            <w:tcBorders>
              <w:top w:val="single" w:sz="4" w:space="0" w:color="auto"/>
              <w:left w:val="single" w:sz="4" w:space="0" w:color="auto"/>
              <w:bottom w:val="single" w:sz="4" w:space="0" w:color="auto"/>
              <w:right w:val="single" w:sz="4" w:space="0" w:color="auto"/>
            </w:tcBorders>
          </w:tcPr>
          <w:p w:rsidR="00303A9C" w:rsidRPr="00887474" w:rsidRDefault="00303A9C" w:rsidP="00303A9C">
            <w:pPr>
              <w:pStyle w:val="Default"/>
              <w:numPr>
                <w:ilvl w:val="0"/>
                <w:numId w:val="14"/>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303A9C" w:rsidRPr="00887474" w:rsidRDefault="00303A9C">
            <w:pPr>
              <w:pStyle w:val="Default"/>
              <w:rPr>
                <w:sz w:val="19"/>
                <w:szCs w:val="19"/>
              </w:rPr>
            </w:pPr>
            <w:r w:rsidRPr="00887474">
              <w:rPr>
                <w:sz w:val="19"/>
                <w:szCs w:val="19"/>
              </w:rPr>
              <w:t xml:space="preserve">Экономическое развитие России при </w:t>
            </w:r>
            <w:r w:rsidRPr="00887474">
              <w:rPr>
                <w:sz w:val="19"/>
                <w:szCs w:val="19"/>
              </w:rPr>
              <w:lastRenderedPageBreak/>
              <w:t xml:space="preserve">Екатерине II </w:t>
            </w:r>
          </w:p>
        </w:tc>
        <w:tc>
          <w:tcPr>
            <w:tcW w:w="5387" w:type="dxa"/>
            <w:tcBorders>
              <w:top w:val="single" w:sz="4" w:space="0" w:color="auto"/>
              <w:left w:val="single" w:sz="4" w:space="0" w:color="auto"/>
              <w:bottom w:val="single" w:sz="4" w:space="0" w:color="auto"/>
              <w:right w:val="single" w:sz="4" w:space="0" w:color="auto"/>
            </w:tcBorders>
          </w:tcPr>
          <w:p w:rsidR="00303A9C" w:rsidRPr="00887474" w:rsidRDefault="00A0371D" w:rsidP="002C29EB">
            <w:pPr>
              <w:pStyle w:val="3"/>
              <w:shd w:val="clear" w:color="auto" w:fill="auto"/>
              <w:spacing w:after="0" w:line="240" w:lineRule="auto"/>
              <w:ind w:right="20" w:firstLine="0"/>
              <w:jc w:val="both"/>
              <w:rPr>
                <w:sz w:val="19"/>
                <w:szCs w:val="19"/>
              </w:rPr>
            </w:pPr>
            <w:r w:rsidRPr="00887474">
              <w:rPr>
                <w:rStyle w:val="12"/>
                <w:rFonts w:ascii="Times New Roman" w:hAnsi="Times New Roman" w:cs="Times New Roman"/>
                <w:sz w:val="19"/>
                <w:szCs w:val="19"/>
              </w:rPr>
              <w:lastRenderedPageBreak/>
              <w:t xml:space="preserve">Экономическая и финансовая политика правительства. Рост </w:t>
            </w:r>
            <w:r w:rsidRPr="00887474">
              <w:rPr>
                <w:rStyle w:val="12"/>
                <w:rFonts w:ascii="Times New Roman" w:hAnsi="Times New Roman" w:cs="Times New Roman"/>
                <w:sz w:val="19"/>
                <w:szCs w:val="19"/>
              </w:rPr>
              <w:lastRenderedPageBreak/>
              <w:t>городов. Развитие мануфактурного производства. Бар</w:t>
            </w:r>
            <w:r w:rsidRPr="00887474">
              <w:rPr>
                <w:rStyle w:val="12"/>
                <w:rFonts w:ascii="Times New Roman" w:hAnsi="Times New Roman" w:cs="Times New Roman"/>
                <w:sz w:val="19"/>
                <w:szCs w:val="19"/>
              </w:rPr>
              <w:softHyphen/>
              <w:t>щинное и оброчное крепостное хозяйство. Крупные пред</w:t>
            </w:r>
            <w:r w:rsidRPr="00887474">
              <w:rPr>
                <w:rStyle w:val="12"/>
                <w:rFonts w:ascii="Times New Roman" w:hAnsi="Times New Roman" w:cs="Times New Roman"/>
                <w:sz w:val="19"/>
                <w:szCs w:val="19"/>
              </w:rPr>
              <w:softHyphen/>
              <w:t xml:space="preserve">принимательские династии. </w:t>
            </w:r>
          </w:p>
        </w:tc>
        <w:tc>
          <w:tcPr>
            <w:tcW w:w="5245" w:type="dxa"/>
            <w:tcBorders>
              <w:top w:val="single" w:sz="4" w:space="0" w:color="auto"/>
              <w:left w:val="single" w:sz="4" w:space="0" w:color="auto"/>
              <w:bottom w:val="single" w:sz="4" w:space="0" w:color="auto"/>
              <w:right w:val="single" w:sz="4" w:space="0" w:color="auto"/>
            </w:tcBorders>
          </w:tcPr>
          <w:p w:rsidR="00303A9C" w:rsidRPr="00887474" w:rsidRDefault="00303A9C" w:rsidP="004E6671">
            <w:pPr>
              <w:pStyle w:val="Default"/>
              <w:rPr>
                <w:sz w:val="19"/>
                <w:szCs w:val="19"/>
              </w:rPr>
            </w:pPr>
            <w:r w:rsidRPr="00887474">
              <w:rPr>
                <w:b/>
                <w:bCs/>
                <w:sz w:val="19"/>
                <w:szCs w:val="19"/>
              </w:rPr>
              <w:lastRenderedPageBreak/>
              <w:t xml:space="preserve">Рассказывать </w:t>
            </w:r>
            <w:r w:rsidRPr="00887474">
              <w:rPr>
                <w:sz w:val="19"/>
                <w:szCs w:val="19"/>
              </w:rPr>
              <w:t xml:space="preserve">об экономическом развитии России, </w:t>
            </w:r>
            <w:r w:rsidRPr="00887474">
              <w:rPr>
                <w:sz w:val="19"/>
                <w:szCs w:val="19"/>
              </w:rPr>
              <w:lastRenderedPageBreak/>
              <w:t xml:space="preserve">используя исторические карты как источник информации. </w:t>
            </w:r>
            <w:r w:rsidRPr="00887474">
              <w:rPr>
                <w:b/>
                <w:bCs/>
                <w:sz w:val="19"/>
                <w:szCs w:val="19"/>
              </w:rPr>
              <w:t xml:space="preserve">Характеризовать </w:t>
            </w:r>
            <w:r w:rsidRPr="00887474">
              <w:rPr>
                <w:sz w:val="19"/>
                <w:szCs w:val="19"/>
              </w:rPr>
              <w:t xml:space="preserve">положение крестьян во второй половине XVIII в. </w:t>
            </w:r>
            <w:r w:rsidRPr="00887474">
              <w:rPr>
                <w:b/>
                <w:bCs/>
                <w:sz w:val="19"/>
                <w:szCs w:val="19"/>
              </w:rPr>
              <w:t xml:space="preserve">Сопоставлять </w:t>
            </w:r>
            <w:r w:rsidRPr="00887474">
              <w:rPr>
                <w:sz w:val="19"/>
                <w:szCs w:val="19"/>
              </w:rPr>
              <w:t>экономическое развитие страны, социальную политику при Петре I и Екатерине II.</w:t>
            </w:r>
          </w:p>
        </w:tc>
      </w:tr>
      <w:tr w:rsidR="00303A9C" w:rsidRPr="00887474" w:rsidTr="004E6671">
        <w:trPr>
          <w:trHeight w:val="183"/>
        </w:trPr>
        <w:tc>
          <w:tcPr>
            <w:tcW w:w="1242" w:type="dxa"/>
            <w:tcBorders>
              <w:top w:val="single" w:sz="4" w:space="0" w:color="auto"/>
              <w:left w:val="single" w:sz="4" w:space="0" w:color="auto"/>
              <w:bottom w:val="single" w:sz="4" w:space="0" w:color="auto"/>
              <w:right w:val="single" w:sz="4" w:space="0" w:color="auto"/>
            </w:tcBorders>
          </w:tcPr>
          <w:p w:rsidR="00303A9C" w:rsidRPr="00887474" w:rsidRDefault="00303A9C" w:rsidP="00303A9C">
            <w:pPr>
              <w:pStyle w:val="Default"/>
              <w:numPr>
                <w:ilvl w:val="0"/>
                <w:numId w:val="14"/>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303A9C" w:rsidRPr="00887474" w:rsidRDefault="00303A9C">
            <w:pPr>
              <w:pStyle w:val="Default"/>
              <w:rPr>
                <w:sz w:val="19"/>
                <w:szCs w:val="19"/>
              </w:rPr>
            </w:pPr>
            <w:r w:rsidRPr="00887474">
              <w:rPr>
                <w:sz w:val="19"/>
                <w:szCs w:val="19"/>
              </w:rPr>
              <w:t xml:space="preserve">Социальная структура российского общества второй половины XVIII в. </w:t>
            </w:r>
          </w:p>
        </w:tc>
        <w:tc>
          <w:tcPr>
            <w:tcW w:w="5387" w:type="dxa"/>
            <w:tcBorders>
              <w:top w:val="single" w:sz="4" w:space="0" w:color="auto"/>
              <w:left w:val="single" w:sz="4" w:space="0" w:color="auto"/>
              <w:bottom w:val="single" w:sz="4" w:space="0" w:color="auto"/>
              <w:right w:val="single" w:sz="4" w:space="0" w:color="auto"/>
            </w:tcBorders>
          </w:tcPr>
          <w:p w:rsidR="00A0371D" w:rsidRPr="00887474" w:rsidRDefault="00A0371D" w:rsidP="00A0371D">
            <w:pPr>
              <w:pStyle w:val="3"/>
              <w:shd w:val="clear" w:color="auto" w:fill="auto"/>
              <w:spacing w:after="0" w:line="240" w:lineRule="auto"/>
              <w:ind w:right="20" w:firstLine="0"/>
              <w:jc w:val="both"/>
              <w:rPr>
                <w:rFonts w:ascii="Times New Roman" w:hAnsi="Times New Roman" w:cs="Times New Roman"/>
                <w:sz w:val="19"/>
                <w:szCs w:val="19"/>
              </w:rPr>
            </w:pPr>
            <w:r w:rsidRPr="00887474">
              <w:rPr>
                <w:rStyle w:val="12"/>
                <w:rFonts w:ascii="Times New Roman" w:hAnsi="Times New Roman" w:cs="Times New Roman"/>
                <w:sz w:val="19"/>
                <w:szCs w:val="19"/>
              </w:rPr>
              <w:t>Социальная структура российского общества. Сословное самоуправление.</w:t>
            </w:r>
          </w:p>
          <w:p w:rsidR="00303A9C" w:rsidRPr="00887474" w:rsidRDefault="00303A9C" w:rsidP="00A0371D">
            <w:pPr>
              <w:pStyle w:val="3"/>
              <w:shd w:val="clear" w:color="auto" w:fill="auto"/>
              <w:spacing w:after="0" w:line="240" w:lineRule="auto"/>
              <w:ind w:right="20" w:firstLine="0"/>
              <w:jc w:val="both"/>
              <w:rPr>
                <w:sz w:val="19"/>
                <w:szCs w:val="19"/>
              </w:rPr>
            </w:pPr>
          </w:p>
        </w:tc>
        <w:tc>
          <w:tcPr>
            <w:tcW w:w="5245" w:type="dxa"/>
            <w:tcBorders>
              <w:top w:val="single" w:sz="4" w:space="0" w:color="auto"/>
              <w:left w:val="single" w:sz="4" w:space="0" w:color="auto"/>
              <w:bottom w:val="single" w:sz="4" w:space="0" w:color="auto"/>
              <w:right w:val="single" w:sz="4" w:space="0" w:color="auto"/>
            </w:tcBorders>
          </w:tcPr>
          <w:p w:rsidR="00303A9C" w:rsidRPr="00887474" w:rsidRDefault="00303A9C">
            <w:pPr>
              <w:pStyle w:val="Default"/>
              <w:rPr>
                <w:sz w:val="19"/>
                <w:szCs w:val="19"/>
              </w:rPr>
            </w:pPr>
            <w:r w:rsidRPr="00887474">
              <w:rPr>
                <w:b/>
                <w:bCs/>
                <w:sz w:val="19"/>
                <w:szCs w:val="19"/>
              </w:rPr>
              <w:t xml:space="preserve">Рассказывать </w:t>
            </w:r>
            <w:r w:rsidRPr="00887474">
              <w:rPr>
                <w:sz w:val="19"/>
                <w:szCs w:val="19"/>
              </w:rPr>
              <w:t xml:space="preserve">о положении отдельных сословий российского общества (в том числе с использованием материалов истории края). </w:t>
            </w:r>
          </w:p>
        </w:tc>
      </w:tr>
      <w:tr w:rsidR="00303A9C" w:rsidRPr="00887474" w:rsidTr="004E6671">
        <w:trPr>
          <w:trHeight w:val="183"/>
        </w:trPr>
        <w:tc>
          <w:tcPr>
            <w:tcW w:w="1242" w:type="dxa"/>
            <w:tcBorders>
              <w:top w:val="single" w:sz="4" w:space="0" w:color="auto"/>
              <w:left w:val="single" w:sz="4" w:space="0" w:color="auto"/>
              <w:bottom w:val="single" w:sz="4" w:space="0" w:color="auto"/>
              <w:right w:val="single" w:sz="4" w:space="0" w:color="auto"/>
            </w:tcBorders>
          </w:tcPr>
          <w:p w:rsidR="00303A9C" w:rsidRPr="00887474" w:rsidRDefault="00303A9C" w:rsidP="00303A9C">
            <w:pPr>
              <w:pStyle w:val="Default"/>
              <w:numPr>
                <w:ilvl w:val="0"/>
                <w:numId w:val="14"/>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303A9C" w:rsidRPr="00887474" w:rsidRDefault="00303A9C" w:rsidP="00303A9C">
            <w:pPr>
              <w:pStyle w:val="Default"/>
              <w:rPr>
                <w:sz w:val="19"/>
                <w:szCs w:val="19"/>
              </w:rPr>
            </w:pPr>
            <w:r w:rsidRPr="00887474">
              <w:rPr>
                <w:sz w:val="19"/>
                <w:szCs w:val="19"/>
              </w:rPr>
              <w:t xml:space="preserve">Восстание под предводительством Е. И. Пугачёва </w:t>
            </w:r>
          </w:p>
        </w:tc>
        <w:tc>
          <w:tcPr>
            <w:tcW w:w="5387" w:type="dxa"/>
            <w:tcBorders>
              <w:top w:val="single" w:sz="4" w:space="0" w:color="auto"/>
              <w:left w:val="single" w:sz="4" w:space="0" w:color="auto"/>
              <w:bottom w:val="single" w:sz="4" w:space="0" w:color="auto"/>
              <w:right w:val="single" w:sz="4" w:space="0" w:color="auto"/>
            </w:tcBorders>
          </w:tcPr>
          <w:p w:rsidR="00A0371D" w:rsidRPr="00887474" w:rsidRDefault="00A0371D" w:rsidP="00A0371D">
            <w:pPr>
              <w:pStyle w:val="3"/>
              <w:shd w:val="clear" w:color="auto" w:fill="auto"/>
              <w:spacing w:after="0" w:line="240" w:lineRule="auto"/>
              <w:ind w:right="20" w:firstLine="0"/>
              <w:jc w:val="both"/>
              <w:rPr>
                <w:rFonts w:ascii="Times New Roman" w:hAnsi="Times New Roman" w:cs="Times New Roman"/>
                <w:sz w:val="19"/>
                <w:szCs w:val="19"/>
              </w:rPr>
            </w:pPr>
            <w:r w:rsidRPr="00887474">
              <w:rPr>
                <w:rStyle w:val="12"/>
                <w:rFonts w:ascii="Times New Roman" w:hAnsi="Times New Roman" w:cs="Times New Roman"/>
                <w:sz w:val="19"/>
                <w:szCs w:val="19"/>
              </w:rPr>
              <w:t>Социальные и национальные движения. Восстание под предводительством Емельяна Пугачёва.</w:t>
            </w:r>
          </w:p>
          <w:p w:rsidR="00303A9C" w:rsidRPr="00887474" w:rsidRDefault="00303A9C">
            <w:pPr>
              <w:pStyle w:val="Default"/>
              <w:rPr>
                <w:sz w:val="19"/>
                <w:szCs w:val="19"/>
              </w:rPr>
            </w:pPr>
          </w:p>
        </w:tc>
        <w:tc>
          <w:tcPr>
            <w:tcW w:w="5245" w:type="dxa"/>
            <w:tcBorders>
              <w:top w:val="single" w:sz="4" w:space="0" w:color="auto"/>
              <w:left w:val="single" w:sz="4" w:space="0" w:color="auto"/>
              <w:bottom w:val="single" w:sz="4" w:space="0" w:color="auto"/>
              <w:right w:val="single" w:sz="4" w:space="0" w:color="auto"/>
            </w:tcBorders>
          </w:tcPr>
          <w:p w:rsidR="00303A9C" w:rsidRPr="00887474" w:rsidRDefault="00303A9C" w:rsidP="00303A9C">
            <w:pPr>
              <w:pStyle w:val="Default"/>
              <w:rPr>
                <w:sz w:val="19"/>
                <w:szCs w:val="19"/>
              </w:rPr>
            </w:pPr>
            <w:r w:rsidRPr="00887474">
              <w:rPr>
                <w:b/>
                <w:bCs/>
                <w:sz w:val="19"/>
                <w:szCs w:val="19"/>
              </w:rPr>
              <w:t xml:space="preserve">Показывать </w:t>
            </w:r>
            <w:r w:rsidRPr="00887474">
              <w:rPr>
                <w:sz w:val="19"/>
                <w:szCs w:val="19"/>
              </w:rPr>
              <w:t xml:space="preserve">на исторической карте территорию и ход восстания под предводительством Е.И. Пугачёва. </w:t>
            </w:r>
            <w:r w:rsidRPr="00887474">
              <w:rPr>
                <w:b/>
                <w:bCs/>
                <w:sz w:val="19"/>
                <w:szCs w:val="19"/>
              </w:rPr>
              <w:t xml:space="preserve">Раскрывать </w:t>
            </w:r>
            <w:r w:rsidRPr="00887474">
              <w:rPr>
                <w:sz w:val="19"/>
                <w:szCs w:val="19"/>
              </w:rPr>
              <w:t xml:space="preserve">причины восстания и его значение. </w:t>
            </w:r>
            <w:r w:rsidRPr="00887474">
              <w:rPr>
                <w:b/>
                <w:bCs/>
                <w:sz w:val="19"/>
                <w:szCs w:val="19"/>
              </w:rPr>
              <w:t xml:space="preserve">Давать </w:t>
            </w:r>
            <w:r w:rsidRPr="00887474">
              <w:rPr>
                <w:sz w:val="19"/>
                <w:szCs w:val="19"/>
              </w:rPr>
              <w:t xml:space="preserve">характеристику Е.И. Пугачёва на основе текста учебника, дополнительных источников информации. </w:t>
            </w:r>
            <w:r w:rsidRPr="00887474">
              <w:rPr>
                <w:b/>
                <w:bCs/>
                <w:sz w:val="19"/>
                <w:szCs w:val="19"/>
              </w:rPr>
              <w:t xml:space="preserve">Характеризовать </w:t>
            </w:r>
            <w:r w:rsidRPr="00887474">
              <w:rPr>
                <w:sz w:val="19"/>
                <w:szCs w:val="19"/>
              </w:rPr>
              <w:t xml:space="preserve">внутреннюю политику Екатерины II в отношении Пугачёвского восстания. </w:t>
            </w:r>
          </w:p>
        </w:tc>
      </w:tr>
      <w:tr w:rsidR="00303A9C" w:rsidRPr="00887474" w:rsidTr="004E6671">
        <w:trPr>
          <w:trHeight w:val="183"/>
        </w:trPr>
        <w:tc>
          <w:tcPr>
            <w:tcW w:w="1242" w:type="dxa"/>
            <w:tcBorders>
              <w:top w:val="single" w:sz="4" w:space="0" w:color="auto"/>
              <w:left w:val="single" w:sz="4" w:space="0" w:color="auto"/>
              <w:bottom w:val="single" w:sz="4" w:space="0" w:color="auto"/>
              <w:right w:val="single" w:sz="4" w:space="0" w:color="auto"/>
            </w:tcBorders>
          </w:tcPr>
          <w:p w:rsidR="00303A9C" w:rsidRPr="00887474" w:rsidRDefault="00303A9C" w:rsidP="00303A9C">
            <w:pPr>
              <w:pStyle w:val="Default"/>
              <w:numPr>
                <w:ilvl w:val="0"/>
                <w:numId w:val="14"/>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303A9C" w:rsidRPr="00887474" w:rsidRDefault="00303A9C">
            <w:pPr>
              <w:pStyle w:val="Default"/>
              <w:rPr>
                <w:sz w:val="19"/>
                <w:szCs w:val="19"/>
              </w:rPr>
            </w:pPr>
            <w:r w:rsidRPr="00887474">
              <w:rPr>
                <w:sz w:val="19"/>
                <w:szCs w:val="19"/>
              </w:rPr>
              <w:t xml:space="preserve">Народы России. Религиозная и национальная политика Екатерины II </w:t>
            </w:r>
          </w:p>
        </w:tc>
        <w:tc>
          <w:tcPr>
            <w:tcW w:w="5387" w:type="dxa"/>
            <w:tcBorders>
              <w:top w:val="single" w:sz="4" w:space="0" w:color="auto"/>
              <w:left w:val="single" w:sz="4" w:space="0" w:color="auto"/>
              <w:bottom w:val="single" w:sz="4" w:space="0" w:color="auto"/>
              <w:right w:val="single" w:sz="4" w:space="0" w:color="auto"/>
            </w:tcBorders>
          </w:tcPr>
          <w:p w:rsidR="00303A9C" w:rsidRPr="00887474" w:rsidRDefault="00186C50">
            <w:pPr>
              <w:pStyle w:val="Default"/>
              <w:rPr>
                <w:sz w:val="19"/>
                <w:szCs w:val="19"/>
              </w:rPr>
            </w:pPr>
            <w:proofErr w:type="gramStart"/>
            <w:r w:rsidRPr="00887474">
              <w:rPr>
                <w:rStyle w:val="12"/>
                <w:sz w:val="19"/>
                <w:szCs w:val="19"/>
              </w:rPr>
              <w:t xml:space="preserve">Народы Прибалтики, Польши, Украины, Белоруссии, Поволжья, </w:t>
            </w:r>
            <w:proofErr w:type="spellStart"/>
            <w:r w:rsidRPr="00887474">
              <w:rPr>
                <w:rStyle w:val="12"/>
                <w:sz w:val="19"/>
                <w:szCs w:val="19"/>
              </w:rPr>
              <w:t>Новороссии</w:t>
            </w:r>
            <w:proofErr w:type="spellEnd"/>
            <w:r w:rsidRPr="00887474">
              <w:rPr>
                <w:rStyle w:val="12"/>
                <w:sz w:val="19"/>
                <w:szCs w:val="19"/>
              </w:rPr>
              <w:t>, Северного Кавказа, Сибири, Даль</w:t>
            </w:r>
            <w:r w:rsidRPr="00887474">
              <w:rPr>
                <w:rStyle w:val="12"/>
                <w:sz w:val="19"/>
                <w:szCs w:val="19"/>
              </w:rPr>
              <w:softHyphen/>
              <w:t>него Востока, Северной Америки в составе Российской им</w:t>
            </w:r>
            <w:r w:rsidRPr="00887474">
              <w:rPr>
                <w:rStyle w:val="12"/>
                <w:sz w:val="19"/>
                <w:szCs w:val="19"/>
              </w:rPr>
              <w:softHyphen/>
              <w:t>перии.</w:t>
            </w:r>
            <w:proofErr w:type="gramEnd"/>
            <w:r w:rsidRPr="00887474">
              <w:rPr>
                <w:rStyle w:val="12"/>
                <w:sz w:val="19"/>
                <w:szCs w:val="19"/>
              </w:rPr>
              <w:t xml:space="preserve"> Немецкие переселенцы. Национальная политика.</w:t>
            </w:r>
          </w:p>
        </w:tc>
        <w:tc>
          <w:tcPr>
            <w:tcW w:w="5245" w:type="dxa"/>
            <w:tcBorders>
              <w:top w:val="single" w:sz="4" w:space="0" w:color="auto"/>
              <w:left w:val="single" w:sz="4" w:space="0" w:color="auto"/>
              <w:bottom w:val="single" w:sz="4" w:space="0" w:color="auto"/>
              <w:right w:val="single" w:sz="4" w:space="0" w:color="auto"/>
            </w:tcBorders>
          </w:tcPr>
          <w:p w:rsidR="00303A9C" w:rsidRPr="00887474" w:rsidRDefault="00303A9C">
            <w:pPr>
              <w:pStyle w:val="Default"/>
              <w:rPr>
                <w:sz w:val="19"/>
                <w:szCs w:val="19"/>
              </w:rPr>
            </w:pPr>
            <w:r w:rsidRPr="00887474">
              <w:rPr>
                <w:b/>
                <w:bCs/>
                <w:sz w:val="19"/>
                <w:szCs w:val="19"/>
              </w:rPr>
              <w:t xml:space="preserve">Характеризовать </w:t>
            </w:r>
            <w:r w:rsidRPr="00887474">
              <w:rPr>
                <w:sz w:val="19"/>
                <w:szCs w:val="19"/>
              </w:rPr>
              <w:t xml:space="preserve">национальную и религиозную политику Екатерины 2. </w:t>
            </w:r>
            <w:r w:rsidRPr="00887474">
              <w:rPr>
                <w:b/>
                <w:bCs/>
                <w:sz w:val="19"/>
                <w:szCs w:val="19"/>
              </w:rPr>
              <w:t xml:space="preserve">Объяснять </w:t>
            </w:r>
            <w:r w:rsidRPr="00887474">
              <w:rPr>
                <w:sz w:val="19"/>
                <w:szCs w:val="19"/>
              </w:rPr>
              <w:t xml:space="preserve">последствия проводимой политики. </w:t>
            </w:r>
          </w:p>
        </w:tc>
      </w:tr>
      <w:tr w:rsidR="00303A9C" w:rsidRPr="00887474" w:rsidTr="00897BCD">
        <w:trPr>
          <w:trHeight w:val="183"/>
        </w:trPr>
        <w:tc>
          <w:tcPr>
            <w:tcW w:w="1242" w:type="dxa"/>
            <w:tcBorders>
              <w:top w:val="single" w:sz="4" w:space="0" w:color="auto"/>
              <w:left w:val="single" w:sz="4" w:space="0" w:color="auto"/>
              <w:bottom w:val="single" w:sz="4" w:space="0" w:color="auto"/>
              <w:right w:val="single" w:sz="4" w:space="0" w:color="auto"/>
            </w:tcBorders>
          </w:tcPr>
          <w:p w:rsidR="00303A9C" w:rsidRPr="00887474" w:rsidRDefault="00303A9C" w:rsidP="00303A9C">
            <w:pPr>
              <w:pStyle w:val="Default"/>
              <w:numPr>
                <w:ilvl w:val="0"/>
                <w:numId w:val="14"/>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303A9C" w:rsidRPr="00887474" w:rsidRDefault="00303A9C">
            <w:pPr>
              <w:pStyle w:val="Default"/>
              <w:rPr>
                <w:sz w:val="19"/>
                <w:szCs w:val="19"/>
              </w:rPr>
            </w:pPr>
            <w:r w:rsidRPr="00887474">
              <w:rPr>
                <w:sz w:val="19"/>
                <w:szCs w:val="19"/>
              </w:rPr>
              <w:t xml:space="preserve">Внешняя политика Екатерины II </w:t>
            </w:r>
          </w:p>
        </w:tc>
        <w:tc>
          <w:tcPr>
            <w:tcW w:w="5387" w:type="dxa"/>
            <w:tcBorders>
              <w:top w:val="single" w:sz="4" w:space="0" w:color="auto"/>
              <w:left w:val="single" w:sz="4" w:space="0" w:color="auto"/>
              <w:bottom w:val="single" w:sz="4" w:space="0" w:color="auto"/>
              <w:right w:val="single" w:sz="4" w:space="0" w:color="auto"/>
            </w:tcBorders>
          </w:tcPr>
          <w:p w:rsidR="00186C50" w:rsidRPr="00887474" w:rsidRDefault="00186C50" w:rsidP="00186C50">
            <w:pPr>
              <w:pStyle w:val="3"/>
              <w:shd w:val="clear" w:color="auto" w:fill="auto"/>
              <w:spacing w:after="0" w:line="240" w:lineRule="auto"/>
              <w:ind w:right="20" w:firstLine="0"/>
              <w:jc w:val="both"/>
              <w:rPr>
                <w:rFonts w:ascii="Times New Roman" w:hAnsi="Times New Roman" w:cs="Times New Roman"/>
                <w:sz w:val="19"/>
                <w:szCs w:val="19"/>
              </w:rPr>
            </w:pPr>
            <w:r w:rsidRPr="00887474">
              <w:rPr>
                <w:rStyle w:val="12"/>
                <w:rFonts w:ascii="Times New Roman" w:hAnsi="Times New Roman" w:cs="Times New Roman"/>
                <w:sz w:val="19"/>
                <w:szCs w:val="19"/>
              </w:rPr>
              <w:t>Основные направления внешней политики. Восточный вопрос и политика России. Русско-турецкие войны. При</w:t>
            </w:r>
            <w:r w:rsidRPr="00887474">
              <w:rPr>
                <w:rStyle w:val="12"/>
                <w:rFonts w:ascii="Times New Roman" w:hAnsi="Times New Roman" w:cs="Times New Roman"/>
                <w:sz w:val="19"/>
                <w:szCs w:val="19"/>
              </w:rPr>
              <w:softHyphen/>
              <w:t xml:space="preserve">соединение Крыма.  Участие России в разделах Речи </w:t>
            </w:r>
            <w:proofErr w:type="spellStart"/>
            <w:r w:rsidRPr="00887474">
              <w:rPr>
                <w:rStyle w:val="12"/>
                <w:rFonts w:ascii="Times New Roman" w:hAnsi="Times New Roman" w:cs="Times New Roman"/>
                <w:sz w:val="19"/>
                <w:szCs w:val="19"/>
              </w:rPr>
              <w:t>Посполитой</w:t>
            </w:r>
            <w:proofErr w:type="spellEnd"/>
            <w:r w:rsidRPr="00887474">
              <w:rPr>
                <w:rStyle w:val="12"/>
                <w:rFonts w:ascii="Times New Roman" w:hAnsi="Times New Roman" w:cs="Times New Roman"/>
                <w:sz w:val="19"/>
                <w:szCs w:val="19"/>
              </w:rPr>
              <w:t>. Воссоединение Украины. Вхождение в со</w:t>
            </w:r>
            <w:r w:rsidRPr="00887474">
              <w:rPr>
                <w:rStyle w:val="12"/>
                <w:rFonts w:ascii="Times New Roman" w:hAnsi="Times New Roman" w:cs="Times New Roman"/>
                <w:sz w:val="19"/>
                <w:szCs w:val="19"/>
              </w:rPr>
              <w:softHyphen/>
              <w:t>став России Белоруссии и Литвы.</w:t>
            </w:r>
          </w:p>
          <w:p w:rsidR="00303A9C" w:rsidRPr="00887474" w:rsidRDefault="00186C50" w:rsidP="00186C50">
            <w:pPr>
              <w:pStyle w:val="Default"/>
              <w:rPr>
                <w:sz w:val="19"/>
                <w:szCs w:val="19"/>
              </w:rPr>
            </w:pPr>
            <w:r w:rsidRPr="00887474">
              <w:rPr>
                <w:rStyle w:val="12"/>
                <w:sz w:val="19"/>
                <w:szCs w:val="19"/>
              </w:rPr>
              <w:t>Формирование внешней политики Рос</w:t>
            </w:r>
            <w:r w:rsidRPr="00887474">
              <w:rPr>
                <w:rStyle w:val="12"/>
                <w:sz w:val="19"/>
                <w:szCs w:val="19"/>
              </w:rPr>
              <w:softHyphen/>
              <w:t>с</w:t>
            </w:r>
            <w:r w:rsidRPr="00887474">
              <w:rPr>
                <w:rStyle w:val="2"/>
                <w:sz w:val="19"/>
                <w:szCs w:val="19"/>
              </w:rPr>
              <w:t>ии</w:t>
            </w:r>
            <w:r w:rsidRPr="00887474">
              <w:rPr>
                <w:rStyle w:val="12"/>
                <w:sz w:val="19"/>
                <w:szCs w:val="19"/>
              </w:rPr>
              <w:t>. Отношения с азиатскими странами и народами. Француз</w:t>
            </w:r>
            <w:r w:rsidRPr="00887474">
              <w:rPr>
                <w:rStyle w:val="12"/>
                <w:sz w:val="19"/>
                <w:szCs w:val="19"/>
              </w:rPr>
              <w:softHyphen/>
              <w:t xml:space="preserve">ская революция конца </w:t>
            </w:r>
            <w:r w:rsidRPr="00887474">
              <w:rPr>
                <w:rStyle w:val="12"/>
                <w:sz w:val="19"/>
                <w:szCs w:val="19"/>
                <w:lang w:val="en-US"/>
              </w:rPr>
              <w:t>XVIII</w:t>
            </w:r>
            <w:r w:rsidRPr="00887474">
              <w:rPr>
                <w:rStyle w:val="12"/>
                <w:sz w:val="19"/>
                <w:szCs w:val="19"/>
              </w:rPr>
              <w:t xml:space="preserve"> в. и политика противостояния России революционным движениям в Европе. Расширение территории России и укрепление её международного поло</w:t>
            </w:r>
            <w:r w:rsidRPr="00887474">
              <w:rPr>
                <w:rStyle w:val="12"/>
                <w:sz w:val="19"/>
                <w:szCs w:val="19"/>
              </w:rPr>
              <w:softHyphen/>
              <w:t>жения.</w:t>
            </w:r>
          </w:p>
        </w:tc>
        <w:tc>
          <w:tcPr>
            <w:tcW w:w="5245" w:type="dxa"/>
            <w:vMerge w:val="restart"/>
            <w:tcBorders>
              <w:top w:val="single" w:sz="4" w:space="0" w:color="auto"/>
              <w:left w:val="single" w:sz="4" w:space="0" w:color="auto"/>
              <w:right w:val="single" w:sz="4" w:space="0" w:color="auto"/>
            </w:tcBorders>
          </w:tcPr>
          <w:p w:rsidR="00303A9C" w:rsidRPr="00887474" w:rsidRDefault="00303A9C">
            <w:pPr>
              <w:pStyle w:val="Default"/>
              <w:rPr>
                <w:sz w:val="19"/>
                <w:szCs w:val="19"/>
              </w:rPr>
            </w:pPr>
            <w:r w:rsidRPr="00887474">
              <w:rPr>
                <w:b/>
                <w:bCs/>
                <w:sz w:val="19"/>
                <w:szCs w:val="19"/>
              </w:rPr>
              <w:t xml:space="preserve">Раскрывать </w:t>
            </w:r>
            <w:r w:rsidRPr="00887474">
              <w:rPr>
                <w:sz w:val="19"/>
                <w:szCs w:val="19"/>
              </w:rPr>
              <w:t xml:space="preserve">цели, задачи и итоги внешней политики в последней трети XVIII в., историческое значение освоения </w:t>
            </w:r>
            <w:proofErr w:type="spellStart"/>
            <w:r w:rsidRPr="00887474">
              <w:rPr>
                <w:sz w:val="19"/>
                <w:szCs w:val="19"/>
              </w:rPr>
              <w:t>Новороссии</w:t>
            </w:r>
            <w:proofErr w:type="spellEnd"/>
            <w:r w:rsidRPr="00887474">
              <w:rPr>
                <w:sz w:val="19"/>
                <w:szCs w:val="19"/>
              </w:rPr>
              <w:t xml:space="preserve"> и Крыма. </w:t>
            </w:r>
            <w:r w:rsidRPr="00887474">
              <w:rPr>
                <w:b/>
                <w:bCs/>
                <w:sz w:val="19"/>
                <w:szCs w:val="19"/>
              </w:rPr>
              <w:t xml:space="preserve">Показывать </w:t>
            </w:r>
            <w:r w:rsidRPr="00887474">
              <w:rPr>
                <w:sz w:val="19"/>
                <w:szCs w:val="19"/>
              </w:rPr>
              <w:t xml:space="preserve">на карте территории, вошедшие в состав Российской империи в последней трети XVIII в., места сражений в Русско-турецких войнах. </w:t>
            </w:r>
            <w:r w:rsidRPr="00887474">
              <w:rPr>
                <w:b/>
                <w:bCs/>
                <w:sz w:val="19"/>
                <w:szCs w:val="19"/>
              </w:rPr>
              <w:t xml:space="preserve">Высказывать </w:t>
            </w:r>
            <w:r w:rsidRPr="00887474">
              <w:rPr>
                <w:sz w:val="19"/>
                <w:szCs w:val="19"/>
              </w:rPr>
              <w:t xml:space="preserve">суждение о том, что способствовало победам русских войск. </w:t>
            </w:r>
            <w:r w:rsidRPr="00887474">
              <w:rPr>
                <w:b/>
                <w:bCs/>
                <w:sz w:val="19"/>
                <w:szCs w:val="19"/>
              </w:rPr>
              <w:t xml:space="preserve">Составлять </w:t>
            </w:r>
            <w:r w:rsidRPr="00887474">
              <w:rPr>
                <w:sz w:val="19"/>
                <w:szCs w:val="19"/>
              </w:rPr>
              <w:t xml:space="preserve">исторические портреты А.В. Суворова и Ф.Ф. Ушакова и оценивать их деятельность. </w:t>
            </w:r>
          </w:p>
        </w:tc>
      </w:tr>
      <w:tr w:rsidR="00303A9C" w:rsidRPr="00887474" w:rsidTr="00897BCD">
        <w:trPr>
          <w:trHeight w:val="183"/>
        </w:trPr>
        <w:tc>
          <w:tcPr>
            <w:tcW w:w="1242" w:type="dxa"/>
            <w:tcBorders>
              <w:top w:val="single" w:sz="4" w:space="0" w:color="auto"/>
              <w:left w:val="single" w:sz="4" w:space="0" w:color="auto"/>
              <w:bottom w:val="single" w:sz="4" w:space="0" w:color="auto"/>
              <w:right w:val="single" w:sz="4" w:space="0" w:color="auto"/>
            </w:tcBorders>
          </w:tcPr>
          <w:p w:rsidR="00303A9C" w:rsidRPr="00887474" w:rsidRDefault="00303A9C" w:rsidP="00303A9C">
            <w:pPr>
              <w:pStyle w:val="Default"/>
              <w:numPr>
                <w:ilvl w:val="0"/>
                <w:numId w:val="14"/>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303A9C" w:rsidRPr="00887474" w:rsidRDefault="00303A9C">
            <w:pPr>
              <w:pStyle w:val="Default"/>
              <w:rPr>
                <w:sz w:val="19"/>
                <w:szCs w:val="19"/>
              </w:rPr>
            </w:pPr>
            <w:r w:rsidRPr="00887474">
              <w:rPr>
                <w:sz w:val="19"/>
                <w:szCs w:val="19"/>
              </w:rPr>
              <w:t xml:space="preserve">Начало освоения </w:t>
            </w:r>
            <w:proofErr w:type="spellStart"/>
            <w:r w:rsidRPr="00887474">
              <w:rPr>
                <w:sz w:val="19"/>
                <w:szCs w:val="19"/>
              </w:rPr>
              <w:t>Новороссии</w:t>
            </w:r>
            <w:proofErr w:type="spellEnd"/>
            <w:r w:rsidRPr="00887474">
              <w:rPr>
                <w:sz w:val="19"/>
                <w:szCs w:val="19"/>
              </w:rPr>
              <w:t xml:space="preserve"> и Крыма </w:t>
            </w:r>
          </w:p>
        </w:tc>
        <w:tc>
          <w:tcPr>
            <w:tcW w:w="5387" w:type="dxa"/>
            <w:tcBorders>
              <w:top w:val="single" w:sz="4" w:space="0" w:color="auto"/>
              <w:left w:val="single" w:sz="4" w:space="0" w:color="auto"/>
              <w:bottom w:val="single" w:sz="4" w:space="0" w:color="auto"/>
              <w:right w:val="single" w:sz="4" w:space="0" w:color="auto"/>
            </w:tcBorders>
          </w:tcPr>
          <w:p w:rsidR="00303A9C" w:rsidRPr="00887474" w:rsidRDefault="002C29EB">
            <w:pPr>
              <w:pStyle w:val="Default"/>
              <w:rPr>
                <w:sz w:val="19"/>
                <w:szCs w:val="19"/>
              </w:rPr>
            </w:pPr>
            <w:r w:rsidRPr="00887474">
              <w:rPr>
                <w:rStyle w:val="12"/>
                <w:sz w:val="19"/>
                <w:szCs w:val="19"/>
              </w:rPr>
              <w:t xml:space="preserve">Хозяйственное освоение </w:t>
            </w:r>
            <w:proofErr w:type="spellStart"/>
            <w:r w:rsidRPr="00887474">
              <w:rPr>
                <w:rStyle w:val="12"/>
                <w:sz w:val="19"/>
                <w:szCs w:val="19"/>
              </w:rPr>
              <w:t>Ново</w:t>
            </w:r>
            <w:r w:rsidRPr="00887474">
              <w:rPr>
                <w:rStyle w:val="12"/>
                <w:sz w:val="19"/>
                <w:szCs w:val="19"/>
              </w:rPr>
              <w:softHyphen/>
              <w:t>россии</w:t>
            </w:r>
            <w:proofErr w:type="spellEnd"/>
            <w:r w:rsidRPr="00887474">
              <w:rPr>
                <w:rStyle w:val="12"/>
                <w:sz w:val="19"/>
                <w:szCs w:val="19"/>
              </w:rPr>
              <w:t>, Северного Кавказа, Поволжья, Урала.</w:t>
            </w:r>
          </w:p>
        </w:tc>
        <w:tc>
          <w:tcPr>
            <w:tcW w:w="5245" w:type="dxa"/>
            <w:vMerge/>
            <w:tcBorders>
              <w:left w:val="single" w:sz="4" w:space="0" w:color="auto"/>
              <w:bottom w:val="single" w:sz="4" w:space="0" w:color="auto"/>
              <w:right w:val="single" w:sz="4" w:space="0" w:color="auto"/>
            </w:tcBorders>
          </w:tcPr>
          <w:p w:rsidR="00303A9C" w:rsidRPr="00887474" w:rsidRDefault="00303A9C" w:rsidP="004E6671">
            <w:pPr>
              <w:pStyle w:val="Default"/>
              <w:rPr>
                <w:sz w:val="19"/>
                <w:szCs w:val="19"/>
              </w:rPr>
            </w:pPr>
          </w:p>
        </w:tc>
      </w:tr>
      <w:tr w:rsidR="00303A9C" w:rsidRPr="00887474" w:rsidTr="004E6671">
        <w:trPr>
          <w:trHeight w:val="183"/>
        </w:trPr>
        <w:tc>
          <w:tcPr>
            <w:tcW w:w="1242" w:type="dxa"/>
            <w:tcBorders>
              <w:top w:val="single" w:sz="4" w:space="0" w:color="auto"/>
              <w:left w:val="single" w:sz="4" w:space="0" w:color="auto"/>
              <w:bottom w:val="single" w:sz="4" w:space="0" w:color="auto"/>
              <w:right w:val="single" w:sz="4" w:space="0" w:color="auto"/>
            </w:tcBorders>
          </w:tcPr>
          <w:p w:rsidR="00303A9C" w:rsidRPr="00887474" w:rsidRDefault="00303A9C" w:rsidP="00303A9C">
            <w:pPr>
              <w:pStyle w:val="Default"/>
              <w:numPr>
                <w:ilvl w:val="0"/>
                <w:numId w:val="14"/>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303A9C" w:rsidRPr="00887474" w:rsidRDefault="005877B9" w:rsidP="005877B9">
            <w:pPr>
              <w:pStyle w:val="Default"/>
              <w:rPr>
                <w:sz w:val="19"/>
                <w:szCs w:val="19"/>
              </w:rPr>
            </w:pPr>
            <w:r w:rsidRPr="00887474">
              <w:rPr>
                <w:bCs/>
                <w:sz w:val="19"/>
                <w:szCs w:val="19"/>
              </w:rPr>
              <w:t xml:space="preserve">Российская империя при Екатерине II </w:t>
            </w:r>
          </w:p>
        </w:tc>
        <w:tc>
          <w:tcPr>
            <w:tcW w:w="5387" w:type="dxa"/>
            <w:tcBorders>
              <w:top w:val="single" w:sz="4" w:space="0" w:color="auto"/>
              <w:left w:val="single" w:sz="4" w:space="0" w:color="auto"/>
              <w:bottom w:val="single" w:sz="4" w:space="0" w:color="auto"/>
              <w:right w:val="single" w:sz="4" w:space="0" w:color="auto"/>
            </w:tcBorders>
          </w:tcPr>
          <w:p w:rsidR="00303A9C" w:rsidRPr="00887474" w:rsidRDefault="005877B9" w:rsidP="005877B9">
            <w:pPr>
              <w:pStyle w:val="Default"/>
              <w:rPr>
                <w:sz w:val="19"/>
                <w:szCs w:val="19"/>
              </w:rPr>
            </w:pPr>
            <w:r w:rsidRPr="00887474">
              <w:rPr>
                <w:sz w:val="19"/>
                <w:szCs w:val="19"/>
              </w:rPr>
              <w:t xml:space="preserve">Повторительно-обобщающий урок </w:t>
            </w:r>
          </w:p>
        </w:tc>
        <w:tc>
          <w:tcPr>
            <w:tcW w:w="5245" w:type="dxa"/>
            <w:tcBorders>
              <w:top w:val="single" w:sz="4" w:space="0" w:color="auto"/>
              <w:left w:val="single" w:sz="4" w:space="0" w:color="auto"/>
              <w:bottom w:val="single" w:sz="4" w:space="0" w:color="auto"/>
              <w:right w:val="single" w:sz="4" w:space="0" w:color="auto"/>
            </w:tcBorders>
          </w:tcPr>
          <w:p w:rsidR="00303A9C" w:rsidRPr="00887474" w:rsidRDefault="00303A9C">
            <w:pPr>
              <w:pStyle w:val="Default"/>
              <w:rPr>
                <w:sz w:val="19"/>
                <w:szCs w:val="19"/>
              </w:rPr>
            </w:pPr>
            <w:r w:rsidRPr="00887474">
              <w:rPr>
                <w:b/>
                <w:bCs/>
                <w:sz w:val="19"/>
                <w:szCs w:val="19"/>
              </w:rPr>
              <w:t xml:space="preserve">Обобщать </w:t>
            </w:r>
            <w:r w:rsidRPr="00887474">
              <w:rPr>
                <w:sz w:val="19"/>
                <w:szCs w:val="19"/>
              </w:rPr>
              <w:t xml:space="preserve">и </w:t>
            </w:r>
            <w:r w:rsidRPr="00887474">
              <w:rPr>
                <w:b/>
                <w:bCs/>
                <w:sz w:val="19"/>
                <w:szCs w:val="19"/>
              </w:rPr>
              <w:t xml:space="preserve">систематизировать </w:t>
            </w:r>
            <w:r w:rsidRPr="00887474">
              <w:rPr>
                <w:sz w:val="19"/>
                <w:szCs w:val="19"/>
              </w:rPr>
              <w:t xml:space="preserve">исторический материал. </w:t>
            </w:r>
          </w:p>
        </w:tc>
      </w:tr>
      <w:tr w:rsidR="00887474" w:rsidRPr="00887474" w:rsidTr="00824004">
        <w:trPr>
          <w:trHeight w:val="183"/>
        </w:trPr>
        <w:tc>
          <w:tcPr>
            <w:tcW w:w="15276" w:type="dxa"/>
            <w:gridSpan w:val="4"/>
            <w:tcBorders>
              <w:top w:val="single" w:sz="4" w:space="0" w:color="auto"/>
              <w:left w:val="single" w:sz="4" w:space="0" w:color="auto"/>
              <w:bottom w:val="single" w:sz="4" w:space="0" w:color="auto"/>
              <w:right w:val="single" w:sz="4" w:space="0" w:color="auto"/>
            </w:tcBorders>
          </w:tcPr>
          <w:p w:rsidR="00887474" w:rsidRPr="00887474" w:rsidRDefault="00887474" w:rsidP="00887474">
            <w:pPr>
              <w:pStyle w:val="Default"/>
              <w:jc w:val="center"/>
              <w:rPr>
                <w:sz w:val="19"/>
                <w:szCs w:val="19"/>
              </w:rPr>
            </w:pPr>
            <w:r w:rsidRPr="00887474">
              <w:rPr>
                <w:b/>
                <w:bCs/>
                <w:sz w:val="19"/>
                <w:szCs w:val="19"/>
              </w:rPr>
              <w:t>Тема IV. Россия при Павле I (2 ч)</w:t>
            </w:r>
          </w:p>
        </w:tc>
      </w:tr>
      <w:tr w:rsidR="005877B9" w:rsidRPr="00887474" w:rsidTr="00897BCD">
        <w:trPr>
          <w:trHeight w:val="183"/>
        </w:trPr>
        <w:tc>
          <w:tcPr>
            <w:tcW w:w="1242" w:type="dxa"/>
            <w:tcBorders>
              <w:top w:val="single" w:sz="4" w:space="0" w:color="auto"/>
              <w:left w:val="single" w:sz="4" w:space="0" w:color="auto"/>
              <w:bottom w:val="single" w:sz="4" w:space="0" w:color="auto"/>
              <w:right w:val="single" w:sz="4" w:space="0" w:color="auto"/>
            </w:tcBorders>
          </w:tcPr>
          <w:p w:rsidR="005877B9" w:rsidRPr="00887474" w:rsidRDefault="005877B9" w:rsidP="00ED68FA">
            <w:pPr>
              <w:pStyle w:val="Default"/>
              <w:numPr>
                <w:ilvl w:val="0"/>
                <w:numId w:val="14"/>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5877B9" w:rsidRPr="00887474" w:rsidRDefault="005877B9">
            <w:pPr>
              <w:pStyle w:val="Default"/>
              <w:rPr>
                <w:sz w:val="19"/>
                <w:szCs w:val="19"/>
              </w:rPr>
            </w:pPr>
            <w:r w:rsidRPr="00887474">
              <w:rPr>
                <w:sz w:val="19"/>
                <w:szCs w:val="19"/>
              </w:rPr>
              <w:t xml:space="preserve">Внутренняя политика Павла I </w:t>
            </w:r>
          </w:p>
        </w:tc>
        <w:tc>
          <w:tcPr>
            <w:tcW w:w="5387" w:type="dxa"/>
            <w:tcBorders>
              <w:top w:val="single" w:sz="4" w:space="0" w:color="auto"/>
              <w:left w:val="single" w:sz="4" w:space="0" w:color="auto"/>
              <w:bottom w:val="single" w:sz="4" w:space="0" w:color="auto"/>
              <w:right w:val="single" w:sz="4" w:space="0" w:color="auto"/>
            </w:tcBorders>
          </w:tcPr>
          <w:p w:rsidR="005877B9" w:rsidRPr="00887474" w:rsidRDefault="001917DD" w:rsidP="001917DD">
            <w:pPr>
              <w:pStyle w:val="3"/>
              <w:shd w:val="clear" w:color="auto" w:fill="auto"/>
              <w:spacing w:after="0" w:line="240" w:lineRule="auto"/>
              <w:ind w:firstLine="34"/>
              <w:jc w:val="both"/>
              <w:rPr>
                <w:sz w:val="19"/>
                <w:szCs w:val="19"/>
              </w:rPr>
            </w:pPr>
            <w:r w:rsidRPr="00887474">
              <w:rPr>
                <w:rStyle w:val="12"/>
                <w:rFonts w:ascii="Times New Roman" w:hAnsi="Times New Roman" w:cs="Times New Roman"/>
                <w:sz w:val="19"/>
                <w:szCs w:val="19"/>
              </w:rPr>
              <w:t>Россия при Павле I</w:t>
            </w:r>
            <w:r w:rsidRPr="00887474">
              <w:rPr>
                <w:rFonts w:ascii="Times New Roman" w:hAnsi="Times New Roman" w:cs="Times New Roman"/>
                <w:sz w:val="19"/>
                <w:szCs w:val="19"/>
              </w:rPr>
              <w:t xml:space="preserve">. </w:t>
            </w:r>
            <w:r w:rsidRPr="00887474">
              <w:rPr>
                <w:rStyle w:val="12"/>
                <w:rFonts w:ascii="Times New Roman" w:hAnsi="Times New Roman" w:cs="Times New Roman"/>
                <w:sz w:val="19"/>
                <w:szCs w:val="19"/>
              </w:rPr>
              <w:t>Изменение порядка престолонаследия. Ограничение дворянских привилегий. Ставка на мелкопоместное дво</w:t>
            </w:r>
            <w:r w:rsidRPr="00887474">
              <w:rPr>
                <w:rStyle w:val="12"/>
                <w:rFonts w:ascii="Times New Roman" w:hAnsi="Times New Roman" w:cs="Times New Roman"/>
                <w:sz w:val="19"/>
                <w:szCs w:val="19"/>
              </w:rPr>
              <w:softHyphen/>
              <w:t xml:space="preserve">рянство. Политика в отношении крестьян. Заговор 11 марта </w:t>
            </w:r>
            <w:smartTag w:uri="urn:schemas-microsoft-com:office:smarttags" w:element="metricconverter">
              <w:smartTagPr>
                <w:attr w:name="ProductID" w:val="1801 г"/>
              </w:smartTagPr>
              <w:r w:rsidRPr="00887474">
                <w:rPr>
                  <w:rStyle w:val="12"/>
                  <w:rFonts w:ascii="Times New Roman" w:hAnsi="Times New Roman" w:cs="Times New Roman"/>
                  <w:sz w:val="19"/>
                  <w:szCs w:val="19"/>
                </w:rPr>
                <w:t>1801 г</w:t>
              </w:r>
            </w:smartTag>
            <w:r w:rsidRPr="00887474">
              <w:rPr>
                <w:rStyle w:val="12"/>
                <w:rFonts w:ascii="Times New Roman" w:hAnsi="Times New Roman" w:cs="Times New Roman"/>
                <w:sz w:val="19"/>
                <w:szCs w:val="19"/>
              </w:rPr>
              <w:t xml:space="preserve">. и убийство императора Павла </w:t>
            </w:r>
            <w:r w:rsidRPr="00887474">
              <w:rPr>
                <w:rStyle w:val="12"/>
                <w:rFonts w:ascii="Times New Roman" w:hAnsi="Times New Roman" w:cs="Times New Roman"/>
                <w:sz w:val="19"/>
                <w:szCs w:val="19"/>
                <w:lang w:val="en-US"/>
              </w:rPr>
              <w:t>I</w:t>
            </w:r>
            <w:r w:rsidRPr="00887474">
              <w:rPr>
                <w:rStyle w:val="12"/>
                <w:rFonts w:ascii="Times New Roman" w:hAnsi="Times New Roman" w:cs="Times New Roman"/>
                <w:sz w:val="19"/>
                <w:szCs w:val="19"/>
              </w:rPr>
              <w:t>.</w:t>
            </w:r>
            <w:r w:rsidRPr="00887474">
              <w:rPr>
                <w:rFonts w:ascii="Times New Roman" w:hAnsi="Times New Roman" w:cs="Times New Roman"/>
                <w:sz w:val="19"/>
                <w:szCs w:val="19"/>
              </w:rPr>
              <w:t xml:space="preserve"> </w:t>
            </w:r>
          </w:p>
        </w:tc>
        <w:tc>
          <w:tcPr>
            <w:tcW w:w="5245" w:type="dxa"/>
            <w:vMerge w:val="restart"/>
            <w:tcBorders>
              <w:top w:val="single" w:sz="4" w:space="0" w:color="auto"/>
              <w:left w:val="single" w:sz="4" w:space="0" w:color="auto"/>
              <w:right w:val="single" w:sz="4" w:space="0" w:color="auto"/>
            </w:tcBorders>
          </w:tcPr>
          <w:p w:rsidR="005877B9" w:rsidRPr="00887474" w:rsidRDefault="005877B9">
            <w:pPr>
              <w:pStyle w:val="Default"/>
              <w:rPr>
                <w:sz w:val="19"/>
                <w:szCs w:val="19"/>
              </w:rPr>
            </w:pPr>
            <w:r w:rsidRPr="00887474">
              <w:rPr>
                <w:b/>
                <w:bCs/>
                <w:sz w:val="19"/>
                <w:szCs w:val="19"/>
              </w:rPr>
              <w:t xml:space="preserve">Характеризовать </w:t>
            </w:r>
            <w:r w:rsidRPr="00887474">
              <w:rPr>
                <w:sz w:val="19"/>
                <w:szCs w:val="19"/>
              </w:rPr>
              <w:t xml:space="preserve">основные мероприятия внутренней и внешней политики Павла I. </w:t>
            </w:r>
            <w:r w:rsidRPr="00887474">
              <w:rPr>
                <w:b/>
                <w:bCs/>
                <w:sz w:val="19"/>
                <w:szCs w:val="19"/>
              </w:rPr>
              <w:t xml:space="preserve">Составлять </w:t>
            </w:r>
            <w:r w:rsidRPr="00887474">
              <w:rPr>
                <w:sz w:val="19"/>
                <w:szCs w:val="19"/>
              </w:rPr>
              <w:t xml:space="preserve">исторический портрет Павла I на основе текста учебника и дополнительных источников информации. </w:t>
            </w:r>
          </w:p>
        </w:tc>
      </w:tr>
      <w:tr w:rsidR="005877B9" w:rsidRPr="00887474" w:rsidTr="00897BCD">
        <w:trPr>
          <w:trHeight w:val="183"/>
        </w:trPr>
        <w:tc>
          <w:tcPr>
            <w:tcW w:w="1242" w:type="dxa"/>
            <w:tcBorders>
              <w:top w:val="single" w:sz="4" w:space="0" w:color="auto"/>
              <w:left w:val="single" w:sz="4" w:space="0" w:color="auto"/>
              <w:bottom w:val="single" w:sz="4" w:space="0" w:color="auto"/>
              <w:right w:val="single" w:sz="4" w:space="0" w:color="auto"/>
            </w:tcBorders>
          </w:tcPr>
          <w:p w:rsidR="005877B9" w:rsidRPr="00887474" w:rsidRDefault="005877B9" w:rsidP="00ED68FA">
            <w:pPr>
              <w:pStyle w:val="Default"/>
              <w:numPr>
                <w:ilvl w:val="0"/>
                <w:numId w:val="14"/>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5877B9" w:rsidRPr="00887474" w:rsidRDefault="005877B9">
            <w:pPr>
              <w:pStyle w:val="Default"/>
              <w:rPr>
                <w:sz w:val="19"/>
                <w:szCs w:val="19"/>
              </w:rPr>
            </w:pPr>
            <w:r w:rsidRPr="00887474">
              <w:rPr>
                <w:sz w:val="19"/>
                <w:szCs w:val="19"/>
              </w:rPr>
              <w:t xml:space="preserve">Внешняя политика Павла I </w:t>
            </w:r>
          </w:p>
        </w:tc>
        <w:tc>
          <w:tcPr>
            <w:tcW w:w="5387" w:type="dxa"/>
            <w:tcBorders>
              <w:top w:val="single" w:sz="4" w:space="0" w:color="auto"/>
              <w:left w:val="single" w:sz="4" w:space="0" w:color="auto"/>
              <w:bottom w:val="single" w:sz="4" w:space="0" w:color="auto"/>
              <w:right w:val="single" w:sz="4" w:space="0" w:color="auto"/>
            </w:tcBorders>
          </w:tcPr>
          <w:p w:rsidR="001917DD" w:rsidRPr="00887474" w:rsidRDefault="001917DD" w:rsidP="001917DD">
            <w:pPr>
              <w:pStyle w:val="3"/>
              <w:shd w:val="clear" w:color="auto" w:fill="auto"/>
              <w:spacing w:after="0" w:line="240" w:lineRule="auto"/>
              <w:ind w:firstLine="34"/>
              <w:jc w:val="both"/>
              <w:rPr>
                <w:rFonts w:ascii="Times New Roman" w:hAnsi="Times New Roman" w:cs="Times New Roman"/>
                <w:sz w:val="19"/>
                <w:szCs w:val="19"/>
              </w:rPr>
            </w:pPr>
            <w:r w:rsidRPr="00887474">
              <w:rPr>
                <w:rStyle w:val="12"/>
                <w:rFonts w:ascii="Times New Roman" w:hAnsi="Times New Roman" w:cs="Times New Roman"/>
                <w:sz w:val="19"/>
                <w:szCs w:val="19"/>
              </w:rPr>
              <w:t>Внешняя поли</w:t>
            </w:r>
            <w:r w:rsidRPr="00887474">
              <w:rPr>
                <w:rStyle w:val="12"/>
                <w:rFonts w:ascii="Times New Roman" w:hAnsi="Times New Roman" w:cs="Times New Roman"/>
                <w:sz w:val="19"/>
                <w:szCs w:val="19"/>
              </w:rPr>
              <w:softHyphen/>
              <w:t xml:space="preserve">тика Павла </w:t>
            </w:r>
            <w:r w:rsidRPr="00887474">
              <w:rPr>
                <w:rStyle w:val="12"/>
                <w:rFonts w:ascii="Times New Roman" w:hAnsi="Times New Roman" w:cs="Times New Roman"/>
                <w:sz w:val="19"/>
                <w:szCs w:val="19"/>
                <w:lang w:val="en-US"/>
              </w:rPr>
              <w:t>I</w:t>
            </w:r>
            <w:r w:rsidRPr="00887474">
              <w:rPr>
                <w:rStyle w:val="12"/>
                <w:rFonts w:ascii="Times New Roman" w:hAnsi="Times New Roman" w:cs="Times New Roman"/>
                <w:sz w:val="19"/>
                <w:szCs w:val="19"/>
              </w:rPr>
              <w:t>. Участие России в антифранцузских коали</w:t>
            </w:r>
            <w:r w:rsidRPr="00887474">
              <w:rPr>
                <w:rStyle w:val="12"/>
                <w:rFonts w:ascii="Times New Roman" w:hAnsi="Times New Roman" w:cs="Times New Roman"/>
                <w:sz w:val="19"/>
                <w:szCs w:val="19"/>
              </w:rPr>
              <w:softHyphen/>
              <w:t xml:space="preserve">циях. Итальянский и </w:t>
            </w:r>
            <w:r w:rsidRPr="00887474">
              <w:rPr>
                <w:rStyle w:val="2"/>
                <w:rFonts w:ascii="Times New Roman" w:hAnsi="Times New Roman" w:cs="Times New Roman"/>
                <w:sz w:val="19"/>
                <w:szCs w:val="19"/>
              </w:rPr>
              <w:t>Шв</w:t>
            </w:r>
            <w:r w:rsidRPr="00887474">
              <w:rPr>
                <w:rStyle w:val="12"/>
                <w:rFonts w:ascii="Times New Roman" w:hAnsi="Times New Roman" w:cs="Times New Roman"/>
                <w:sz w:val="19"/>
                <w:szCs w:val="19"/>
              </w:rPr>
              <w:t>ейцарский походы А. В. Суворо</w:t>
            </w:r>
            <w:r w:rsidRPr="00887474">
              <w:rPr>
                <w:rStyle w:val="12"/>
                <w:rFonts w:ascii="Times New Roman" w:hAnsi="Times New Roman" w:cs="Times New Roman"/>
                <w:sz w:val="19"/>
                <w:szCs w:val="19"/>
              </w:rPr>
              <w:softHyphen/>
              <w:t>ва. Военные экспедиции Ф. Ф. Ушакова.</w:t>
            </w:r>
          </w:p>
          <w:p w:rsidR="005877B9" w:rsidRPr="00887474" w:rsidRDefault="001917DD" w:rsidP="001917DD">
            <w:pPr>
              <w:pStyle w:val="3"/>
              <w:shd w:val="clear" w:color="auto" w:fill="auto"/>
              <w:spacing w:after="0" w:line="240" w:lineRule="auto"/>
              <w:ind w:firstLine="34"/>
              <w:jc w:val="both"/>
              <w:rPr>
                <w:sz w:val="19"/>
                <w:szCs w:val="19"/>
              </w:rPr>
            </w:pPr>
            <w:r w:rsidRPr="00887474">
              <w:rPr>
                <w:rStyle w:val="12"/>
                <w:rFonts w:ascii="Times New Roman" w:hAnsi="Times New Roman" w:cs="Times New Roman"/>
                <w:sz w:val="19"/>
                <w:szCs w:val="19"/>
              </w:rPr>
              <w:t xml:space="preserve">   </w:t>
            </w:r>
          </w:p>
        </w:tc>
        <w:tc>
          <w:tcPr>
            <w:tcW w:w="5245" w:type="dxa"/>
            <w:vMerge/>
            <w:tcBorders>
              <w:left w:val="single" w:sz="4" w:space="0" w:color="auto"/>
              <w:bottom w:val="single" w:sz="4" w:space="0" w:color="auto"/>
              <w:right w:val="single" w:sz="4" w:space="0" w:color="auto"/>
            </w:tcBorders>
          </w:tcPr>
          <w:p w:rsidR="005877B9" w:rsidRPr="00887474" w:rsidRDefault="005877B9" w:rsidP="004E6671">
            <w:pPr>
              <w:pStyle w:val="Default"/>
              <w:rPr>
                <w:sz w:val="19"/>
                <w:szCs w:val="19"/>
              </w:rPr>
            </w:pPr>
          </w:p>
        </w:tc>
      </w:tr>
      <w:tr w:rsidR="00887474" w:rsidRPr="00887474" w:rsidTr="00824004">
        <w:trPr>
          <w:trHeight w:val="183"/>
        </w:trPr>
        <w:tc>
          <w:tcPr>
            <w:tcW w:w="15276" w:type="dxa"/>
            <w:gridSpan w:val="4"/>
            <w:tcBorders>
              <w:top w:val="single" w:sz="4" w:space="0" w:color="auto"/>
              <w:left w:val="single" w:sz="4" w:space="0" w:color="auto"/>
              <w:bottom w:val="single" w:sz="4" w:space="0" w:color="auto"/>
              <w:right w:val="single" w:sz="4" w:space="0" w:color="auto"/>
            </w:tcBorders>
          </w:tcPr>
          <w:p w:rsidR="00887474" w:rsidRPr="00887474" w:rsidRDefault="00887474" w:rsidP="00887474">
            <w:pPr>
              <w:pStyle w:val="Default"/>
              <w:jc w:val="center"/>
              <w:rPr>
                <w:sz w:val="19"/>
                <w:szCs w:val="19"/>
              </w:rPr>
            </w:pPr>
            <w:r w:rsidRPr="00887474">
              <w:rPr>
                <w:b/>
                <w:bCs/>
                <w:sz w:val="19"/>
                <w:szCs w:val="19"/>
              </w:rPr>
              <w:t>Тема V. Культурное пространство Российской империи в XVIII в. (9 ч)</w:t>
            </w:r>
          </w:p>
        </w:tc>
      </w:tr>
      <w:tr w:rsidR="00ED68FA" w:rsidRPr="00887474" w:rsidTr="00897BCD">
        <w:trPr>
          <w:trHeight w:val="183"/>
        </w:trPr>
        <w:tc>
          <w:tcPr>
            <w:tcW w:w="1242" w:type="dxa"/>
            <w:tcBorders>
              <w:top w:val="single" w:sz="4" w:space="0" w:color="auto"/>
              <w:left w:val="single" w:sz="4" w:space="0" w:color="auto"/>
              <w:bottom w:val="single" w:sz="4" w:space="0" w:color="auto"/>
              <w:right w:val="single" w:sz="4" w:space="0" w:color="auto"/>
            </w:tcBorders>
          </w:tcPr>
          <w:p w:rsidR="00ED68FA" w:rsidRPr="00887474" w:rsidRDefault="00ED68FA" w:rsidP="0083030A">
            <w:pPr>
              <w:pStyle w:val="Default"/>
              <w:numPr>
                <w:ilvl w:val="0"/>
                <w:numId w:val="14"/>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ED68FA" w:rsidRPr="00887474" w:rsidRDefault="00ED68FA">
            <w:pPr>
              <w:pStyle w:val="Default"/>
              <w:rPr>
                <w:sz w:val="19"/>
                <w:szCs w:val="19"/>
              </w:rPr>
            </w:pPr>
            <w:r w:rsidRPr="00887474">
              <w:rPr>
                <w:sz w:val="19"/>
                <w:szCs w:val="19"/>
              </w:rPr>
              <w:t xml:space="preserve">Общественная мысль, публицистика, литература </w:t>
            </w:r>
          </w:p>
        </w:tc>
        <w:tc>
          <w:tcPr>
            <w:tcW w:w="5387" w:type="dxa"/>
            <w:tcBorders>
              <w:top w:val="single" w:sz="4" w:space="0" w:color="auto"/>
              <w:left w:val="single" w:sz="4" w:space="0" w:color="auto"/>
              <w:bottom w:val="single" w:sz="4" w:space="0" w:color="auto"/>
              <w:right w:val="single" w:sz="4" w:space="0" w:color="auto"/>
            </w:tcBorders>
          </w:tcPr>
          <w:p w:rsidR="00ED68FA" w:rsidRPr="00887474" w:rsidRDefault="00887474">
            <w:pPr>
              <w:pStyle w:val="Default"/>
              <w:rPr>
                <w:sz w:val="19"/>
                <w:szCs w:val="19"/>
              </w:rPr>
            </w:pPr>
            <w:r w:rsidRPr="00887474">
              <w:rPr>
                <w:rStyle w:val="12"/>
                <w:sz w:val="19"/>
                <w:szCs w:val="19"/>
              </w:rPr>
              <w:t>Литература.</w:t>
            </w:r>
          </w:p>
        </w:tc>
        <w:tc>
          <w:tcPr>
            <w:tcW w:w="5245" w:type="dxa"/>
            <w:vMerge w:val="restart"/>
            <w:tcBorders>
              <w:top w:val="single" w:sz="4" w:space="0" w:color="auto"/>
              <w:left w:val="single" w:sz="4" w:space="0" w:color="auto"/>
              <w:right w:val="single" w:sz="4" w:space="0" w:color="auto"/>
            </w:tcBorders>
          </w:tcPr>
          <w:p w:rsidR="00ED68FA" w:rsidRPr="00887474" w:rsidRDefault="00ED68FA">
            <w:pPr>
              <w:pStyle w:val="Default"/>
              <w:rPr>
                <w:sz w:val="19"/>
                <w:szCs w:val="19"/>
              </w:rPr>
            </w:pPr>
            <w:r w:rsidRPr="00887474">
              <w:rPr>
                <w:b/>
                <w:bCs/>
                <w:sz w:val="19"/>
                <w:szCs w:val="19"/>
              </w:rPr>
              <w:t xml:space="preserve">Проводить </w:t>
            </w:r>
            <w:r w:rsidRPr="00887474">
              <w:rPr>
                <w:sz w:val="19"/>
                <w:szCs w:val="19"/>
              </w:rPr>
              <w:t xml:space="preserve">поиск информации для сообщений о деятелях науки и культуры XVIII в. </w:t>
            </w:r>
          </w:p>
          <w:p w:rsidR="00ED68FA" w:rsidRPr="00887474" w:rsidRDefault="00ED68FA">
            <w:pPr>
              <w:pStyle w:val="Default"/>
              <w:rPr>
                <w:sz w:val="19"/>
                <w:szCs w:val="19"/>
              </w:rPr>
            </w:pPr>
            <w:r w:rsidRPr="00887474">
              <w:rPr>
                <w:b/>
                <w:bCs/>
                <w:sz w:val="19"/>
                <w:szCs w:val="19"/>
              </w:rPr>
              <w:t xml:space="preserve">Составлять </w:t>
            </w:r>
            <w:r w:rsidRPr="00887474">
              <w:rPr>
                <w:sz w:val="19"/>
                <w:szCs w:val="19"/>
              </w:rPr>
              <w:t xml:space="preserve">описание отдельных памятников культуры XVIII в. на основе иллюстраций учебника, художественных альбомов, материалов, найденных в Интернете, а также непосредственных наблюдений. </w:t>
            </w:r>
            <w:r w:rsidRPr="00887474">
              <w:rPr>
                <w:b/>
                <w:bCs/>
                <w:sz w:val="19"/>
                <w:szCs w:val="19"/>
              </w:rPr>
              <w:t xml:space="preserve">Участвовать </w:t>
            </w:r>
            <w:r w:rsidRPr="00887474">
              <w:rPr>
                <w:sz w:val="19"/>
                <w:szCs w:val="19"/>
              </w:rPr>
              <w:t xml:space="preserve">в подготовке выставки «Культурное наследие родного края в XVIII в.». </w:t>
            </w:r>
            <w:r w:rsidRPr="00887474">
              <w:rPr>
                <w:b/>
                <w:bCs/>
                <w:sz w:val="19"/>
                <w:szCs w:val="19"/>
              </w:rPr>
              <w:t xml:space="preserve">Систематизировать </w:t>
            </w:r>
            <w:r w:rsidRPr="00887474">
              <w:rPr>
                <w:sz w:val="19"/>
                <w:szCs w:val="19"/>
              </w:rPr>
              <w:t xml:space="preserve">материал о достижениях культуры (в форме таблиц и т. п.). </w:t>
            </w:r>
            <w:r w:rsidRPr="00887474">
              <w:rPr>
                <w:b/>
                <w:bCs/>
                <w:sz w:val="19"/>
                <w:szCs w:val="19"/>
              </w:rPr>
              <w:t xml:space="preserve">Характеризовать </w:t>
            </w:r>
            <w:r w:rsidRPr="00887474">
              <w:rPr>
                <w:sz w:val="19"/>
                <w:szCs w:val="19"/>
              </w:rPr>
              <w:t xml:space="preserve">вклад народов России в мировую культуру XVIII в. </w:t>
            </w:r>
            <w:r w:rsidRPr="00887474">
              <w:rPr>
                <w:b/>
                <w:bCs/>
                <w:sz w:val="19"/>
                <w:szCs w:val="19"/>
              </w:rPr>
              <w:t xml:space="preserve">Рассказывать </w:t>
            </w:r>
            <w:r w:rsidRPr="00887474">
              <w:rPr>
                <w:sz w:val="19"/>
                <w:szCs w:val="19"/>
              </w:rPr>
              <w:t xml:space="preserve">об общественной мысли в России во второй половине XVIII в. </w:t>
            </w:r>
            <w:r w:rsidRPr="00887474">
              <w:rPr>
                <w:b/>
                <w:bCs/>
                <w:sz w:val="19"/>
                <w:szCs w:val="19"/>
              </w:rPr>
              <w:t xml:space="preserve">Характеризовать </w:t>
            </w:r>
            <w:r w:rsidRPr="00887474">
              <w:rPr>
                <w:sz w:val="19"/>
                <w:szCs w:val="19"/>
              </w:rPr>
              <w:t xml:space="preserve">деятельность Н. И. Новикова и А. Н. Радищева </w:t>
            </w:r>
          </w:p>
        </w:tc>
      </w:tr>
      <w:tr w:rsidR="00ED68FA" w:rsidRPr="00887474" w:rsidTr="00897BCD">
        <w:trPr>
          <w:trHeight w:val="183"/>
        </w:trPr>
        <w:tc>
          <w:tcPr>
            <w:tcW w:w="1242" w:type="dxa"/>
            <w:tcBorders>
              <w:top w:val="single" w:sz="4" w:space="0" w:color="auto"/>
              <w:left w:val="single" w:sz="4" w:space="0" w:color="auto"/>
              <w:bottom w:val="single" w:sz="4" w:space="0" w:color="auto"/>
              <w:right w:val="single" w:sz="4" w:space="0" w:color="auto"/>
            </w:tcBorders>
          </w:tcPr>
          <w:p w:rsidR="00ED68FA" w:rsidRPr="00887474" w:rsidRDefault="00ED68FA" w:rsidP="0083030A">
            <w:pPr>
              <w:pStyle w:val="Default"/>
              <w:numPr>
                <w:ilvl w:val="0"/>
                <w:numId w:val="14"/>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ED68FA" w:rsidRPr="00887474" w:rsidRDefault="00ED68FA">
            <w:pPr>
              <w:pStyle w:val="Default"/>
              <w:rPr>
                <w:sz w:val="19"/>
                <w:szCs w:val="19"/>
              </w:rPr>
            </w:pPr>
            <w:r w:rsidRPr="00887474">
              <w:rPr>
                <w:sz w:val="19"/>
                <w:szCs w:val="19"/>
              </w:rPr>
              <w:t xml:space="preserve">Образование в России в XVIII в. </w:t>
            </w:r>
          </w:p>
        </w:tc>
        <w:tc>
          <w:tcPr>
            <w:tcW w:w="5387" w:type="dxa"/>
            <w:tcBorders>
              <w:top w:val="single" w:sz="4" w:space="0" w:color="auto"/>
              <w:left w:val="single" w:sz="4" w:space="0" w:color="auto"/>
              <w:bottom w:val="single" w:sz="4" w:space="0" w:color="auto"/>
              <w:right w:val="single" w:sz="4" w:space="0" w:color="auto"/>
            </w:tcBorders>
          </w:tcPr>
          <w:p w:rsidR="00ED68FA" w:rsidRPr="00887474" w:rsidRDefault="00887474" w:rsidP="00C66A39">
            <w:pPr>
              <w:pStyle w:val="3"/>
              <w:shd w:val="clear" w:color="auto" w:fill="auto"/>
              <w:spacing w:after="0" w:line="240" w:lineRule="auto"/>
              <w:ind w:right="20" w:firstLine="34"/>
              <w:jc w:val="both"/>
              <w:rPr>
                <w:sz w:val="19"/>
                <w:szCs w:val="19"/>
              </w:rPr>
            </w:pPr>
            <w:r w:rsidRPr="00887474">
              <w:rPr>
                <w:rStyle w:val="12"/>
                <w:rFonts w:ascii="Times New Roman" w:hAnsi="Times New Roman" w:cs="Times New Roman"/>
                <w:sz w:val="19"/>
                <w:szCs w:val="19"/>
              </w:rPr>
              <w:t xml:space="preserve">Образование и наука в </w:t>
            </w:r>
            <w:r w:rsidRPr="00887474">
              <w:rPr>
                <w:rStyle w:val="12"/>
                <w:rFonts w:ascii="Times New Roman" w:hAnsi="Times New Roman" w:cs="Times New Roman"/>
                <w:sz w:val="19"/>
                <w:szCs w:val="19"/>
                <w:lang w:val="en-US"/>
              </w:rPr>
              <w:t>XVIII</w:t>
            </w:r>
            <w:r w:rsidRPr="00887474">
              <w:rPr>
                <w:rStyle w:val="12"/>
                <w:rFonts w:ascii="Times New Roman" w:hAnsi="Times New Roman" w:cs="Times New Roman"/>
                <w:sz w:val="19"/>
                <w:szCs w:val="19"/>
              </w:rPr>
              <w:t xml:space="preserve"> </w:t>
            </w:r>
            <w:proofErr w:type="gramStart"/>
            <w:r w:rsidRPr="00887474">
              <w:rPr>
                <w:rStyle w:val="12"/>
                <w:rFonts w:ascii="Times New Roman" w:hAnsi="Times New Roman" w:cs="Times New Roman"/>
                <w:sz w:val="19"/>
                <w:szCs w:val="19"/>
              </w:rPr>
              <w:t>в</w:t>
            </w:r>
            <w:proofErr w:type="gramEnd"/>
            <w:r w:rsidRPr="00887474">
              <w:rPr>
                <w:rStyle w:val="12"/>
                <w:rFonts w:ascii="Times New Roman" w:hAnsi="Times New Roman" w:cs="Times New Roman"/>
                <w:sz w:val="19"/>
                <w:szCs w:val="19"/>
              </w:rPr>
              <w:t>. Влияние идей Просве</w:t>
            </w:r>
            <w:r w:rsidRPr="00887474">
              <w:rPr>
                <w:rStyle w:val="12"/>
                <w:rFonts w:ascii="Times New Roman" w:hAnsi="Times New Roman" w:cs="Times New Roman"/>
                <w:sz w:val="19"/>
                <w:szCs w:val="19"/>
              </w:rPr>
              <w:softHyphen/>
              <w:t>щения на развитие образования и науки в России. Зарож</w:t>
            </w:r>
            <w:r w:rsidRPr="00887474">
              <w:rPr>
                <w:rStyle w:val="12"/>
                <w:rFonts w:ascii="Times New Roman" w:hAnsi="Times New Roman" w:cs="Times New Roman"/>
                <w:sz w:val="19"/>
                <w:szCs w:val="19"/>
              </w:rPr>
              <w:softHyphen/>
              <w:t>дение общеобразовательной школы. Основание Московско</w:t>
            </w:r>
            <w:r w:rsidRPr="00887474">
              <w:rPr>
                <w:rStyle w:val="12"/>
                <w:rFonts w:ascii="Times New Roman" w:hAnsi="Times New Roman" w:cs="Times New Roman"/>
                <w:sz w:val="19"/>
                <w:szCs w:val="19"/>
              </w:rPr>
              <w:softHyphen/>
              <w:t>го университета и Российской академии художеств. Смоль</w:t>
            </w:r>
            <w:r w:rsidRPr="00887474">
              <w:rPr>
                <w:rStyle w:val="12"/>
                <w:rFonts w:ascii="Times New Roman" w:hAnsi="Times New Roman" w:cs="Times New Roman"/>
                <w:sz w:val="19"/>
                <w:szCs w:val="19"/>
              </w:rPr>
              <w:softHyphen/>
              <w:t>ный институт благородных девиц. Кадетский (шляхетский) корпус.</w:t>
            </w:r>
            <w:r w:rsidRPr="00887474">
              <w:rPr>
                <w:sz w:val="19"/>
                <w:szCs w:val="19"/>
              </w:rPr>
              <w:t xml:space="preserve"> </w:t>
            </w:r>
          </w:p>
        </w:tc>
        <w:tc>
          <w:tcPr>
            <w:tcW w:w="5245" w:type="dxa"/>
            <w:vMerge/>
            <w:tcBorders>
              <w:left w:val="single" w:sz="4" w:space="0" w:color="auto"/>
              <w:right w:val="single" w:sz="4" w:space="0" w:color="auto"/>
            </w:tcBorders>
          </w:tcPr>
          <w:p w:rsidR="00ED68FA" w:rsidRPr="00887474" w:rsidRDefault="00ED68FA" w:rsidP="00897BCD">
            <w:pPr>
              <w:pStyle w:val="Default"/>
              <w:rPr>
                <w:sz w:val="19"/>
                <w:szCs w:val="19"/>
              </w:rPr>
            </w:pPr>
          </w:p>
        </w:tc>
      </w:tr>
      <w:tr w:rsidR="00ED68FA" w:rsidRPr="00887474" w:rsidTr="00897BCD">
        <w:trPr>
          <w:trHeight w:val="183"/>
        </w:trPr>
        <w:tc>
          <w:tcPr>
            <w:tcW w:w="1242" w:type="dxa"/>
            <w:tcBorders>
              <w:top w:val="single" w:sz="4" w:space="0" w:color="auto"/>
              <w:left w:val="single" w:sz="4" w:space="0" w:color="auto"/>
              <w:bottom w:val="single" w:sz="4" w:space="0" w:color="auto"/>
              <w:right w:val="single" w:sz="4" w:space="0" w:color="auto"/>
            </w:tcBorders>
          </w:tcPr>
          <w:p w:rsidR="00ED68FA" w:rsidRPr="00887474" w:rsidRDefault="00ED68FA" w:rsidP="0083030A">
            <w:pPr>
              <w:pStyle w:val="Default"/>
              <w:numPr>
                <w:ilvl w:val="0"/>
                <w:numId w:val="14"/>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ED68FA" w:rsidRPr="00887474" w:rsidRDefault="00ED68FA">
            <w:pPr>
              <w:pStyle w:val="Default"/>
              <w:rPr>
                <w:sz w:val="19"/>
                <w:szCs w:val="19"/>
              </w:rPr>
            </w:pPr>
            <w:r w:rsidRPr="00887474">
              <w:rPr>
                <w:sz w:val="19"/>
                <w:szCs w:val="19"/>
              </w:rPr>
              <w:t xml:space="preserve">Российская наука и техника в XVIII в. </w:t>
            </w:r>
          </w:p>
        </w:tc>
        <w:tc>
          <w:tcPr>
            <w:tcW w:w="5387" w:type="dxa"/>
            <w:tcBorders>
              <w:top w:val="single" w:sz="4" w:space="0" w:color="auto"/>
              <w:left w:val="single" w:sz="4" w:space="0" w:color="auto"/>
              <w:bottom w:val="single" w:sz="4" w:space="0" w:color="auto"/>
              <w:right w:val="single" w:sz="4" w:space="0" w:color="auto"/>
            </w:tcBorders>
          </w:tcPr>
          <w:p w:rsidR="00ED68FA" w:rsidRPr="00887474" w:rsidRDefault="00887474" w:rsidP="00C66A39">
            <w:pPr>
              <w:pStyle w:val="3"/>
              <w:shd w:val="clear" w:color="auto" w:fill="auto"/>
              <w:spacing w:after="0" w:line="240" w:lineRule="auto"/>
              <w:ind w:right="20" w:firstLine="34"/>
              <w:jc w:val="both"/>
              <w:rPr>
                <w:sz w:val="19"/>
                <w:szCs w:val="19"/>
              </w:rPr>
            </w:pPr>
            <w:r w:rsidRPr="00887474">
              <w:rPr>
                <w:rStyle w:val="12"/>
                <w:rFonts w:ascii="Times New Roman" w:hAnsi="Times New Roman" w:cs="Times New Roman"/>
                <w:sz w:val="19"/>
                <w:szCs w:val="19"/>
              </w:rPr>
              <w:t>Деятельность Академии наук. И. И. Шувалов. М. В. Ло</w:t>
            </w:r>
            <w:r w:rsidRPr="00887474">
              <w:rPr>
                <w:rStyle w:val="12"/>
                <w:rFonts w:ascii="Times New Roman" w:hAnsi="Times New Roman" w:cs="Times New Roman"/>
                <w:sz w:val="19"/>
                <w:szCs w:val="19"/>
              </w:rPr>
              <w:softHyphen/>
              <w:t>моносов. Развитие естественных и гуманитарных наук. Становление русского литературного языка. Географиче</w:t>
            </w:r>
            <w:r w:rsidRPr="00887474">
              <w:rPr>
                <w:rStyle w:val="12"/>
                <w:rFonts w:ascii="Times New Roman" w:hAnsi="Times New Roman" w:cs="Times New Roman"/>
                <w:sz w:val="19"/>
                <w:szCs w:val="19"/>
              </w:rPr>
              <w:softHyphen/>
              <w:t>ские экспедиции. Достижения в технике.</w:t>
            </w:r>
          </w:p>
        </w:tc>
        <w:tc>
          <w:tcPr>
            <w:tcW w:w="5245" w:type="dxa"/>
            <w:vMerge/>
            <w:tcBorders>
              <w:left w:val="single" w:sz="4" w:space="0" w:color="auto"/>
              <w:right w:val="single" w:sz="4" w:space="0" w:color="auto"/>
            </w:tcBorders>
          </w:tcPr>
          <w:p w:rsidR="00ED68FA" w:rsidRPr="00887474" w:rsidRDefault="00ED68FA" w:rsidP="00897BCD">
            <w:pPr>
              <w:pStyle w:val="Default"/>
              <w:rPr>
                <w:sz w:val="19"/>
                <w:szCs w:val="19"/>
              </w:rPr>
            </w:pPr>
          </w:p>
        </w:tc>
      </w:tr>
      <w:tr w:rsidR="00ED68FA" w:rsidRPr="00887474" w:rsidTr="00897BCD">
        <w:trPr>
          <w:trHeight w:val="183"/>
        </w:trPr>
        <w:tc>
          <w:tcPr>
            <w:tcW w:w="1242" w:type="dxa"/>
            <w:tcBorders>
              <w:top w:val="single" w:sz="4" w:space="0" w:color="auto"/>
              <w:left w:val="single" w:sz="4" w:space="0" w:color="auto"/>
              <w:bottom w:val="single" w:sz="4" w:space="0" w:color="auto"/>
              <w:right w:val="single" w:sz="4" w:space="0" w:color="auto"/>
            </w:tcBorders>
          </w:tcPr>
          <w:p w:rsidR="00ED68FA" w:rsidRPr="00887474" w:rsidRDefault="00ED68FA" w:rsidP="0083030A">
            <w:pPr>
              <w:pStyle w:val="Default"/>
              <w:numPr>
                <w:ilvl w:val="0"/>
                <w:numId w:val="14"/>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ED68FA" w:rsidRPr="00887474" w:rsidRDefault="00ED68FA">
            <w:pPr>
              <w:pStyle w:val="Default"/>
              <w:rPr>
                <w:sz w:val="19"/>
                <w:szCs w:val="19"/>
              </w:rPr>
            </w:pPr>
            <w:r w:rsidRPr="00887474">
              <w:rPr>
                <w:sz w:val="19"/>
                <w:szCs w:val="19"/>
              </w:rPr>
              <w:t xml:space="preserve">Русская архитектура XVIII в. </w:t>
            </w:r>
          </w:p>
        </w:tc>
        <w:tc>
          <w:tcPr>
            <w:tcW w:w="5387" w:type="dxa"/>
            <w:tcBorders>
              <w:top w:val="single" w:sz="4" w:space="0" w:color="auto"/>
              <w:left w:val="single" w:sz="4" w:space="0" w:color="auto"/>
              <w:bottom w:val="single" w:sz="4" w:space="0" w:color="auto"/>
              <w:right w:val="single" w:sz="4" w:space="0" w:color="auto"/>
            </w:tcBorders>
          </w:tcPr>
          <w:p w:rsidR="00ED68FA" w:rsidRPr="00887474" w:rsidRDefault="00887474" w:rsidP="00887474">
            <w:pPr>
              <w:pStyle w:val="Default"/>
              <w:rPr>
                <w:sz w:val="19"/>
                <w:szCs w:val="19"/>
              </w:rPr>
            </w:pPr>
            <w:r w:rsidRPr="00887474">
              <w:rPr>
                <w:rStyle w:val="12"/>
                <w:sz w:val="19"/>
                <w:szCs w:val="19"/>
              </w:rPr>
              <w:t>Архитектура. Начало ансамблевой застройки городов.</w:t>
            </w:r>
          </w:p>
        </w:tc>
        <w:tc>
          <w:tcPr>
            <w:tcW w:w="5245" w:type="dxa"/>
            <w:vMerge/>
            <w:tcBorders>
              <w:left w:val="single" w:sz="4" w:space="0" w:color="auto"/>
              <w:right w:val="single" w:sz="4" w:space="0" w:color="auto"/>
            </w:tcBorders>
          </w:tcPr>
          <w:p w:rsidR="00ED68FA" w:rsidRPr="00887474" w:rsidRDefault="00ED68FA" w:rsidP="00897BCD">
            <w:pPr>
              <w:pStyle w:val="Default"/>
              <w:rPr>
                <w:sz w:val="19"/>
                <w:szCs w:val="19"/>
              </w:rPr>
            </w:pPr>
          </w:p>
        </w:tc>
      </w:tr>
      <w:tr w:rsidR="00ED68FA" w:rsidRPr="00887474" w:rsidTr="00897BCD">
        <w:trPr>
          <w:trHeight w:val="183"/>
        </w:trPr>
        <w:tc>
          <w:tcPr>
            <w:tcW w:w="1242" w:type="dxa"/>
            <w:tcBorders>
              <w:top w:val="single" w:sz="4" w:space="0" w:color="auto"/>
              <w:left w:val="single" w:sz="4" w:space="0" w:color="auto"/>
              <w:bottom w:val="single" w:sz="4" w:space="0" w:color="auto"/>
              <w:right w:val="single" w:sz="4" w:space="0" w:color="auto"/>
            </w:tcBorders>
          </w:tcPr>
          <w:p w:rsidR="00ED68FA" w:rsidRPr="00887474" w:rsidRDefault="00ED68FA" w:rsidP="0083030A">
            <w:pPr>
              <w:pStyle w:val="Default"/>
              <w:numPr>
                <w:ilvl w:val="0"/>
                <w:numId w:val="14"/>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ED68FA" w:rsidRPr="00887474" w:rsidRDefault="00ED68FA">
            <w:pPr>
              <w:pStyle w:val="Default"/>
              <w:rPr>
                <w:sz w:val="19"/>
                <w:szCs w:val="19"/>
              </w:rPr>
            </w:pPr>
            <w:r w:rsidRPr="00887474">
              <w:rPr>
                <w:sz w:val="19"/>
                <w:szCs w:val="19"/>
              </w:rPr>
              <w:t xml:space="preserve">Живопись и скульптура </w:t>
            </w:r>
          </w:p>
        </w:tc>
        <w:tc>
          <w:tcPr>
            <w:tcW w:w="5387" w:type="dxa"/>
            <w:tcBorders>
              <w:top w:val="single" w:sz="4" w:space="0" w:color="auto"/>
              <w:left w:val="single" w:sz="4" w:space="0" w:color="auto"/>
              <w:bottom w:val="single" w:sz="4" w:space="0" w:color="auto"/>
              <w:right w:val="single" w:sz="4" w:space="0" w:color="auto"/>
            </w:tcBorders>
          </w:tcPr>
          <w:p w:rsidR="00ED68FA" w:rsidRPr="00887474" w:rsidRDefault="00887474" w:rsidP="00887474">
            <w:pPr>
              <w:pStyle w:val="Default"/>
              <w:rPr>
                <w:sz w:val="19"/>
                <w:szCs w:val="19"/>
              </w:rPr>
            </w:pPr>
            <w:r w:rsidRPr="00887474">
              <w:rPr>
                <w:rStyle w:val="12"/>
                <w:sz w:val="19"/>
                <w:szCs w:val="19"/>
              </w:rPr>
              <w:t>Живопись. Скульптура</w:t>
            </w:r>
          </w:p>
        </w:tc>
        <w:tc>
          <w:tcPr>
            <w:tcW w:w="5245" w:type="dxa"/>
            <w:vMerge/>
            <w:tcBorders>
              <w:left w:val="single" w:sz="4" w:space="0" w:color="auto"/>
              <w:right w:val="single" w:sz="4" w:space="0" w:color="auto"/>
            </w:tcBorders>
          </w:tcPr>
          <w:p w:rsidR="00ED68FA" w:rsidRPr="00887474" w:rsidRDefault="00ED68FA" w:rsidP="00897BCD">
            <w:pPr>
              <w:pStyle w:val="Default"/>
              <w:rPr>
                <w:sz w:val="19"/>
                <w:szCs w:val="19"/>
              </w:rPr>
            </w:pPr>
          </w:p>
        </w:tc>
      </w:tr>
      <w:tr w:rsidR="00ED68FA" w:rsidRPr="00887474" w:rsidTr="00897BCD">
        <w:trPr>
          <w:trHeight w:val="183"/>
        </w:trPr>
        <w:tc>
          <w:tcPr>
            <w:tcW w:w="1242" w:type="dxa"/>
            <w:tcBorders>
              <w:top w:val="single" w:sz="4" w:space="0" w:color="auto"/>
              <w:left w:val="single" w:sz="4" w:space="0" w:color="auto"/>
              <w:bottom w:val="single" w:sz="4" w:space="0" w:color="auto"/>
              <w:right w:val="single" w:sz="4" w:space="0" w:color="auto"/>
            </w:tcBorders>
          </w:tcPr>
          <w:p w:rsidR="00ED68FA" w:rsidRPr="00887474" w:rsidRDefault="00ED68FA" w:rsidP="0083030A">
            <w:pPr>
              <w:pStyle w:val="Default"/>
              <w:numPr>
                <w:ilvl w:val="0"/>
                <w:numId w:val="14"/>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ED68FA" w:rsidRPr="00887474" w:rsidRDefault="00ED68FA" w:rsidP="0083030A">
            <w:pPr>
              <w:pStyle w:val="Default"/>
              <w:rPr>
                <w:i/>
                <w:sz w:val="19"/>
                <w:szCs w:val="19"/>
              </w:rPr>
            </w:pPr>
            <w:r w:rsidRPr="00887474">
              <w:rPr>
                <w:sz w:val="19"/>
                <w:szCs w:val="19"/>
              </w:rPr>
              <w:t>Музыкальное и театральное искусство</w:t>
            </w:r>
            <w:r w:rsidR="00B336B0" w:rsidRPr="00887474">
              <w:rPr>
                <w:sz w:val="19"/>
                <w:szCs w:val="19"/>
              </w:rPr>
              <w:t>.</w:t>
            </w:r>
            <w:r w:rsidR="0083030A" w:rsidRPr="00887474">
              <w:rPr>
                <w:sz w:val="19"/>
                <w:szCs w:val="19"/>
              </w:rPr>
              <w:t xml:space="preserve"> </w:t>
            </w:r>
            <w:r w:rsidR="00B336B0" w:rsidRPr="00887474">
              <w:rPr>
                <w:rFonts w:eastAsia="Times New Roman"/>
                <w:i/>
                <w:sz w:val="19"/>
                <w:szCs w:val="19"/>
                <w:lang w:eastAsia="ru-RU"/>
              </w:rPr>
              <w:t>Развитие культуры в Тобольской губернии.</w:t>
            </w:r>
          </w:p>
        </w:tc>
        <w:tc>
          <w:tcPr>
            <w:tcW w:w="5387" w:type="dxa"/>
            <w:tcBorders>
              <w:top w:val="single" w:sz="4" w:space="0" w:color="auto"/>
              <w:left w:val="single" w:sz="4" w:space="0" w:color="auto"/>
              <w:bottom w:val="single" w:sz="4" w:space="0" w:color="auto"/>
              <w:right w:val="single" w:sz="4" w:space="0" w:color="auto"/>
            </w:tcBorders>
          </w:tcPr>
          <w:p w:rsidR="00ED68FA" w:rsidRPr="00887474" w:rsidRDefault="00887474" w:rsidP="00887474">
            <w:pPr>
              <w:pStyle w:val="3"/>
              <w:shd w:val="clear" w:color="auto" w:fill="auto"/>
              <w:spacing w:after="0" w:line="240" w:lineRule="auto"/>
              <w:ind w:right="20" w:firstLine="0"/>
              <w:jc w:val="both"/>
              <w:rPr>
                <w:sz w:val="19"/>
                <w:szCs w:val="19"/>
              </w:rPr>
            </w:pPr>
            <w:r w:rsidRPr="00887474">
              <w:rPr>
                <w:rStyle w:val="12"/>
                <w:rFonts w:ascii="Times New Roman" w:hAnsi="Times New Roman" w:cs="Times New Roman"/>
                <w:sz w:val="19"/>
                <w:szCs w:val="19"/>
              </w:rPr>
              <w:t xml:space="preserve">Театр. Музыка. </w:t>
            </w:r>
          </w:p>
        </w:tc>
        <w:tc>
          <w:tcPr>
            <w:tcW w:w="5245" w:type="dxa"/>
            <w:vMerge/>
            <w:tcBorders>
              <w:left w:val="single" w:sz="4" w:space="0" w:color="auto"/>
              <w:bottom w:val="single" w:sz="4" w:space="0" w:color="auto"/>
              <w:right w:val="single" w:sz="4" w:space="0" w:color="auto"/>
            </w:tcBorders>
          </w:tcPr>
          <w:p w:rsidR="00ED68FA" w:rsidRPr="00887474" w:rsidRDefault="00ED68FA" w:rsidP="00897BCD">
            <w:pPr>
              <w:pStyle w:val="Default"/>
              <w:rPr>
                <w:sz w:val="19"/>
                <w:szCs w:val="19"/>
              </w:rPr>
            </w:pPr>
          </w:p>
        </w:tc>
      </w:tr>
      <w:tr w:rsidR="00CC6EC2" w:rsidRPr="00887474" w:rsidTr="00897BCD">
        <w:trPr>
          <w:trHeight w:val="183"/>
        </w:trPr>
        <w:tc>
          <w:tcPr>
            <w:tcW w:w="1242" w:type="dxa"/>
            <w:tcBorders>
              <w:top w:val="single" w:sz="4" w:space="0" w:color="auto"/>
              <w:left w:val="single" w:sz="4" w:space="0" w:color="auto"/>
              <w:bottom w:val="single" w:sz="4" w:space="0" w:color="auto"/>
              <w:right w:val="single" w:sz="4" w:space="0" w:color="auto"/>
            </w:tcBorders>
          </w:tcPr>
          <w:p w:rsidR="00CC6EC2" w:rsidRPr="00887474" w:rsidRDefault="00CC6EC2" w:rsidP="0083030A">
            <w:pPr>
              <w:pStyle w:val="Default"/>
              <w:numPr>
                <w:ilvl w:val="0"/>
                <w:numId w:val="14"/>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CC6EC2" w:rsidRPr="00887474" w:rsidRDefault="00CC6EC2">
            <w:pPr>
              <w:pStyle w:val="Default"/>
              <w:rPr>
                <w:sz w:val="19"/>
                <w:szCs w:val="19"/>
              </w:rPr>
            </w:pPr>
            <w:r w:rsidRPr="00887474">
              <w:rPr>
                <w:sz w:val="19"/>
                <w:szCs w:val="19"/>
              </w:rPr>
              <w:t xml:space="preserve">Народы России в XVIII в. </w:t>
            </w:r>
            <w:r w:rsidRPr="00887474">
              <w:rPr>
                <w:rFonts w:eastAsia="Times New Roman"/>
                <w:i/>
                <w:sz w:val="19"/>
                <w:szCs w:val="19"/>
                <w:lang w:eastAsia="ru-RU"/>
              </w:rPr>
              <w:t>Положение народов Сибири в XVIII в.</w:t>
            </w:r>
          </w:p>
        </w:tc>
        <w:tc>
          <w:tcPr>
            <w:tcW w:w="5387" w:type="dxa"/>
            <w:tcBorders>
              <w:top w:val="single" w:sz="4" w:space="0" w:color="auto"/>
              <w:left w:val="single" w:sz="4" w:space="0" w:color="auto"/>
              <w:bottom w:val="single" w:sz="4" w:space="0" w:color="auto"/>
              <w:right w:val="single" w:sz="4" w:space="0" w:color="auto"/>
            </w:tcBorders>
          </w:tcPr>
          <w:p w:rsidR="00887474" w:rsidRPr="00887474" w:rsidRDefault="00887474" w:rsidP="00887474">
            <w:pPr>
              <w:pStyle w:val="Default"/>
              <w:rPr>
                <w:rStyle w:val="12"/>
                <w:sz w:val="19"/>
                <w:szCs w:val="19"/>
              </w:rPr>
            </w:pPr>
            <w:r w:rsidRPr="00887474">
              <w:rPr>
                <w:rStyle w:val="12"/>
                <w:sz w:val="19"/>
                <w:szCs w:val="19"/>
              </w:rPr>
              <w:t xml:space="preserve">Культурное пространство империи. Повседневная жизнь сословий в </w:t>
            </w:r>
            <w:r w:rsidRPr="00887474">
              <w:rPr>
                <w:rStyle w:val="12"/>
                <w:sz w:val="19"/>
                <w:szCs w:val="19"/>
                <w:lang w:val="en-US"/>
              </w:rPr>
              <w:t>XVIII</w:t>
            </w:r>
            <w:r w:rsidRPr="00887474">
              <w:rPr>
                <w:rStyle w:val="12"/>
                <w:sz w:val="19"/>
                <w:szCs w:val="19"/>
              </w:rPr>
              <w:t xml:space="preserve"> в.</w:t>
            </w:r>
          </w:p>
          <w:p w:rsidR="00CC6EC2" w:rsidRPr="00887474" w:rsidRDefault="00CC6EC2">
            <w:pPr>
              <w:pStyle w:val="Default"/>
              <w:rPr>
                <w:sz w:val="19"/>
                <w:szCs w:val="19"/>
              </w:rPr>
            </w:pPr>
          </w:p>
        </w:tc>
        <w:tc>
          <w:tcPr>
            <w:tcW w:w="5245" w:type="dxa"/>
            <w:vMerge w:val="restart"/>
            <w:tcBorders>
              <w:top w:val="single" w:sz="4" w:space="0" w:color="auto"/>
              <w:left w:val="single" w:sz="4" w:space="0" w:color="auto"/>
              <w:right w:val="single" w:sz="4" w:space="0" w:color="auto"/>
            </w:tcBorders>
          </w:tcPr>
          <w:p w:rsidR="00CC6EC2" w:rsidRPr="00887474" w:rsidRDefault="00CC6EC2">
            <w:pPr>
              <w:pStyle w:val="Default"/>
              <w:rPr>
                <w:sz w:val="19"/>
                <w:szCs w:val="19"/>
              </w:rPr>
            </w:pPr>
            <w:r w:rsidRPr="00887474">
              <w:rPr>
                <w:b/>
                <w:bCs/>
                <w:sz w:val="19"/>
                <w:szCs w:val="19"/>
              </w:rPr>
              <w:t xml:space="preserve">Характеризовать </w:t>
            </w:r>
            <w:r w:rsidRPr="00887474">
              <w:rPr>
                <w:sz w:val="19"/>
                <w:szCs w:val="19"/>
              </w:rPr>
              <w:t xml:space="preserve">основные преобразования в области культуры и быта. </w:t>
            </w:r>
            <w:r w:rsidRPr="00887474">
              <w:rPr>
                <w:b/>
                <w:bCs/>
                <w:sz w:val="19"/>
                <w:szCs w:val="19"/>
              </w:rPr>
              <w:t xml:space="preserve">Составлять </w:t>
            </w:r>
            <w:r w:rsidRPr="00887474">
              <w:rPr>
                <w:sz w:val="19"/>
                <w:szCs w:val="19"/>
              </w:rPr>
              <w:t xml:space="preserve">описание нравов и быта эпохи с использованием информации из исторических источников </w:t>
            </w:r>
          </w:p>
        </w:tc>
      </w:tr>
      <w:tr w:rsidR="00CC6EC2" w:rsidRPr="00887474" w:rsidTr="00897BCD">
        <w:trPr>
          <w:trHeight w:val="183"/>
        </w:trPr>
        <w:tc>
          <w:tcPr>
            <w:tcW w:w="1242" w:type="dxa"/>
            <w:tcBorders>
              <w:top w:val="single" w:sz="4" w:space="0" w:color="auto"/>
              <w:left w:val="single" w:sz="4" w:space="0" w:color="auto"/>
              <w:bottom w:val="single" w:sz="4" w:space="0" w:color="auto"/>
              <w:right w:val="single" w:sz="4" w:space="0" w:color="auto"/>
            </w:tcBorders>
          </w:tcPr>
          <w:p w:rsidR="00CC6EC2" w:rsidRPr="00887474" w:rsidRDefault="00CC6EC2" w:rsidP="0083030A">
            <w:pPr>
              <w:pStyle w:val="Default"/>
              <w:numPr>
                <w:ilvl w:val="0"/>
                <w:numId w:val="14"/>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CC6EC2" w:rsidRPr="00887474" w:rsidRDefault="00CC6EC2">
            <w:pPr>
              <w:pStyle w:val="Default"/>
              <w:rPr>
                <w:sz w:val="19"/>
                <w:szCs w:val="19"/>
              </w:rPr>
            </w:pPr>
            <w:r w:rsidRPr="00887474">
              <w:rPr>
                <w:sz w:val="19"/>
                <w:szCs w:val="19"/>
              </w:rPr>
              <w:t xml:space="preserve">Перемены в повседневной жизни российских сословий </w:t>
            </w:r>
          </w:p>
        </w:tc>
        <w:tc>
          <w:tcPr>
            <w:tcW w:w="5387" w:type="dxa"/>
            <w:tcBorders>
              <w:top w:val="single" w:sz="4" w:space="0" w:color="auto"/>
              <w:left w:val="single" w:sz="4" w:space="0" w:color="auto"/>
              <w:bottom w:val="single" w:sz="4" w:space="0" w:color="auto"/>
              <w:right w:val="single" w:sz="4" w:space="0" w:color="auto"/>
            </w:tcBorders>
          </w:tcPr>
          <w:p w:rsidR="00887474" w:rsidRPr="00887474" w:rsidRDefault="00887474">
            <w:pPr>
              <w:pStyle w:val="Default"/>
              <w:rPr>
                <w:sz w:val="19"/>
                <w:szCs w:val="19"/>
              </w:rPr>
            </w:pPr>
            <w:r w:rsidRPr="00887474">
              <w:rPr>
                <w:rStyle w:val="12"/>
                <w:sz w:val="19"/>
                <w:szCs w:val="19"/>
              </w:rPr>
              <w:t>Перемены в повседневной жизни населения Россий</w:t>
            </w:r>
            <w:r w:rsidRPr="00887474">
              <w:rPr>
                <w:rStyle w:val="12"/>
                <w:sz w:val="19"/>
                <w:szCs w:val="19"/>
              </w:rPr>
              <w:softHyphen/>
              <w:t>ской империи. Сословный характер культуры и быта. Ев</w:t>
            </w:r>
            <w:r w:rsidRPr="00887474">
              <w:rPr>
                <w:rStyle w:val="12"/>
                <w:sz w:val="19"/>
                <w:szCs w:val="19"/>
              </w:rPr>
              <w:softHyphen/>
              <w:t>ропеизация дворянского быта. Общественные настроения. Жизнь в дворянских усадьбах. Крепостные театры. Одеж</w:t>
            </w:r>
            <w:r w:rsidRPr="00887474">
              <w:rPr>
                <w:rStyle w:val="12"/>
                <w:sz w:val="19"/>
                <w:szCs w:val="19"/>
              </w:rPr>
              <w:softHyphen/>
              <w:t>да и мода. Жилищные условия разных слоёв населения, особенности питания.</w:t>
            </w:r>
          </w:p>
        </w:tc>
        <w:tc>
          <w:tcPr>
            <w:tcW w:w="5245" w:type="dxa"/>
            <w:vMerge/>
            <w:tcBorders>
              <w:left w:val="single" w:sz="4" w:space="0" w:color="auto"/>
              <w:right w:val="single" w:sz="4" w:space="0" w:color="auto"/>
            </w:tcBorders>
          </w:tcPr>
          <w:p w:rsidR="00CC6EC2" w:rsidRPr="00887474" w:rsidRDefault="00CC6EC2" w:rsidP="00897BCD">
            <w:pPr>
              <w:pStyle w:val="Default"/>
              <w:rPr>
                <w:sz w:val="19"/>
                <w:szCs w:val="19"/>
              </w:rPr>
            </w:pPr>
          </w:p>
        </w:tc>
      </w:tr>
      <w:tr w:rsidR="00ED68FA" w:rsidRPr="00887474" w:rsidTr="00303A9C">
        <w:trPr>
          <w:trHeight w:val="183"/>
        </w:trPr>
        <w:tc>
          <w:tcPr>
            <w:tcW w:w="1242" w:type="dxa"/>
            <w:tcBorders>
              <w:top w:val="single" w:sz="4" w:space="0" w:color="auto"/>
              <w:left w:val="single" w:sz="4" w:space="0" w:color="auto"/>
              <w:bottom w:val="single" w:sz="4" w:space="0" w:color="auto"/>
              <w:right w:val="single" w:sz="4" w:space="0" w:color="auto"/>
            </w:tcBorders>
          </w:tcPr>
          <w:p w:rsidR="00ED68FA" w:rsidRPr="00887474" w:rsidRDefault="00ED68FA" w:rsidP="0083030A">
            <w:pPr>
              <w:pStyle w:val="Default"/>
              <w:numPr>
                <w:ilvl w:val="0"/>
                <w:numId w:val="14"/>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ED68FA" w:rsidRPr="00887474" w:rsidRDefault="00CC6EC2">
            <w:pPr>
              <w:pStyle w:val="Default"/>
              <w:rPr>
                <w:sz w:val="19"/>
                <w:szCs w:val="19"/>
              </w:rPr>
            </w:pPr>
            <w:r w:rsidRPr="00887474">
              <w:rPr>
                <w:rFonts w:eastAsia="Times New Roman"/>
                <w:sz w:val="19"/>
                <w:szCs w:val="19"/>
                <w:lang w:eastAsia="ru-RU"/>
              </w:rPr>
              <w:t>Российская империя к началу XIX века</w:t>
            </w:r>
          </w:p>
        </w:tc>
        <w:tc>
          <w:tcPr>
            <w:tcW w:w="5387" w:type="dxa"/>
            <w:tcBorders>
              <w:top w:val="single" w:sz="4" w:space="0" w:color="auto"/>
              <w:left w:val="single" w:sz="4" w:space="0" w:color="auto"/>
              <w:bottom w:val="single" w:sz="4" w:space="0" w:color="auto"/>
              <w:right w:val="single" w:sz="4" w:space="0" w:color="auto"/>
            </w:tcBorders>
          </w:tcPr>
          <w:p w:rsidR="00ED68FA" w:rsidRPr="00887474" w:rsidRDefault="00887474">
            <w:pPr>
              <w:pStyle w:val="Default"/>
              <w:rPr>
                <w:sz w:val="19"/>
                <w:szCs w:val="19"/>
              </w:rPr>
            </w:pPr>
            <w:r w:rsidRPr="00887474">
              <w:rPr>
                <w:sz w:val="19"/>
                <w:szCs w:val="19"/>
              </w:rPr>
              <w:t>Повторительно-обобщающий урок</w:t>
            </w:r>
          </w:p>
        </w:tc>
        <w:tc>
          <w:tcPr>
            <w:tcW w:w="5245" w:type="dxa"/>
            <w:tcBorders>
              <w:top w:val="single" w:sz="4" w:space="0" w:color="auto"/>
              <w:left w:val="single" w:sz="4" w:space="0" w:color="auto"/>
              <w:bottom w:val="single" w:sz="4" w:space="0" w:color="auto"/>
              <w:right w:val="single" w:sz="4" w:space="0" w:color="auto"/>
            </w:tcBorders>
          </w:tcPr>
          <w:p w:rsidR="00ED68FA" w:rsidRPr="00887474" w:rsidRDefault="00ED68FA">
            <w:pPr>
              <w:pStyle w:val="Default"/>
              <w:rPr>
                <w:sz w:val="19"/>
                <w:szCs w:val="19"/>
              </w:rPr>
            </w:pPr>
            <w:r w:rsidRPr="00887474">
              <w:rPr>
                <w:b/>
                <w:bCs/>
                <w:sz w:val="19"/>
                <w:szCs w:val="19"/>
              </w:rPr>
              <w:t xml:space="preserve">Высказывать </w:t>
            </w:r>
            <w:r w:rsidRPr="00887474">
              <w:rPr>
                <w:sz w:val="19"/>
                <w:szCs w:val="19"/>
              </w:rPr>
              <w:t xml:space="preserve">и </w:t>
            </w:r>
            <w:r w:rsidRPr="00887474">
              <w:rPr>
                <w:b/>
                <w:bCs/>
                <w:sz w:val="19"/>
                <w:szCs w:val="19"/>
              </w:rPr>
              <w:t xml:space="preserve">аргументировать </w:t>
            </w:r>
            <w:r w:rsidRPr="00887474">
              <w:rPr>
                <w:sz w:val="19"/>
                <w:szCs w:val="19"/>
              </w:rPr>
              <w:t xml:space="preserve">оценку наиболее значительных событий и явлений, а также отдельных представителей отечественной истории XVIII в. </w:t>
            </w:r>
            <w:r w:rsidRPr="00887474">
              <w:rPr>
                <w:b/>
                <w:bCs/>
                <w:sz w:val="19"/>
                <w:szCs w:val="19"/>
              </w:rPr>
              <w:t xml:space="preserve">Характеризовать </w:t>
            </w:r>
            <w:r w:rsidRPr="00887474">
              <w:rPr>
                <w:sz w:val="19"/>
                <w:szCs w:val="19"/>
              </w:rPr>
              <w:t xml:space="preserve">общие черты и особенности исторического развития России и других стран мира в XVIII в. </w:t>
            </w:r>
          </w:p>
        </w:tc>
      </w:tr>
    </w:tbl>
    <w:p w:rsidR="00070204" w:rsidRDefault="00070204" w:rsidP="00070204">
      <w:pPr>
        <w:jc w:val="center"/>
        <w:rPr>
          <w:rFonts w:ascii="Times New Roman" w:hAnsi="Times New Roman" w:cs="Times New Roman"/>
          <w:b/>
          <w:bCs/>
          <w:sz w:val="24"/>
          <w:szCs w:val="24"/>
        </w:rPr>
      </w:pPr>
    </w:p>
    <w:p w:rsidR="00070204" w:rsidRPr="00A5523F" w:rsidRDefault="00070204" w:rsidP="00070204">
      <w:pPr>
        <w:jc w:val="center"/>
        <w:rPr>
          <w:rFonts w:ascii="Times New Roman" w:hAnsi="Times New Roman" w:cs="Times New Roman"/>
          <w:b/>
          <w:bCs/>
          <w:sz w:val="24"/>
          <w:szCs w:val="24"/>
        </w:rPr>
      </w:pPr>
      <w:r>
        <w:rPr>
          <w:rFonts w:ascii="Times New Roman" w:hAnsi="Times New Roman" w:cs="Times New Roman"/>
          <w:b/>
          <w:bCs/>
          <w:sz w:val="24"/>
          <w:szCs w:val="24"/>
        </w:rPr>
        <w:t>9</w:t>
      </w:r>
      <w:r w:rsidRPr="00A5523F">
        <w:rPr>
          <w:rFonts w:ascii="Times New Roman" w:hAnsi="Times New Roman" w:cs="Times New Roman"/>
          <w:b/>
          <w:bCs/>
          <w:sz w:val="24"/>
          <w:szCs w:val="24"/>
        </w:rPr>
        <w:t xml:space="preserve"> класс (</w:t>
      </w:r>
      <w:r w:rsidR="00C24A82">
        <w:rPr>
          <w:rFonts w:ascii="Times New Roman" w:hAnsi="Times New Roman" w:cs="Times New Roman"/>
          <w:b/>
          <w:bCs/>
          <w:sz w:val="24"/>
          <w:szCs w:val="24"/>
        </w:rPr>
        <w:t>102</w:t>
      </w:r>
      <w:r w:rsidRPr="00A5523F">
        <w:rPr>
          <w:rFonts w:ascii="Times New Roman" w:hAnsi="Times New Roman" w:cs="Times New Roman"/>
          <w:b/>
          <w:bCs/>
          <w:sz w:val="24"/>
          <w:szCs w:val="24"/>
        </w:rPr>
        <w:t xml:space="preserve"> час</w:t>
      </w:r>
      <w:r w:rsidR="00C24A82">
        <w:rPr>
          <w:rFonts w:ascii="Times New Roman" w:hAnsi="Times New Roman" w:cs="Times New Roman"/>
          <w:b/>
          <w:bCs/>
          <w:sz w:val="24"/>
          <w:szCs w:val="24"/>
        </w:rPr>
        <w:t>а</w:t>
      </w:r>
      <w:r w:rsidRPr="00A5523F">
        <w:rPr>
          <w:rFonts w:ascii="Times New Roman" w:hAnsi="Times New Roman" w:cs="Times New Roman"/>
          <w:b/>
          <w:bCs/>
          <w:sz w:val="24"/>
          <w:szCs w:val="24"/>
        </w:rPr>
        <w:t>)</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3402"/>
        <w:gridCol w:w="5387"/>
        <w:gridCol w:w="5245"/>
      </w:tblGrid>
      <w:tr w:rsidR="00C24A82" w:rsidRPr="002F03BB" w:rsidTr="00C24A82">
        <w:trPr>
          <w:trHeight w:val="423"/>
        </w:trPr>
        <w:tc>
          <w:tcPr>
            <w:tcW w:w="1242" w:type="dxa"/>
          </w:tcPr>
          <w:p w:rsidR="00C24A82" w:rsidRPr="002F03BB" w:rsidRDefault="00C24A82" w:rsidP="00824004">
            <w:pPr>
              <w:pStyle w:val="Default"/>
              <w:jc w:val="center"/>
              <w:rPr>
                <w:b/>
                <w:sz w:val="19"/>
                <w:szCs w:val="19"/>
              </w:rPr>
            </w:pPr>
            <w:r w:rsidRPr="002F03BB">
              <w:rPr>
                <w:b/>
                <w:sz w:val="19"/>
                <w:szCs w:val="19"/>
              </w:rPr>
              <w:t xml:space="preserve">№ </w:t>
            </w:r>
          </w:p>
          <w:p w:rsidR="00C24A82" w:rsidRPr="002F03BB" w:rsidRDefault="00C24A82" w:rsidP="00824004">
            <w:pPr>
              <w:pStyle w:val="Default"/>
              <w:jc w:val="center"/>
              <w:rPr>
                <w:b/>
                <w:sz w:val="19"/>
                <w:szCs w:val="19"/>
              </w:rPr>
            </w:pPr>
            <w:r w:rsidRPr="002F03BB">
              <w:rPr>
                <w:b/>
                <w:sz w:val="19"/>
                <w:szCs w:val="19"/>
              </w:rPr>
              <w:t>урока</w:t>
            </w:r>
          </w:p>
        </w:tc>
        <w:tc>
          <w:tcPr>
            <w:tcW w:w="3402" w:type="dxa"/>
          </w:tcPr>
          <w:p w:rsidR="00C24A82" w:rsidRPr="002F03BB" w:rsidRDefault="00C24A82" w:rsidP="00824004">
            <w:pPr>
              <w:pStyle w:val="Default"/>
              <w:jc w:val="center"/>
              <w:rPr>
                <w:b/>
                <w:sz w:val="19"/>
                <w:szCs w:val="19"/>
              </w:rPr>
            </w:pPr>
            <w:r w:rsidRPr="002F03BB">
              <w:rPr>
                <w:b/>
                <w:sz w:val="19"/>
                <w:szCs w:val="19"/>
              </w:rPr>
              <w:t>Темы</w:t>
            </w:r>
          </w:p>
        </w:tc>
        <w:tc>
          <w:tcPr>
            <w:tcW w:w="5387" w:type="dxa"/>
          </w:tcPr>
          <w:p w:rsidR="00C24A82" w:rsidRPr="002F03BB" w:rsidRDefault="00C24A82" w:rsidP="00824004">
            <w:pPr>
              <w:pStyle w:val="Default"/>
              <w:jc w:val="center"/>
              <w:rPr>
                <w:b/>
                <w:sz w:val="19"/>
                <w:szCs w:val="19"/>
              </w:rPr>
            </w:pPr>
            <w:r w:rsidRPr="002F03BB">
              <w:rPr>
                <w:b/>
                <w:sz w:val="19"/>
                <w:szCs w:val="19"/>
              </w:rPr>
              <w:t>Основное содержание по темам</w:t>
            </w:r>
          </w:p>
        </w:tc>
        <w:tc>
          <w:tcPr>
            <w:tcW w:w="5245" w:type="dxa"/>
          </w:tcPr>
          <w:p w:rsidR="00C24A82" w:rsidRPr="002F03BB" w:rsidRDefault="00C24A82" w:rsidP="00824004">
            <w:pPr>
              <w:pStyle w:val="Default"/>
              <w:jc w:val="center"/>
              <w:rPr>
                <w:b/>
                <w:sz w:val="19"/>
                <w:szCs w:val="19"/>
              </w:rPr>
            </w:pPr>
            <w:r w:rsidRPr="002F03BB">
              <w:rPr>
                <w:b/>
                <w:sz w:val="19"/>
                <w:szCs w:val="19"/>
              </w:rPr>
              <w:t>Основные виды учебной деятельности обучающихся (на уровне учебных действий)</w:t>
            </w:r>
          </w:p>
        </w:tc>
      </w:tr>
      <w:tr w:rsidR="002F03BB" w:rsidRPr="002F03BB" w:rsidTr="00153224">
        <w:trPr>
          <w:trHeight w:val="387"/>
        </w:trPr>
        <w:tc>
          <w:tcPr>
            <w:tcW w:w="15276" w:type="dxa"/>
            <w:gridSpan w:val="4"/>
          </w:tcPr>
          <w:p w:rsidR="002F03BB" w:rsidRPr="002F03BB" w:rsidRDefault="002F03BB" w:rsidP="002F03BB">
            <w:pPr>
              <w:pStyle w:val="Default"/>
              <w:jc w:val="center"/>
              <w:rPr>
                <w:sz w:val="19"/>
                <w:szCs w:val="19"/>
              </w:rPr>
            </w:pPr>
            <w:r w:rsidRPr="002F03BB">
              <w:rPr>
                <w:b/>
                <w:sz w:val="19"/>
                <w:szCs w:val="19"/>
              </w:rPr>
              <w:t>Всеобщая история: история Нового времени  (31 ч.)</w:t>
            </w:r>
          </w:p>
        </w:tc>
      </w:tr>
      <w:tr w:rsidR="00C24A82" w:rsidRPr="002F03BB" w:rsidTr="00C24A82">
        <w:trPr>
          <w:trHeight w:val="683"/>
        </w:trPr>
        <w:tc>
          <w:tcPr>
            <w:tcW w:w="1242" w:type="dxa"/>
          </w:tcPr>
          <w:p w:rsidR="00C24A82" w:rsidRPr="002F03BB" w:rsidRDefault="00C24A82" w:rsidP="00C24A82">
            <w:pPr>
              <w:pStyle w:val="Default"/>
              <w:numPr>
                <w:ilvl w:val="0"/>
                <w:numId w:val="17"/>
              </w:numPr>
              <w:rPr>
                <w:sz w:val="19"/>
                <w:szCs w:val="19"/>
              </w:rPr>
            </w:pPr>
          </w:p>
        </w:tc>
        <w:tc>
          <w:tcPr>
            <w:tcW w:w="3402" w:type="dxa"/>
          </w:tcPr>
          <w:p w:rsidR="00C24A82" w:rsidRPr="002F03BB" w:rsidRDefault="00C24A82" w:rsidP="009A6FD6">
            <w:pPr>
              <w:pStyle w:val="Default"/>
              <w:rPr>
                <w:sz w:val="19"/>
                <w:szCs w:val="19"/>
              </w:rPr>
            </w:pPr>
            <w:r w:rsidRPr="002F03BB">
              <w:rPr>
                <w:sz w:val="19"/>
                <w:szCs w:val="19"/>
              </w:rPr>
              <w:t xml:space="preserve">Введение. От традиционного общества к обществу индустриальному.  </w:t>
            </w:r>
          </w:p>
        </w:tc>
        <w:tc>
          <w:tcPr>
            <w:tcW w:w="5387" w:type="dxa"/>
          </w:tcPr>
          <w:p w:rsidR="00C24A82" w:rsidRPr="002F03BB" w:rsidRDefault="00C24A82">
            <w:pPr>
              <w:pStyle w:val="Default"/>
              <w:rPr>
                <w:sz w:val="19"/>
                <w:szCs w:val="19"/>
              </w:rPr>
            </w:pPr>
            <w:r w:rsidRPr="002F03BB">
              <w:rPr>
                <w:sz w:val="19"/>
                <w:szCs w:val="19"/>
              </w:rPr>
              <w:t xml:space="preserve">Основные черты индустриального общества (классического капитализма): свобода, утверждение законности и прав человека, господство товарного производства и рыночных отношений, конкуренция, монополизация, непрерывный </w:t>
            </w:r>
            <w:r w:rsidRPr="002F03BB">
              <w:rPr>
                <w:sz w:val="19"/>
                <w:szCs w:val="19"/>
              </w:rPr>
              <w:lastRenderedPageBreak/>
              <w:t xml:space="preserve">технический прогресс </w:t>
            </w:r>
          </w:p>
        </w:tc>
        <w:tc>
          <w:tcPr>
            <w:tcW w:w="5245" w:type="dxa"/>
          </w:tcPr>
          <w:p w:rsidR="00C24A82" w:rsidRPr="002F03BB" w:rsidRDefault="00C24A82">
            <w:pPr>
              <w:pStyle w:val="Default"/>
              <w:rPr>
                <w:sz w:val="19"/>
                <w:szCs w:val="19"/>
              </w:rPr>
            </w:pPr>
            <w:r w:rsidRPr="002F03BB">
              <w:rPr>
                <w:sz w:val="19"/>
                <w:szCs w:val="19"/>
              </w:rPr>
              <w:lastRenderedPageBreak/>
              <w:t xml:space="preserve">Объяснять значение понятия Новое время. Называть черты традиционного и индустриального обществ. Формулировать и аргументировать свою точку зрения по отношению к проблеме прав человека на переходном этапе </w:t>
            </w:r>
          </w:p>
        </w:tc>
      </w:tr>
      <w:tr w:rsidR="00C24A82" w:rsidRPr="002F03BB" w:rsidTr="00C24A82">
        <w:trPr>
          <w:trHeight w:val="683"/>
        </w:trPr>
        <w:tc>
          <w:tcPr>
            <w:tcW w:w="1242" w:type="dxa"/>
          </w:tcPr>
          <w:p w:rsidR="00C24A82" w:rsidRPr="002F03BB" w:rsidRDefault="00C24A82" w:rsidP="00C24A82">
            <w:pPr>
              <w:pStyle w:val="Default"/>
              <w:numPr>
                <w:ilvl w:val="0"/>
                <w:numId w:val="17"/>
              </w:numPr>
              <w:rPr>
                <w:sz w:val="19"/>
                <w:szCs w:val="19"/>
              </w:rPr>
            </w:pPr>
          </w:p>
        </w:tc>
        <w:tc>
          <w:tcPr>
            <w:tcW w:w="3402" w:type="dxa"/>
          </w:tcPr>
          <w:p w:rsidR="00C24A82" w:rsidRPr="002F03BB" w:rsidRDefault="00C24A82" w:rsidP="009A6FD6">
            <w:pPr>
              <w:pStyle w:val="Default"/>
              <w:rPr>
                <w:sz w:val="19"/>
                <w:szCs w:val="19"/>
              </w:rPr>
            </w:pPr>
            <w:r w:rsidRPr="002F03BB">
              <w:rPr>
                <w:sz w:val="19"/>
                <w:szCs w:val="19"/>
              </w:rPr>
              <w:t xml:space="preserve">Индустриальная революция: достижения и проблемы. </w:t>
            </w:r>
          </w:p>
        </w:tc>
        <w:tc>
          <w:tcPr>
            <w:tcW w:w="5387" w:type="dxa"/>
          </w:tcPr>
          <w:p w:rsidR="00C24A82" w:rsidRPr="002F03BB" w:rsidRDefault="00C24A82">
            <w:pPr>
              <w:pStyle w:val="Default"/>
              <w:rPr>
                <w:sz w:val="19"/>
                <w:szCs w:val="19"/>
              </w:rPr>
            </w:pPr>
            <w:r w:rsidRPr="002F03BB">
              <w:rPr>
                <w:sz w:val="19"/>
                <w:szCs w:val="19"/>
              </w:rPr>
              <w:t xml:space="preserve">Завершение промышленного переворота. Достижения Англии в развитии машинного производства. Завершение в Англии аграрной революции. Переворот в средствах транспорта. Развитие транспортных сетей. Новые источники энергии. Революция в средствах связи </w:t>
            </w:r>
          </w:p>
        </w:tc>
        <w:tc>
          <w:tcPr>
            <w:tcW w:w="5245" w:type="dxa"/>
          </w:tcPr>
          <w:p w:rsidR="00C24A82" w:rsidRPr="002F03BB" w:rsidRDefault="00C24A82">
            <w:pPr>
              <w:pStyle w:val="Default"/>
              <w:rPr>
                <w:sz w:val="19"/>
                <w:szCs w:val="19"/>
              </w:rPr>
            </w:pPr>
            <w:r w:rsidRPr="002F03BB">
              <w:rPr>
                <w:sz w:val="19"/>
                <w:szCs w:val="19"/>
              </w:rPr>
              <w:t xml:space="preserve">С помощью фактов доказывать, что промышленный переворот завершился. Группировать достижения по рейтингу социальной значимости. Рассказывать об открытиях и их практической значимости для общества </w:t>
            </w:r>
          </w:p>
        </w:tc>
      </w:tr>
      <w:tr w:rsidR="00C24A82" w:rsidRPr="002F03BB" w:rsidTr="00C24A82">
        <w:trPr>
          <w:trHeight w:val="453"/>
        </w:trPr>
        <w:tc>
          <w:tcPr>
            <w:tcW w:w="1242" w:type="dxa"/>
          </w:tcPr>
          <w:p w:rsidR="00C24A82" w:rsidRPr="002F03BB" w:rsidRDefault="00C24A82" w:rsidP="00C24A82">
            <w:pPr>
              <w:pStyle w:val="Default"/>
              <w:numPr>
                <w:ilvl w:val="0"/>
                <w:numId w:val="17"/>
              </w:numPr>
              <w:rPr>
                <w:sz w:val="19"/>
                <w:szCs w:val="19"/>
              </w:rPr>
            </w:pPr>
          </w:p>
        </w:tc>
        <w:tc>
          <w:tcPr>
            <w:tcW w:w="3402" w:type="dxa"/>
          </w:tcPr>
          <w:p w:rsidR="00C24A82" w:rsidRPr="002F03BB" w:rsidRDefault="00C24A82" w:rsidP="009A6FD6">
            <w:pPr>
              <w:pStyle w:val="Default"/>
              <w:rPr>
                <w:sz w:val="19"/>
                <w:szCs w:val="19"/>
              </w:rPr>
            </w:pPr>
            <w:r w:rsidRPr="002F03BB">
              <w:rPr>
                <w:sz w:val="19"/>
                <w:szCs w:val="19"/>
              </w:rPr>
              <w:t xml:space="preserve">Индустриальное общество: новые проблемы и новые ценности. </w:t>
            </w:r>
          </w:p>
        </w:tc>
        <w:tc>
          <w:tcPr>
            <w:tcW w:w="5387" w:type="dxa"/>
          </w:tcPr>
          <w:p w:rsidR="00C24A82" w:rsidRPr="002F03BB" w:rsidRDefault="00C24A82">
            <w:pPr>
              <w:pStyle w:val="Default"/>
              <w:rPr>
                <w:sz w:val="19"/>
                <w:szCs w:val="19"/>
              </w:rPr>
            </w:pPr>
            <w:r w:rsidRPr="002F03BB">
              <w:rPr>
                <w:sz w:val="19"/>
                <w:szCs w:val="19"/>
              </w:rPr>
              <w:t xml:space="preserve">Урбанизация. Индустриальная революция и изменение социальной структуры общества. Пороки капитализма: эксплуатация женского и детского труда. Женское движение </w:t>
            </w:r>
          </w:p>
        </w:tc>
        <w:tc>
          <w:tcPr>
            <w:tcW w:w="5245" w:type="dxa"/>
          </w:tcPr>
          <w:p w:rsidR="00C24A82" w:rsidRPr="002F03BB" w:rsidRDefault="00C24A82">
            <w:pPr>
              <w:pStyle w:val="Default"/>
              <w:rPr>
                <w:sz w:val="19"/>
                <w:szCs w:val="19"/>
              </w:rPr>
            </w:pPr>
            <w:r w:rsidRPr="002F03BB">
              <w:rPr>
                <w:sz w:val="19"/>
                <w:szCs w:val="19"/>
              </w:rPr>
              <w:t xml:space="preserve">Объяснять, какие ценности стали преобладать в индустриальном обществе. Доказывать, что индустриальное общество - городское общество </w:t>
            </w:r>
          </w:p>
        </w:tc>
      </w:tr>
      <w:tr w:rsidR="00C24A82" w:rsidRPr="002F03BB" w:rsidTr="00C24A82">
        <w:trPr>
          <w:trHeight w:val="560"/>
        </w:trPr>
        <w:tc>
          <w:tcPr>
            <w:tcW w:w="1242" w:type="dxa"/>
          </w:tcPr>
          <w:p w:rsidR="00C24A82" w:rsidRPr="002F03BB" w:rsidRDefault="00C24A82" w:rsidP="00C24A82">
            <w:pPr>
              <w:pStyle w:val="Default"/>
              <w:numPr>
                <w:ilvl w:val="0"/>
                <w:numId w:val="17"/>
              </w:numPr>
              <w:rPr>
                <w:sz w:val="19"/>
                <w:szCs w:val="19"/>
              </w:rPr>
            </w:pPr>
          </w:p>
        </w:tc>
        <w:tc>
          <w:tcPr>
            <w:tcW w:w="3402" w:type="dxa"/>
          </w:tcPr>
          <w:p w:rsidR="00C24A82" w:rsidRPr="002F03BB" w:rsidRDefault="00C24A82" w:rsidP="009A6FD6">
            <w:pPr>
              <w:pStyle w:val="Default"/>
              <w:rPr>
                <w:sz w:val="19"/>
                <w:szCs w:val="19"/>
              </w:rPr>
            </w:pPr>
            <w:r w:rsidRPr="002F03BB">
              <w:rPr>
                <w:sz w:val="19"/>
                <w:szCs w:val="19"/>
              </w:rPr>
              <w:t xml:space="preserve">Человек в изменившемся мире: материальная культура и повседневность. </w:t>
            </w:r>
          </w:p>
        </w:tc>
        <w:tc>
          <w:tcPr>
            <w:tcW w:w="5387" w:type="dxa"/>
          </w:tcPr>
          <w:p w:rsidR="00C24A82" w:rsidRPr="002F03BB" w:rsidRDefault="00C24A82">
            <w:pPr>
              <w:pStyle w:val="Default"/>
              <w:rPr>
                <w:sz w:val="19"/>
                <w:szCs w:val="19"/>
              </w:rPr>
            </w:pPr>
            <w:r w:rsidRPr="002F03BB">
              <w:rPr>
                <w:sz w:val="19"/>
                <w:szCs w:val="19"/>
              </w:rPr>
              <w:t xml:space="preserve">Технический прогресс и повседневность. Газета в городе. Новое в представлении о комфорте быта. Рост культуры города. Музыка. Велосипед. Фотография. Пишущая машинка. Культура покупателя и продавца. Изменения в моде. Новые развлечения </w:t>
            </w:r>
          </w:p>
        </w:tc>
        <w:tc>
          <w:tcPr>
            <w:tcW w:w="5245" w:type="dxa"/>
          </w:tcPr>
          <w:p w:rsidR="00C24A82" w:rsidRPr="002F03BB" w:rsidRDefault="00C24A82">
            <w:pPr>
              <w:pStyle w:val="Default"/>
              <w:rPr>
                <w:sz w:val="19"/>
                <w:szCs w:val="19"/>
              </w:rPr>
            </w:pPr>
            <w:r w:rsidRPr="002F03BB">
              <w:rPr>
                <w:sz w:val="19"/>
                <w:szCs w:val="19"/>
              </w:rPr>
              <w:t xml:space="preserve">Выявлять социальную сторону технического прогресса. Доказывать, что среда обитания человека стала разнообразнее. Рассказывать об изменении отношений в обществе </w:t>
            </w:r>
          </w:p>
        </w:tc>
      </w:tr>
      <w:tr w:rsidR="00C24A82" w:rsidRPr="002F03BB" w:rsidTr="00C24A82">
        <w:trPr>
          <w:trHeight w:val="570"/>
        </w:trPr>
        <w:tc>
          <w:tcPr>
            <w:tcW w:w="1242" w:type="dxa"/>
          </w:tcPr>
          <w:p w:rsidR="00C24A82" w:rsidRPr="002F03BB" w:rsidRDefault="00C24A82" w:rsidP="00C24A82">
            <w:pPr>
              <w:pStyle w:val="Default"/>
              <w:numPr>
                <w:ilvl w:val="0"/>
                <w:numId w:val="17"/>
              </w:numPr>
              <w:rPr>
                <w:sz w:val="19"/>
                <w:szCs w:val="19"/>
              </w:rPr>
            </w:pPr>
          </w:p>
        </w:tc>
        <w:tc>
          <w:tcPr>
            <w:tcW w:w="3402" w:type="dxa"/>
          </w:tcPr>
          <w:p w:rsidR="00C24A82" w:rsidRPr="002F03BB" w:rsidRDefault="00C24A82" w:rsidP="009A6FD6">
            <w:pPr>
              <w:pStyle w:val="Default"/>
              <w:rPr>
                <w:sz w:val="19"/>
                <w:szCs w:val="19"/>
              </w:rPr>
            </w:pPr>
            <w:r w:rsidRPr="002F03BB">
              <w:rPr>
                <w:sz w:val="19"/>
                <w:szCs w:val="19"/>
              </w:rPr>
              <w:t xml:space="preserve">Наука: создание научной картины мира. </w:t>
            </w:r>
          </w:p>
        </w:tc>
        <w:tc>
          <w:tcPr>
            <w:tcW w:w="5387" w:type="dxa"/>
          </w:tcPr>
          <w:p w:rsidR="00C24A82" w:rsidRPr="002F03BB" w:rsidRDefault="00C24A82">
            <w:pPr>
              <w:pStyle w:val="Default"/>
              <w:rPr>
                <w:sz w:val="19"/>
                <w:szCs w:val="19"/>
              </w:rPr>
            </w:pPr>
            <w:r w:rsidRPr="002F03BB">
              <w:rPr>
                <w:sz w:val="19"/>
                <w:szCs w:val="19"/>
              </w:rPr>
              <w:t xml:space="preserve">Причины роста числа открытий в области математики, физики, химии, биологии, медицины в XIX в. Социальный эффект научных открытий и достижений. Роль учения Ч. Дарвина для формирования нового мировоззрения </w:t>
            </w:r>
          </w:p>
        </w:tc>
        <w:tc>
          <w:tcPr>
            <w:tcW w:w="5245" w:type="dxa"/>
          </w:tcPr>
          <w:p w:rsidR="00C24A82" w:rsidRPr="002F03BB" w:rsidRDefault="00C24A82">
            <w:pPr>
              <w:pStyle w:val="Default"/>
              <w:rPr>
                <w:sz w:val="19"/>
                <w:szCs w:val="19"/>
              </w:rPr>
            </w:pPr>
            <w:r w:rsidRPr="002F03BB">
              <w:rPr>
                <w:sz w:val="19"/>
                <w:szCs w:val="19"/>
              </w:rPr>
              <w:t xml:space="preserve">Объяснять причины ускорения развития математики, физики, химии, биологии, медицины в XIX в. (подтверждать примерами). Раскрывать в общих чертах сущность научной картины мира </w:t>
            </w:r>
          </w:p>
        </w:tc>
      </w:tr>
      <w:tr w:rsidR="00C24A82" w:rsidRPr="002F03BB" w:rsidTr="00C24A82">
        <w:trPr>
          <w:trHeight w:val="221"/>
        </w:trPr>
        <w:tc>
          <w:tcPr>
            <w:tcW w:w="1242" w:type="dxa"/>
          </w:tcPr>
          <w:p w:rsidR="00C24A82" w:rsidRPr="002F03BB" w:rsidRDefault="00C24A82" w:rsidP="00C24A82">
            <w:pPr>
              <w:pStyle w:val="Default"/>
              <w:numPr>
                <w:ilvl w:val="0"/>
                <w:numId w:val="17"/>
              </w:numPr>
              <w:rPr>
                <w:sz w:val="19"/>
                <w:szCs w:val="19"/>
              </w:rPr>
            </w:pPr>
          </w:p>
        </w:tc>
        <w:tc>
          <w:tcPr>
            <w:tcW w:w="3402" w:type="dxa"/>
          </w:tcPr>
          <w:p w:rsidR="00C24A82" w:rsidRPr="002F03BB" w:rsidRDefault="00C24A82" w:rsidP="009A6FD6">
            <w:pPr>
              <w:pStyle w:val="Default"/>
              <w:rPr>
                <w:sz w:val="19"/>
                <w:szCs w:val="19"/>
              </w:rPr>
            </w:pPr>
            <w:r w:rsidRPr="002F03BB">
              <w:rPr>
                <w:sz w:val="19"/>
                <w:szCs w:val="19"/>
              </w:rPr>
              <w:t xml:space="preserve">XIX век в зеркале художественных исканий. Литература. Искусство в поисках новой картины мира. </w:t>
            </w:r>
          </w:p>
        </w:tc>
        <w:tc>
          <w:tcPr>
            <w:tcW w:w="5387" w:type="dxa"/>
          </w:tcPr>
          <w:p w:rsidR="00C24A82" w:rsidRPr="002F03BB" w:rsidRDefault="00C24A82">
            <w:pPr>
              <w:pStyle w:val="Default"/>
              <w:rPr>
                <w:sz w:val="19"/>
                <w:szCs w:val="19"/>
              </w:rPr>
            </w:pPr>
            <w:r w:rsidRPr="002F03BB">
              <w:rPr>
                <w:sz w:val="19"/>
                <w:szCs w:val="19"/>
              </w:rPr>
              <w:t xml:space="preserve">Утрата значимости идей и ценностей эпохи Просвещения. Новое поколение «наследников» Робинзона в произведениях О. Бальзака и Ч. Диккенса. Новые герои Франции Э. Золя. Нарастание скорости взаимообмена новым в искусстве. Классицизм в живописи. Эпоха романтизма в живописи. Реализм. Критический реализм. Двенадцать лет истории французского импрессионизма. Постимпрессионизм. Симфоническое искусство. Театр. Кинематограф. Архитектура Нового времени и Нового Света </w:t>
            </w:r>
          </w:p>
        </w:tc>
        <w:tc>
          <w:tcPr>
            <w:tcW w:w="5245" w:type="dxa"/>
          </w:tcPr>
          <w:p w:rsidR="00C24A82" w:rsidRPr="002F03BB" w:rsidRDefault="00C24A82">
            <w:pPr>
              <w:pStyle w:val="Default"/>
              <w:rPr>
                <w:sz w:val="19"/>
                <w:szCs w:val="19"/>
              </w:rPr>
            </w:pPr>
            <w:r w:rsidRPr="002F03BB">
              <w:rPr>
                <w:sz w:val="19"/>
                <w:szCs w:val="19"/>
              </w:rPr>
              <w:t xml:space="preserve">Объяснять, что на смену традиционному обществу идёт новое, с новыми ценностями и идеалами (приводить примеры из литературы). Разрабатывать проект о новом образе буржуа в произведениях XIX в. </w:t>
            </w:r>
          </w:p>
          <w:p w:rsidR="00C24A82" w:rsidRPr="002F03BB" w:rsidRDefault="00C24A82">
            <w:pPr>
              <w:pStyle w:val="Default"/>
              <w:rPr>
                <w:sz w:val="19"/>
                <w:szCs w:val="19"/>
              </w:rPr>
            </w:pPr>
            <w:r w:rsidRPr="002F03BB">
              <w:rPr>
                <w:sz w:val="19"/>
                <w:szCs w:val="19"/>
              </w:rPr>
              <w:t xml:space="preserve">Выявлять и комментировать новые явления и тенденции в искусстве. Сравнивать искусство XIX в. с периодами Возрождения, Просвещения. Обозначать характерные признаки классицизма, романтизма, импрессионизма, приводить примеры альтернативы общественного развития </w:t>
            </w:r>
          </w:p>
        </w:tc>
      </w:tr>
      <w:tr w:rsidR="00C24A82" w:rsidRPr="002F03BB" w:rsidTr="00C24A82">
        <w:trPr>
          <w:trHeight w:val="221"/>
        </w:trPr>
        <w:tc>
          <w:tcPr>
            <w:tcW w:w="1242" w:type="dxa"/>
          </w:tcPr>
          <w:p w:rsidR="00C24A82" w:rsidRPr="002F03BB" w:rsidRDefault="00C24A82" w:rsidP="00C24A82">
            <w:pPr>
              <w:pStyle w:val="Default"/>
              <w:numPr>
                <w:ilvl w:val="0"/>
                <w:numId w:val="17"/>
              </w:numPr>
              <w:rPr>
                <w:sz w:val="19"/>
                <w:szCs w:val="19"/>
              </w:rPr>
            </w:pPr>
          </w:p>
        </w:tc>
        <w:tc>
          <w:tcPr>
            <w:tcW w:w="3402" w:type="dxa"/>
          </w:tcPr>
          <w:p w:rsidR="00C24A82" w:rsidRPr="002F03BB" w:rsidRDefault="00C24A82" w:rsidP="009A6FD6">
            <w:pPr>
              <w:pStyle w:val="Default"/>
              <w:rPr>
                <w:sz w:val="19"/>
                <w:szCs w:val="19"/>
              </w:rPr>
            </w:pPr>
            <w:r w:rsidRPr="002F03BB">
              <w:rPr>
                <w:sz w:val="19"/>
                <w:szCs w:val="19"/>
              </w:rPr>
              <w:t xml:space="preserve">Либералы, консерваторы и социалисты: какими должно быть общество и государство. </w:t>
            </w:r>
          </w:p>
        </w:tc>
        <w:tc>
          <w:tcPr>
            <w:tcW w:w="5387" w:type="dxa"/>
          </w:tcPr>
          <w:p w:rsidR="00C24A82" w:rsidRPr="002F03BB" w:rsidRDefault="00C24A82">
            <w:pPr>
              <w:pStyle w:val="Default"/>
              <w:rPr>
                <w:sz w:val="19"/>
                <w:szCs w:val="19"/>
              </w:rPr>
            </w:pPr>
            <w:r w:rsidRPr="002F03BB">
              <w:rPr>
                <w:sz w:val="19"/>
                <w:szCs w:val="19"/>
              </w:rPr>
              <w:t xml:space="preserve">Философы о социальных перспективах общества в эпоху промышленного переворота. Либерализм и консерватизм: альтернативы общественного развития. Социалистические учения первой половины XIX в. Утопический социализм о путях преобразования общества. К. Маркс и Ф. Энгельс. Марксизм </w:t>
            </w:r>
          </w:p>
        </w:tc>
        <w:tc>
          <w:tcPr>
            <w:tcW w:w="5245" w:type="dxa"/>
          </w:tcPr>
          <w:p w:rsidR="00C24A82" w:rsidRPr="002F03BB" w:rsidRDefault="00C24A82">
            <w:pPr>
              <w:pStyle w:val="Default"/>
              <w:rPr>
                <w:sz w:val="19"/>
                <w:szCs w:val="19"/>
              </w:rPr>
            </w:pPr>
            <w:r w:rsidRPr="002F03BB">
              <w:rPr>
                <w:sz w:val="19"/>
                <w:szCs w:val="19"/>
              </w:rPr>
              <w:t xml:space="preserve">Объяснять понятия: либерализм, консерватизм; причины многообразия социально - политических учений. Характеризовать учения, выделять их особенности. Выполнять самостоятельную работу, опираясь на содержание изученной главы учебника </w:t>
            </w:r>
          </w:p>
        </w:tc>
      </w:tr>
      <w:tr w:rsidR="002F03BB" w:rsidRPr="002F03BB" w:rsidTr="00F84EEA">
        <w:trPr>
          <w:trHeight w:val="221"/>
        </w:trPr>
        <w:tc>
          <w:tcPr>
            <w:tcW w:w="15276" w:type="dxa"/>
            <w:gridSpan w:val="4"/>
          </w:tcPr>
          <w:p w:rsidR="002F03BB" w:rsidRPr="002F03BB" w:rsidRDefault="002F03BB" w:rsidP="002F03BB">
            <w:pPr>
              <w:pStyle w:val="Default"/>
              <w:jc w:val="center"/>
              <w:rPr>
                <w:sz w:val="19"/>
                <w:szCs w:val="19"/>
              </w:rPr>
            </w:pPr>
            <w:r w:rsidRPr="002F03BB">
              <w:rPr>
                <w:b/>
                <w:sz w:val="19"/>
                <w:szCs w:val="19"/>
              </w:rPr>
              <w:t>Тема 2. Строительство новой Европы (7 ч)</w:t>
            </w:r>
          </w:p>
        </w:tc>
      </w:tr>
      <w:tr w:rsidR="00C24A82" w:rsidRPr="002F03BB" w:rsidTr="00C24A82">
        <w:trPr>
          <w:trHeight w:val="221"/>
        </w:trPr>
        <w:tc>
          <w:tcPr>
            <w:tcW w:w="1242" w:type="dxa"/>
          </w:tcPr>
          <w:p w:rsidR="00C24A82" w:rsidRPr="002F03BB" w:rsidRDefault="00C24A82" w:rsidP="00C24A82">
            <w:pPr>
              <w:pStyle w:val="Default"/>
              <w:numPr>
                <w:ilvl w:val="0"/>
                <w:numId w:val="17"/>
              </w:numPr>
              <w:rPr>
                <w:sz w:val="19"/>
                <w:szCs w:val="19"/>
              </w:rPr>
            </w:pPr>
          </w:p>
        </w:tc>
        <w:tc>
          <w:tcPr>
            <w:tcW w:w="3402" w:type="dxa"/>
          </w:tcPr>
          <w:p w:rsidR="00C24A82" w:rsidRPr="002F03BB" w:rsidRDefault="00C24A82" w:rsidP="009A6FD6">
            <w:pPr>
              <w:pStyle w:val="Default"/>
              <w:rPr>
                <w:sz w:val="19"/>
                <w:szCs w:val="19"/>
              </w:rPr>
            </w:pPr>
            <w:r w:rsidRPr="002F03BB">
              <w:rPr>
                <w:sz w:val="19"/>
                <w:szCs w:val="19"/>
              </w:rPr>
              <w:t xml:space="preserve">Консульство и образование наполеоновской империи. Разгром империи Наполеона. Венский конгресс. </w:t>
            </w:r>
          </w:p>
        </w:tc>
        <w:tc>
          <w:tcPr>
            <w:tcW w:w="5387" w:type="dxa"/>
          </w:tcPr>
          <w:p w:rsidR="00C24A82" w:rsidRPr="002F03BB" w:rsidRDefault="00C24A82">
            <w:pPr>
              <w:pStyle w:val="Default"/>
              <w:rPr>
                <w:sz w:val="19"/>
                <w:szCs w:val="19"/>
              </w:rPr>
            </w:pPr>
            <w:r w:rsidRPr="002F03BB">
              <w:rPr>
                <w:sz w:val="19"/>
                <w:szCs w:val="19"/>
              </w:rPr>
              <w:t xml:space="preserve">Революционер на троне. Режим личной власти Наполеона Бонапарта. Наполеоновская империя. Внутренняя политика консульства и империи. Завоевательные войны консульства и империи. Французское общество во времена империи. Поход в Россию. Крушение наполеоновской империи. Освобождение европейских государств. Реставрация </w:t>
            </w:r>
            <w:proofErr w:type="gramStart"/>
            <w:r w:rsidRPr="002F03BB">
              <w:rPr>
                <w:sz w:val="19"/>
                <w:szCs w:val="19"/>
              </w:rPr>
              <w:t>Бурбонов</w:t>
            </w:r>
            <w:proofErr w:type="gramEnd"/>
            <w:r w:rsidRPr="002F03BB">
              <w:rPr>
                <w:sz w:val="19"/>
                <w:szCs w:val="19"/>
              </w:rPr>
              <w:t xml:space="preserve">. Сто дней императора Наполеона. Венский конгресс. Священный союз и новый европейский порядок </w:t>
            </w:r>
          </w:p>
        </w:tc>
        <w:tc>
          <w:tcPr>
            <w:tcW w:w="5245" w:type="dxa"/>
          </w:tcPr>
          <w:p w:rsidR="00C24A82" w:rsidRPr="002F03BB" w:rsidRDefault="00C24A82">
            <w:pPr>
              <w:pStyle w:val="Default"/>
              <w:rPr>
                <w:sz w:val="19"/>
                <w:szCs w:val="19"/>
              </w:rPr>
            </w:pPr>
            <w:r w:rsidRPr="002F03BB">
              <w:rPr>
                <w:sz w:val="19"/>
                <w:szCs w:val="19"/>
              </w:rPr>
              <w:t xml:space="preserve">Характеризовать внутреннюю политику в стране. </w:t>
            </w:r>
          </w:p>
          <w:p w:rsidR="00C24A82" w:rsidRPr="002F03BB" w:rsidRDefault="00C24A82">
            <w:pPr>
              <w:pStyle w:val="Default"/>
              <w:rPr>
                <w:sz w:val="19"/>
                <w:szCs w:val="19"/>
              </w:rPr>
            </w:pPr>
            <w:r w:rsidRPr="002F03BB">
              <w:rPr>
                <w:sz w:val="19"/>
                <w:szCs w:val="19"/>
              </w:rPr>
              <w:t>Анализировать изменения положения низших слоёв общества, состояние экономики в эпоху республики и империи. Оценивать достижения курса Наполеона в социальной политике. Рассказывать о Венском конгрессе и его предназначении</w:t>
            </w:r>
            <w:proofErr w:type="gramStart"/>
            <w:r w:rsidRPr="002F03BB">
              <w:rPr>
                <w:sz w:val="19"/>
                <w:szCs w:val="19"/>
              </w:rPr>
              <w:t xml:space="preserve"> Д</w:t>
            </w:r>
            <w:proofErr w:type="gramEnd"/>
            <w:r w:rsidRPr="002F03BB">
              <w:rPr>
                <w:sz w:val="19"/>
                <w:szCs w:val="19"/>
              </w:rPr>
              <w:t xml:space="preserve">авать оценку роли Наполеона в изменении французского общества, страны в целом. </w:t>
            </w:r>
          </w:p>
        </w:tc>
      </w:tr>
      <w:tr w:rsidR="00C24A82" w:rsidRPr="002F03BB" w:rsidTr="00C24A82">
        <w:trPr>
          <w:trHeight w:val="221"/>
        </w:trPr>
        <w:tc>
          <w:tcPr>
            <w:tcW w:w="1242" w:type="dxa"/>
            <w:tcBorders>
              <w:top w:val="single" w:sz="4" w:space="0" w:color="auto"/>
              <w:left w:val="single" w:sz="4" w:space="0" w:color="auto"/>
              <w:bottom w:val="single" w:sz="4" w:space="0" w:color="auto"/>
              <w:right w:val="single" w:sz="4" w:space="0" w:color="auto"/>
            </w:tcBorders>
          </w:tcPr>
          <w:p w:rsidR="00C24A82" w:rsidRPr="002F03BB" w:rsidRDefault="00C24A82" w:rsidP="00C24A82">
            <w:pPr>
              <w:pStyle w:val="Default"/>
              <w:numPr>
                <w:ilvl w:val="0"/>
                <w:numId w:val="17"/>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C24A82" w:rsidRPr="002F03BB" w:rsidRDefault="00C24A82" w:rsidP="009A6FD6">
            <w:pPr>
              <w:pStyle w:val="Default"/>
              <w:rPr>
                <w:sz w:val="19"/>
                <w:szCs w:val="19"/>
              </w:rPr>
            </w:pPr>
            <w:r w:rsidRPr="002F03BB">
              <w:rPr>
                <w:sz w:val="19"/>
                <w:szCs w:val="19"/>
              </w:rPr>
              <w:t>Великобритания: сложный путь к величию и процветанию</w:t>
            </w:r>
            <w:proofErr w:type="gramStart"/>
            <w:r w:rsidRPr="002F03BB">
              <w:rPr>
                <w:sz w:val="19"/>
                <w:szCs w:val="19"/>
              </w:rPr>
              <w:t>.</w:t>
            </w:r>
            <w:proofErr w:type="gramEnd"/>
            <w:r w:rsidRPr="002F03BB">
              <w:rPr>
                <w:sz w:val="19"/>
                <w:szCs w:val="19"/>
              </w:rPr>
              <w:t xml:space="preserve">  </w:t>
            </w:r>
            <w:proofErr w:type="gramStart"/>
            <w:r w:rsidRPr="002F03BB">
              <w:rPr>
                <w:sz w:val="19"/>
                <w:szCs w:val="19"/>
              </w:rPr>
              <w:t>ч</w:t>
            </w:r>
            <w:proofErr w:type="gramEnd"/>
            <w:r w:rsidRPr="002F03BB">
              <w:rPr>
                <w:sz w:val="19"/>
                <w:szCs w:val="19"/>
              </w:rPr>
              <w:t xml:space="preserve"> </w:t>
            </w:r>
          </w:p>
        </w:tc>
        <w:tc>
          <w:tcPr>
            <w:tcW w:w="5387" w:type="dxa"/>
            <w:tcBorders>
              <w:top w:val="single" w:sz="4" w:space="0" w:color="auto"/>
              <w:left w:val="single" w:sz="4" w:space="0" w:color="auto"/>
              <w:bottom w:val="single" w:sz="4" w:space="0" w:color="auto"/>
              <w:right w:val="single" w:sz="4" w:space="0" w:color="auto"/>
            </w:tcBorders>
          </w:tcPr>
          <w:p w:rsidR="00C24A82" w:rsidRPr="002F03BB" w:rsidRDefault="00C24A82">
            <w:pPr>
              <w:pStyle w:val="Default"/>
              <w:rPr>
                <w:sz w:val="19"/>
                <w:szCs w:val="19"/>
              </w:rPr>
            </w:pPr>
            <w:r w:rsidRPr="002F03BB">
              <w:rPr>
                <w:sz w:val="19"/>
                <w:szCs w:val="19"/>
              </w:rPr>
              <w:t xml:space="preserve">Противоречия и социальные реформы. Билль о реформе. Возвращение партии вигов. Предотвращение революции в 40-е гг. XIX в. «Эпоха Викторианского компромисса». Англия - «мастерская мира». Величие и достижения внутренней и внешней политики Британской империи </w:t>
            </w:r>
          </w:p>
        </w:tc>
        <w:tc>
          <w:tcPr>
            <w:tcW w:w="5245" w:type="dxa"/>
            <w:tcBorders>
              <w:top w:val="single" w:sz="4" w:space="0" w:color="auto"/>
              <w:left w:val="single" w:sz="4" w:space="0" w:color="auto"/>
              <w:bottom w:val="single" w:sz="4" w:space="0" w:color="auto"/>
              <w:right w:val="single" w:sz="4" w:space="0" w:color="auto"/>
            </w:tcBorders>
          </w:tcPr>
          <w:p w:rsidR="00C24A82" w:rsidRPr="002F03BB" w:rsidRDefault="00C24A82">
            <w:pPr>
              <w:pStyle w:val="Default"/>
              <w:rPr>
                <w:sz w:val="19"/>
                <w:szCs w:val="19"/>
              </w:rPr>
            </w:pPr>
            <w:r w:rsidRPr="002F03BB">
              <w:rPr>
                <w:sz w:val="19"/>
                <w:szCs w:val="19"/>
              </w:rPr>
              <w:t xml:space="preserve">Рассказывать о попытках Великобритании уйти от социального противостояния. Объяснять особенности установления парламентского режима в Великобритании. Раскрывать условия формирования гражданского общества </w:t>
            </w:r>
          </w:p>
        </w:tc>
      </w:tr>
      <w:tr w:rsidR="00C24A82" w:rsidRPr="002F03BB" w:rsidTr="00C24A82">
        <w:trPr>
          <w:trHeight w:val="221"/>
        </w:trPr>
        <w:tc>
          <w:tcPr>
            <w:tcW w:w="1242" w:type="dxa"/>
            <w:tcBorders>
              <w:top w:val="single" w:sz="4" w:space="0" w:color="auto"/>
              <w:left w:val="single" w:sz="4" w:space="0" w:color="auto"/>
              <w:bottom w:val="single" w:sz="4" w:space="0" w:color="auto"/>
              <w:right w:val="single" w:sz="4" w:space="0" w:color="auto"/>
            </w:tcBorders>
          </w:tcPr>
          <w:p w:rsidR="00C24A82" w:rsidRPr="002F03BB" w:rsidRDefault="00C24A82" w:rsidP="00C24A82">
            <w:pPr>
              <w:pStyle w:val="Default"/>
              <w:numPr>
                <w:ilvl w:val="0"/>
                <w:numId w:val="17"/>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C24A82" w:rsidRPr="002F03BB" w:rsidRDefault="00C24A82" w:rsidP="009A6FD6">
            <w:pPr>
              <w:pStyle w:val="Default"/>
              <w:rPr>
                <w:sz w:val="19"/>
                <w:szCs w:val="19"/>
              </w:rPr>
            </w:pPr>
            <w:r w:rsidRPr="002F03BB">
              <w:rPr>
                <w:sz w:val="19"/>
                <w:szCs w:val="19"/>
              </w:rPr>
              <w:t xml:space="preserve">Франция </w:t>
            </w:r>
            <w:proofErr w:type="gramStart"/>
            <w:r w:rsidRPr="002F03BB">
              <w:rPr>
                <w:sz w:val="19"/>
                <w:szCs w:val="19"/>
              </w:rPr>
              <w:t>Бурбонов</w:t>
            </w:r>
            <w:proofErr w:type="gramEnd"/>
            <w:r w:rsidRPr="002F03BB">
              <w:rPr>
                <w:sz w:val="19"/>
                <w:szCs w:val="19"/>
              </w:rPr>
              <w:t xml:space="preserve"> и Орлеанов: от революции 1830г. к политическому кризису. </w:t>
            </w:r>
          </w:p>
        </w:tc>
        <w:tc>
          <w:tcPr>
            <w:tcW w:w="5387" w:type="dxa"/>
            <w:tcBorders>
              <w:top w:val="single" w:sz="4" w:space="0" w:color="auto"/>
              <w:left w:val="single" w:sz="4" w:space="0" w:color="auto"/>
              <w:bottom w:val="single" w:sz="4" w:space="0" w:color="auto"/>
              <w:right w:val="single" w:sz="4" w:space="0" w:color="auto"/>
            </w:tcBorders>
          </w:tcPr>
          <w:p w:rsidR="00C24A82" w:rsidRPr="002F03BB" w:rsidRDefault="00C24A82">
            <w:pPr>
              <w:pStyle w:val="Default"/>
              <w:rPr>
                <w:sz w:val="19"/>
                <w:szCs w:val="19"/>
              </w:rPr>
            </w:pPr>
            <w:r w:rsidRPr="002F03BB">
              <w:rPr>
                <w:sz w:val="19"/>
                <w:szCs w:val="19"/>
              </w:rPr>
              <w:t xml:space="preserve">Продолжение промышленной революции. Компромисс короля и новой Франции </w:t>
            </w:r>
          </w:p>
          <w:p w:rsidR="00C24A82" w:rsidRPr="002F03BB" w:rsidRDefault="00C24A82">
            <w:pPr>
              <w:pStyle w:val="Default"/>
              <w:rPr>
                <w:sz w:val="19"/>
                <w:szCs w:val="19"/>
              </w:rPr>
            </w:pPr>
            <w:r w:rsidRPr="002F03BB">
              <w:rPr>
                <w:sz w:val="19"/>
                <w:szCs w:val="19"/>
              </w:rPr>
              <w:t xml:space="preserve">Герцог Ришелье. Революция 1830 г. Упрочение парламентского строя. Кризис Июльской монархии. Политический кризис накануне революции 1848 г. </w:t>
            </w:r>
          </w:p>
        </w:tc>
        <w:tc>
          <w:tcPr>
            <w:tcW w:w="5245" w:type="dxa"/>
            <w:tcBorders>
              <w:top w:val="single" w:sz="4" w:space="0" w:color="auto"/>
              <w:left w:val="single" w:sz="4" w:space="0" w:color="auto"/>
              <w:bottom w:val="single" w:sz="4" w:space="0" w:color="auto"/>
              <w:right w:val="single" w:sz="4" w:space="0" w:color="auto"/>
            </w:tcBorders>
          </w:tcPr>
          <w:p w:rsidR="00C24A82" w:rsidRPr="002F03BB" w:rsidRDefault="00C24A82">
            <w:pPr>
              <w:pStyle w:val="Default"/>
              <w:rPr>
                <w:sz w:val="19"/>
                <w:szCs w:val="19"/>
              </w:rPr>
            </w:pPr>
            <w:r w:rsidRPr="002F03BB">
              <w:rPr>
                <w:sz w:val="19"/>
                <w:szCs w:val="19"/>
              </w:rPr>
              <w:t xml:space="preserve">Рассказывать об особенностях промышленной революции во Франции. </w:t>
            </w:r>
          </w:p>
          <w:p w:rsidR="00C24A82" w:rsidRPr="002F03BB" w:rsidRDefault="00C24A82">
            <w:pPr>
              <w:pStyle w:val="Default"/>
              <w:rPr>
                <w:sz w:val="19"/>
                <w:szCs w:val="19"/>
              </w:rPr>
            </w:pPr>
            <w:r w:rsidRPr="002F03BB">
              <w:rPr>
                <w:sz w:val="19"/>
                <w:szCs w:val="19"/>
              </w:rPr>
              <w:t>Характеризовать общество, политический курс правительства накануне и после 1830 г. Формулировать своё отношение к политике Ришелье, аргументировать своё мнение</w:t>
            </w:r>
          </w:p>
        </w:tc>
      </w:tr>
      <w:tr w:rsidR="00C24A82" w:rsidRPr="002F03BB" w:rsidTr="00C24A82">
        <w:trPr>
          <w:trHeight w:val="221"/>
        </w:trPr>
        <w:tc>
          <w:tcPr>
            <w:tcW w:w="1242" w:type="dxa"/>
            <w:tcBorders>
              <w:top w:val="single" w:sz="4" w:space="0" w:color="auto"/>
              <w:left w:val="single" w:sz="4" w:space="0" w:color="auto"/>
              <w:bottom w:val="single" w:sz="4" w:space="0" w:color="auto"/>
              <w:right w:val="single" w:sz="4" w:space="0" w:color="auto"/>
            </w:tcBorders>
          </w:tcPr>
          <w:p w:rsidR="00C24A82" w:rsidRPr="002F03BB" w:rsidRDefault="00C24A82" w:rsidP="00C24A82">
            <w:pPr>
              <w:pStyle w:val="Default"/>
              <w:numPr>
                <w:ilvl w:val="0"/>
                <w:numId w:val="17"/>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C24A82" w:rsidRPr="002F03BB" w:rsidRDefault="00C24A82" w:rsidP="009A6FD6">
            <w:pPr>
              <w:pStyle w:val="Default"/>
              <w:rPr>
                <w:sz w:val="19"/>
                <w:szCs w:val="19"/>
              </w:rPr>
            </w:pPr>
            <w:r w:rsidRPr="002F03BB">
              <w:rPr>
                <w:sz w:val="19"/>
                <w:szCs w:val="19"/>
              </w:rPr>
              <w:t xml:space="preserve">Франция: революция 1848 г. и Вторая империя. </w:t>
            </w:r>
          </w:p>
        </w:tc>
        <w:tc>
          <w:tcPr>
            <w:tcW w:w="5387" w:type="dxa"/>
            <w:tcBorders>
              <w:top w:val="single" w:sz="4" w:space="0" w:color="auto"/>
              <w:left w:val="single" w:sz="4" w:space="0" w:color="auto"/>
              <w:bottom w:val="single" w:sz="4" w:space="0" w:color="auto"/>
              <w:right w:val="single" w:sz="4" w:space="0" w:color="auto"/>
            </w:tcBorders>
          </w:tcPr>
          <w:p w:rsidR="00C24A82" w:rsidRPr="002F03BB" w:rsidRDefault="00C24A82">
            <w:pPr>
              <w:pStyle w:val="Default"/>
              <w:rPr>
                <w:sz w:val="19"/>
                <w:szCs w:val="19"/>
              </w:rPr>
            </w:pPr>
            <w:r w:rsidRPr="002F03BB">
              <w:rPr>
                <w:sz w:val="19"/>
                <w:szCs w:val="19"/>
              </w:rPr>
              <w:t xml:space="preserve">Мировой промышленный кризис и его последствия для французской экономики. Новая революционная волна. Требование провозглашения республики. Вторая республика, Луи Бонапарт Наполеон. Режим Второй империи Наполеона III. Завершение промышленного переворота во Франции. Оформление олигархической власти во Франции </w:t>
            </w:r>
          </w:p>
        </w:tc>
        <w:tc>
          <w:tcPr>
            <w:tcW w:w="5245" w:type="dxa"/>
            <w:tcBorders>
              <w:top w:val="single" w:sz="4" w:space="0" w:color="auto"/>
              <w:left w:val="single" w:sz="4" w:space="0" w:color="auto"/>
              <w:bottom w:val="single" w:sz="4" w:space="0" w:color="auto"/>
              <w:right w:val="single" w:sz="4" w:space="0" w:color="auto"/>
            </w:tcBorders>
          </w:tcPr>
          <w:p w:rsidR="00C24A82" w:rsidRPr="002F03BB" w:rsidRDefault="00C24A82">
            <w:pPr>
              <w:pStyle w:val="Default"/>
              <w:rPr>
                <w:sz w:val="19"/>
                <w:szCs w:val="19"/>
              </w:rPr>
            </w:pPr>
            <w:r w:rsidRPr="002F03BB">
              <w:rPr>
                <w:sz w:val="19"/>
                <w:szCs w:val="19"/>
              </w:rPr>
              <w:t xml:space="preserve">Раскрывать причины революции 1848 г. и её социальные и политические последствия. Сравнивать режим Первой и Второй республик во Франции. Доказывать, что во Франции завершился промышленный переворот </w:t>
            </w:r>
          </w:p>
        </w:tc>
      </w:tr>
      <w:tr w:rsidR="00C24A82" w:rsidRPr="002F03BB" w:rsidTr="00C24A82">
        <w:trPr>
          <w:trHeight w:val="221"/>
        </w:trPr>
        <w:tc>
          <w:tcPr>
            <w:tcW w:w="1242" w:type="dxa"/>
            <w:tcBorders>
              <w:top w:val="single" w:sz="4" w:space="0" w:color="auto"/>
              <w:left w:val="single" w:sz="4" w:space="0" w:color="auto"/>
              <w:bottom w:val="single" w:sz="4" w:space="0" w:color="auto"/>
              <w:right w:val="single" w:sz="4" w:space="0" w:color="auto"/>
            </w:tcBorders>
          </w:tcPr>
          <w:p w:rsidR="00C24A82" w:rsidRPr="002F03BB" w:rsidRDefault="00C24A82" w:rsidP="00C24A82">
            <w:pPr>
              <w:pStyle w:val="Default"/>
              <w:numPr>
                <w:ilvl w:val="0"/>
                <w:numId w:val="17"/>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C24A82" w:rsidRPr="002F03BB" w:rsidRDefault="00C24A82" w:rsidP="009A6FD6">
            <w:pPr>
              <w:pStyle w:val="Default"/>
              <w:rPr>
                <w:sz w:val="19"/>
                <w:szCs w:val="19"/>
              </w:rPr>
            </w:pPr>
            <w:r w:rsidRPr="002F03BB">
              <w:rPr>
                <w:sz w:val="19"/>
                <w:szCs w:val="19"/>
              </w:rPr>
              <w:t>Германия: на пути к единству</w:t>
            </w:r>
            <w:proofErr w:type="gramStart"/>
            <w:r w:rsidRPr="002F03BB">
              <w:rPr>
                <w:sz w:val="19"/>
                <w:szCs w:val="19"/>
              </w:rPr>
              <w:t>.</w:t>
            </w:r>
            <w:proofErr w:type="gramEnd"/>
            <w:r w:rsidRPr="002F03BB">
              <w:rPr>
                <w:sz w:val="19"/>
                <w:szCs w:val="19"/>
              </w:rPr>
              <w:t xml:space="preserve"> </w:t>
            </w:r>
            <w:proofErr w:type="gramStart"/>
            <w:r w:rsidRPr="002F03BB">
              <w:rPr>
                <w:sz w:val="19"/>
                <w:szCs w:val="19"/>
              </w:rPr>
              <w:t>ч</w:t>
            </w:r>
            <w:proofErr w:type="gramEnd"/>
            <w:r w:rsidRPr="002F03BB">
              <w:rPr>
                <w:sz w:val="19"/>
                <w:szCs w:val="19"/>
              </w:rPr>
              <w:t xml:space="preserve"> </w:t>
            </w:r>
          </w:p>
        </w:tc>
        <w:tc>
          <w:tcPr>
            <w:tcW w:w="5387" w:type="dxa"/>
            <w:tcBorders>
              <w:top w:val="single" w:sz="4" w:space="0" w:color="auto"/>
              <w:left w:val="single" w:sz="4" w:space="0" w:color="auto"/>
              <w:bottom w:val="single" w:sz="4" w:space="0" w:color="auto"/>
              <w:right w:val="single" w:sz="4" w:space="0" w:color="auto"/>
            </w:tcBorders>
          </w:tcPr>
          <w:p w:rsidR="00C24A82" w:rsidRPr="002F03BB" w:rsidRDefault="00C24A82">
            <w:pPr>
              <w:pStyle w:val="Default"/>
              <w:rPr>
                <w:sz w:val="19"/>
                <w:szCs w:val="19"/>
              </w:rPr>
            </w:pPr>
            <w:r w:rsidRPr="002F03BB">
              <w:rPr>
                <w:sz w:val="19"/>
                <w:szCs w:val="19"/>
              </w:rPr>
              <w:t xml:space="preserve">Германский союз. Экономика, политика и борьба за объединение Германии. Победа революционного восстания в Берлине. Франкфуртский парламент. Поражение революции. Дальнейшая модернизация страны во имя её объединения. Образование Северогерманского союза </w:t>
            </w:r>
          </w:p>
        </w:tc>
        <w:tc>
          <w:tcPr>
            <w:tcW w:w="5245" w:type="dxa"/>
            <w:tcBorders>
              <w:top w:val="single" w:sz="4" w:space="0" w:color="auto"/>
              <w:left w:val="single" w:sz="4" w:space="0" w:color="auto"/>
              <w:bottom w:val="single" w:sz="4" w:space="0" w:color="auto"/>
              <w:right w:val="single" w:sz="4" w:space="0" w:color="auto"/>
            </w:tcBorders>
          </w:tcPr>
          <w:p w:rsidR="00C24A82" w:rsidRPr="002F03BB" w:rsidRDefault="00C24A82">
            <w:pPr>
              <w:pStyle w:val="Default"/>
              <w:rPr>
                <w:sz w:val="19"/>
                <w:szCs w:val="19"/>
              </w:rPr>
            </w:pPr>
            <w:r w:rsidRPr="002F03BB">
              <w:rPr>
                <w:sz w:val="19"/>
                <w:szCs w:val="19"/>
              </w:rPr>
              <w:t xml:space="preserve">Анализировать ситуацию в Европе и её влияние на развитие Германии. </w:t>
            </w:r>
          </w:p>
          <w:p w:rsidR="00C24A82" w:rsidRPr="002F03BB" w:rsidRDefault="00C24A82">
            <w:pPr>
              <w:pStyle w:val="Default"/>
              <w:rPr>
                <w:sz w:val="19"/>
                <w:szCs w:val="19"/>
              </w:rPr>
            </w:pPr>
            <w:r w:rsidRPr="002F03BB">
              <w:rPr>
                <w:sz w:val="19"/>
                <w:szCs w:val="19"/>
              </w:rPr>
              <w:t xml:space="preserve">Называть причины, цели, состав участников, итоги революции. Оценивать значение образования Северогерманского союза </w:t>
            </w:r>
          </w:p>
        </w:tc>
      </w:tr>
      <w:tr w:rsidR="00C24A82" w:rsidRPr="002F03BB" w:rsidTr="00C24A82">
        <w:trPr>
          <w:trHeight w:val="221"/>
        </w:trPr>
        <w:tc>
          <w:tcPr>
            <w:tcW w:w="1242" w:type="dxa"/>
            <w:tcBorders>
              <w:top w:val="single" w:sz="4" w:space="0" w:color="auto"/>
              <w:left w:val="single" w:sz="4" w:space="0" w:color="auto"/>
              <w:bottom w:val="single" w:sz="4" w:space="0" w:color="auto"/>
              <w:right w:val="single" w:sz="4" w:space="0" w:color="auto"/>
            </w:tcBorders>
          </w:tcPr>
          <w:p w:rsidR="00C24A82" w:rsidRPr="002F03BB" w:rsidRDefault="00C24A82" w:rsidP="00C24A82">
            <w:pPr>
              <w:pStyle w:val="Default"/>
              <w:numPr>
                <w:ilvl w:val="0"/>
                <w:numId w:val="17"/>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C24A82" w:rsidRPr="002F03BB" w:rsidRDefault="00C24A82" w:rsidP="009A6FD6">
            <w:pPr>
              <w:pStyle w:val="Default"/>
              <w:rPr>
                <w:sz w:val="19"/>
                <w:szCs w:val="19"/>
              </w:rPr>
            </w:pPr>
            <w:r w:rsidRPr="002F03BB">
              <w:rPr>
                <w:sz w:val="19"/>
                <w:szCs w:val="19"/>
              </w:rPr>
              <w:t xml:space="preserve">«Нужна ли нам единая и неделимая Италия?» </w:t>
            </w:r>
          </w:p>
        </w:tc>
        <w:tc>
          <w:tcPr>
            <w:tcW w:w="5387" w:type="dxa"/>
            <w:tcBorders>
              <w:top w:val="single" w:sz="4" w:space="0" w:color="auto"/>
              <w:left w:val="single" w:sz="4" w:space="0" w:color="auto"/>
              <w:bottom w:val="single" w:sz="4" w:space="0" w:color="auto"/>
              <w:right w:val="single" w:sz="4" w:space="0" w:color="auto"/>
            </w:tcBorders>
          </w:tcPr>
          <w:p w:rsidR="00C24A82" w:rsidRPr="002F03BB" w:rsidRDefault="00C24A82">
            <w:pPr>
              <w:pStyle w:val="Default"/>
              <w:rPr>
                <w:sz w:val="19"/>
                <w:szCs w:val="19"/>
              </w:rPr>
            </w:pPr>
            <w:r w:rsidRPr="002F03BB">
              <w:rPr>
                <w:sz w:val="19"/>
                <w:szCs w:val="19"/>
              </w:rPr>
              <w:t xml:space="preserve">Раздробленность Италии. Борьба за независимость и национальное объединение Италии. Начало революции. Национальные герои Италии: Дж. Гарибальди и Д. Мадзини. Поражение итальянской революции и его причины. К. </w:t>
            </w:r>
            <w:proofErr w:type="spellStart"/>
            <w:r w:rsidRPr="002F03BB">
              <w:rPr>
                <w:sz w:val="19"/>
                <w:szCs w:val="19"/>
              </w:rPr>
              <w:t>Кавур</w:t>
            </w:r>
            <w:proofErr w:type="spellEnd"/>
            <w:r w:rsidRPr="002F03BB">
              <w:rPr>
                <w:sz w:val="19"/>
                <w:szCs w:val="19"/>
              </w:rPr>
              <w:t xml:space="preserve">. Сицилия и Гарибальди. Национальное объединение Италии </w:t>
            </w:r>
          </w:p>
        </w:tc>
        <w:tc>
          <w:tcPr>
            <w:tcW w:w="5245" w:type="dxa"/>
            <w:tcBorders>
              <w:top w:val="single" w:sz="4" w:space="0" w:color="auto"/>
              <w:left w:val="single" w:sz="4" w:space="0" w:color="auto"/>
              <w:bottom w:val="single" w:sz="4" w:space="0" w:color="auto"/>
              <w:right w:val="single" w:sz="4" w:space="0" w:color="auto"/>
            </w:tcBorders>
          </w:tcPr>
          <w:p w:rsidR="00C24A82" w:rsidRPr="002F03BB" w:rsidRDefault="00C24A82">
            <w:pPr>
              <w:pStyle w:val="Default"/>
              <w:rPr>
                <w:sz w:val="19"/>
                <w:szCs w:val="19"/>
              </w:rPr>
            </w:pPr>
            <w:r w:rsidRPr="002F03BB">
              <w:rPr>
                <w:sz w:val="19"/>
                <w:szCs w:val="19"/>
              </w:rPr>
              <w:t xml:space="preserve">Объяснять причины раздробленности Италии. Оценивать поступки национальных лидеров Италии. Выделять факторы, обеспечившие национальное объединение Италии </w:t>
            </w:r>
          </w:p>
        </w:tc>
      </w:tr>
      <w:tr w:rsidR="00C24A82" w:rsidRPr="002F03BB" w:rsidTr="00C24A82">
        <w:trPr>
          <w:trHeight w:val="221"/>
        </w:trPr>
        <w:tc>
          <w:tcPr>
            <w:tcW w:w="1242" w:type="dxa"/>
            <w:tcBorders>
              <w:top w:val="single" w:sz="4" w:space="0" w:color="auto"/>
              <w:left w:val="single" w:sz="4" w:space="0" w:color="auto"/>
              <w:bottom w:val="single" w:sz="4" w:space="0" w:color="auto"/>
              <w:right w:val="single" w:sz="4" w:space="0" w:color="auto"/>
            </w:tcBorders>
          </w:tcPr>
          <w:p w:rsidR="00C24A82" w:rsidRPr="002F03BB" w:rsidRDefault="00C24A82" w:rsidP="00C24A82">
            <w:pPr>
              <w:pStyle w:val="Default"/>
              <w:numPr>
                <w:ilvl w:val="0"/>
                <w:numId w:val="17"/>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C24A82" w:rsidRPr="002F03BB" w:rsidRDefault="00C24A82" w:rsidP="009A6FD6">
            <w:pPr>
              <w:pStyle w:val="Default"/>
              <w:rPr>
                <w:sz w:val="19"/>
                <w:szCs w:val="19"/>
              </w:rPr>
            </w:pPr>
            <w:r w:rsidRPr="002F03BB">
              <w:rPr>
                <w:sz w:val="19"/>
                <w:szCs w:val="19"/>
              </w:rPr>
              <w:t xml:space="preserve">Война, изменившая карту Европы. Парижская коммуна. </w:t>
            </w:r>
          </w:p>
        </w:tc>
        <w:tc>
          <w:tcPr>
            <w:tcW w:w="5387" w:type="dxa"/>
            <w:tcBorders>
              <w:top w:val="single" w:sz="4" w:space="0" w:color="auto"/>
              <w:left w:val="single" w:sz="4" w:space="0" w:color="auto"/>
              <w:bottom w:val="single" w:sz="4" w:space="0" w:color="auto"/>
              <w:right w:val="single" w:sz="4" w:space="0" w:color="auto"/>
            </w:tcBorders>
          </w:tcPr>
          <w:p w:rsidR="00C24A82" w:rsidRPr="002F03BB" w:rsidRDefault="00C24A82">
            <w:pPr>
              <w:pStyle w:val="Default"/>
              <w:rPr>
                <w:sz w:val="19"/>
                <w:szCs w:val="19"/>
              </w:rPr>
            </w:pPr>
            <w:r w:rsidRPr="002F03BB">
              <w:rPr>
                <w:sz w:val="19"/>
                <w:szCs w:val="19"/>
              </w:rPr>
              <w:t>Кризис империи Наполеона III. Отто фон Бисмарк. Франко-прусская война и Парижская коммуна. Третья республика во Франции и окончание Франк</w:t>
            </w:r>
            <w:proofErr w:type="gramStart"/>
            <w:r w:rsidRPr="002F03BB">
              <w:rPr>
                <w:sz w:val="19"/>
                <w:szCs w:val="19"/>
              </w:rPr>
              <w:t>о-</w:t>
            </w:r>
            <w:proofErr w:type="gramEnd"/>
            <w:r w:rsidRPr="002F03BB">
              <w:rPr>
                <w:sz w:val="19"/>
                <w:szCs w:val="19"/>
              </w:rPr>
              <w:t xml:space="preserve"> прусской войны. Завершение объединения Германии «железом и кровью» и провозглашение Германской империи. Поражение коммуны. </w:t>
            </w:r>
          </w:p>
        </w:tc>
        <w:tc>
          <w:tcPr>
            <w:tcW w:w="5245" w:type="dxa"/>
            <w:tcBorders>
              <w:top w:val="single" w:sz="4" w:space="0" w:color="auto"/>
              <w:left w:val="single" w:sz="4" w:space="0" w:color="auto"/>
              <w:bottom w:val="single" w:sz="4" w:space="0" w:color="auto"/>
              <w:right w:val="single" w:sz="4" w:space="0" w:color="auto"/>
            </w:tcBorders>
          </w:tcPr>
          <w:p w:rsidR="00C24A82" w:rsidRPr="002F03BB" w:rsidRDefault="00C24A82">
            <w:pPr>
              <w:pStyle w:val="Default"/>
              <w:rPr>
                <w:sz w:val="19"/>
                <w:szCs w:val="19"/>
              </w:rPr>
            </w:pPr>
            <w:r w:rsidRPr="002F03BB">
              <w:rPr>
                <w:sz w:val="19"/>
                <w:szCs w:val="19"/>
              </w:rPr>
              <w:t>Объяснять причины Франко-прусской войны и её последствия для Франции и Германии. Анализировать роль коммуны в политическом преобразовании Франции</w:t>
            </w:r>
            <w:proofErr w:type="gramStart"/>
            <w:r w:rsidRPr="002F03BB">
              <w:rPr>
                <w:sz w:val="19"/>
                <w:szCs w:val="19"/>
              </w:rPr>
              <w:t xml:space="preserve"> Д</w:t>
            </w:r>
            <w:proofErr w:type="gramEnd"/>
            <w:r w:rsidRPr="002F03BB">
              <w:rPr>
                <w:sz w:val="19"/>
                <w:szCs w:val="19"/>
              </w:rPr>
              <w:t xml:space="preserve">авать оценку происходящим событиям с позиции рядового гражданина, О. Бисмарка. Выполнять самостоятельную работу, опираясь на содержание изученной главы учебника </w:t>
            </w:r>
          </w:p>
        </w:tc>
      </w:tr>
      <w:tr w:rsidR="002F03BB" w:rsidRPr="002F03BB" w:rsidTr="00D44A65">
        <w:trPr>
          <w:trHeight w:val="221"/>
        </w:trPr>
        <w:tc>
          <w:tcPr>
            <w:tcW w:w="15276" w:type="dxa"/>
            <w:gridSpan w:val="4"/>
            <w:tcBorders>
              <w:top w:val="single" w:sz="4" w:space="0" w:color="auto"/>
              <w:left w:val="single" w:sz="4" w:space="0" w:color="auto"/>
              <w:bottom w:val="single" w:sz="4" w:space="0" w:color="auto"/>
              <w:right w:val="single" w:sz="4" w:space="0" w:color="auto"/>
            </w:tcBorders>
          </w:tcPr>
          <w:p w:rsidR="002F03BB" w:rsidRPr="002F03BB" w:rsidRDefault="002F03BB" w:rsidP="002F03BB">
            <w:pPr>
              <w:pStyle w:val="Default"/>
              <w:jc w:val="center"/>
              <w:rPr>
                <w:sz w:val="19"/>
                <w:szCs w:val="19"/>
              </w:rPr>
            </w:pPr>
            <w:r w:rsidRPr="002F03BB">
              <w:rPr>
                <w:b/>
                <w:sz w:val="19"/>
                <w:szCs w:val="19"/>
              </w:rPr>
              <w:t>Тема 3. Страны Западной Европы в конце XIX в. Успехи и проблемы индустриального общества (5 ч)</w:t>
            </w:r>
          </w:p>
        </w:tc>
      </w:tr>
      <w:tr w:rsidR="00824004" w:rsidRPr="002F03BB" w:rsidTr="00C24A82">
        <w:trPr>
          <w:trHeight w:val="221"/>
        </w:trPr>
        <w:tc>
          <w:tcPr>
            <w:tcW w:w="1242" w:type="dxa"/>
            <w:tcBorders>
              <w:top w:val="single" w:sz="4" w:space="0" w:color="auto"/>
              <w:left w:val="single" w:sz="4" w:space="0" w:color="auto"/>
              <w:bottom w:val="single" w:sz="4" w:space="0" w:color="auto"/>
              <w:right w:val="single" w:sz="4" w:space="0" w:color="auto"/>
            </w:tcBorders>
          </w:tcPr>
          <w:p w:rsidR="00824004" w:rsidRPr="002F03BB" w:rsidRDefault="00824004" w:rsidP="00F43C7D">
            <w:pPr>
              <w:pStyle w:val="Default"/>
              <w:numPr>
                <w:ilvl w:val="0"/>
                <w:numId w:val="17"/>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824004" w:rsidRPr="002F03BB" w:rsidRDefault="00824004" w:rsidP="009A6FD6">
            <w:pPr>
              <w:pStyle w:val="Default"/>
              <w:rPr>
                <w:sz w:val="19"/>
                <w:szCs w:val="19"/>
              </w:rPr>
            </w:pPr>
            <w:r w:rsidRPr="002F03BB">
              <w:rPr>
                <w:sz w:val="19"/>
                <w:szCs w:val="19"/>
              </w:rPr>
              <w:t xml:space="preserve">Германская империя: борьба за «место под солнцем». </w:t>
            </w:r>
          </w:p>
        </w:tc>
        <w:tc>
          <w:tcPr>
            <w:tcW w:w="5387" w:type="dxa"/>
            <w:tcBorders>
              <w:top w:val="single" w:sz="4" w:space="0" w:color="auto"/>
              <w:left w:val="single" w:sz="4" w:space="0" w:color="auto"/>
              <w:bottom w:val="single" w:sz="4" w:space="0" w:color="auto"/>
              <w:right w:val="single" w:sz="4" w:space="0" w:color="auto"/>
            </w:tcBorders>
          </w:tcPr>
          <w:p w:rsidR="00824004" w:rsidRPr="002F03BB" w:rsidRDefault="00824004">
            <w:pPr>
              <w:pStyle w:val="Default"/>
              <w:rPr>
                <w:sz w:val="19"/>
                <w:szCs w:val="19"/>
              </w:rPr>
            </w:pPr>
            <w:r w:rsidRPr="002F03BB">
              <w:rPr>
                <w:sz w:val="19"/>
                <w:szCs w:val="19"/>
              </w:rPr>
              <w:t xml:space="preserve">Пруссия во главе империи. Ускорение темпов экономического развития. Бисмарк и внутренняя оппозиция. Политика «нового курса» О. Бисмарка - прогрессивные для Европы социальные реформы. Объяснять причины подготовки войны Вильгельм II в стремлении к личной власти. Национализм. Подготовка к войне </w:t>
            </w:r>
          </w:p>
        </w:tc>
        <w:tc>
          <w:tcPr>
            <w:tcW w:w="5245" w:type="dxa"/>
            <w:tcBorders>
              <w:top w:val="single" w:sz="4" w:space="0" w:color="auto"/>
              <w:left w:val="single" w:sz="4" w:space="0" w:color="auto"/>
              <w:bottom w:val="single" w:sz="4" w:space="0" w:color="auto"/>
              <w:right w:val="single" w:sz="4" w:space="0" w:color="auto"/>
            </w:tcBorders>
          </w:tcPr>
          <w:p w:rsidR="00824004" w:rsidRPr="002F03BB" w:rsidRDefault="00824004">
            <w:pPr>
              <w:pStyle w:val="Default"/>
              <w:rPr>
                <w:sz w:val="19"/>
                <w:szCs w:val="19"/>
              </w:rPr>
            </w:pPr>
            <w:r w:rsidRPr="002F03BB">
              <w:rPr>
                <w:sz w:val="19"/>
                <w:szCs w:val="19"/>
              </w:rPr>
              <w:t xml:space="preserve">Характеризовать политический курс О. Бисмарка. Анализировать политические меры Бисмарка с позиции их прогрессивности для Европы. </w:t>
            </w:r>
          </w:p>
        </w:tc>
      </w:tr>
      <w:tr w:rsidR="00824004" w:rsidRPr="002F03BB" w:rsidTr="00C24A82">
        <w:trPr>
          <w:trHeight w:val="221"/>
        </w:trPr>
        <w:tc>
          <w:tcPr>
            <w:tcW w:w="1242" w:type="dxa"/>
            <w:tcBorders>
              <w:top w:val="single" w:sz="4" w:space="0" w:color="auto"/>
              <w:left w:val="single" w:sz="4" w:space="0" w:color="auto"/>
              <w:bottom w:val="single" w:sz="4" w:space="0" w:color="auto"/>
              <w:right w:val="single" w:sz="4" w:space="0" w:color="auto"/>
            </w:tcBorders>
          </w:tcPr>
          <w:p w:rsidR="00824004" w:rsidRPr="002F03BB" w:rsidRDefault="00824004" w:rsidP="00F43C7D">
            <w:pPr>
              <w:pStyle w:val="Default"/>
              <w:numPr>
                <w:ilvl w:val="0"/>
                <w:numId w:val="17"/>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824004" w:rsidRPr="002F03BB" w:rsidRDefault="00824004" w:rsidP="009A6FD6">
            <w:pPr>
              <w:pStyle w:val="Default"/>
              <w:rPr>
                <w:sz w:val="19"/>
                <w:szCs w:val="19"/>
              </w:rPr>
            </w:pPr>
            <w:r w:rsidRPr="002F03BB">
              <w:rPr>
                <w:sz w:val="19"/>
                <w:szCs w:val="19"/>
              </w:rPr>
              <w:t xml:space="preserve">Великобритания: конец Викторианской эпохи. </w:t>
            </w:r>
          </w:p>
        </w:tc>
        <w:tc>
          <w:tcPr>
            <w:tcW w:w="5387" w:type="dxa"/>
            <w:tcBorders>
              <w:top w:val="single" w:sz="4" w:space="0" w:color="auto"/>
              <w:left w:val="single" w:sz="4" w:space="0" w:color="auto"/>
              <w:bottom w:val="single" w:sz="4" w:space="0" w:color="auto"/>
              <w:right w:val="single" w:sz="4" w:space="0" w:color="auto"/>
            </w:tcBorders>
          </w:tcPr>
          <w:p w:rsidR="00824004" w:rsidRPr="002F03BB" w:rsidRDefault="00824004">
            <w:pPr>
              <w:pStyle w:val="Default"/>
              <w:rPr>
                <w:sz w:val="19"/>
                <w:szCs w:val="19"/>
              </w:rPr>
            </w:pPr>
            <w:r w:rsidRPr="002F03BB">
              <w:rPr>
                <w:sz w:val="19"/>
                <w:szCs w:val="19"/>
              </w:rPr>
              <w:t xml:space="preserve">Реформирование - неотъемлемая часть курса английского парламента. Двухпартийная система. Эпоха реформ. У. </w:t>
            </w:r>
            <w:proofErr w:type="spellStart"/>
            <w:r w:rsidRPr="002F03BB">
              <w:rPr>
                <w:sz w:val="19"/>
                <w:szCs w:val="19"/>
              </w:rPr>
              <w:t>Гладстон</w:t>
            </w:r>
            <w:proofErr w:type="spellEnd"/>
            <w:r w:rsidRPr="002F03BB">
              <w:rPr>
                <w:sz w:val="19"/>
                <w:szCs w:val="19"/>
              </w:rPr>
              <w:t xml:space="preserve">. Б. Дизраэли и вторая избирательная реформа 1867 г. Черты гражданского общества и правового государства. </w:t>
            </w:r>
            <w:r w:rsidRPr="002F03BB">
              <w:rPr>
                <w:sz w:val="19"/>
                <w:szCs w:val="19"/>
              </w:rPr>
              <w:lastRenderedPageBreak/>
              <w:t xml:space="preserve">Особенности экономического развития Великобритании. Создание Британской империи. Ирландский вопрос. Внешняя политика. Колониальные захваты </w:t>
            </w:r>
          </w:p>
        </w:tc>
        <w:tc>
          <w:tcPr>
            <w:tcW w:w="5245" w:type="dxa"/>
            <w:tcBorders>
              <w:top w:val="single" w:sz="4" w:space="0" w:color="auto"/>
              <w:left w:val="single" w:sz="4" w:space="0" w:color="auto"/>
              <w:bottom w:val="single" w:sz="4" w:space="0" w:color="auto"/>
              <w:right w:val="single" w:sz="4" w:space="0" w:color="auto"/>
            </w:tcBorders>
          </w:tcPr>
          <w:p w:rsidR="00824004" w:rsidRPr="002F03BB" w:rsidRDefault="00824004">
            <w:pPr>
              <w:pStyle w:val="Default"/>
              <w:rPr>
                <w:sz w:val="19"/>
                <w:szCs w:val="19"/>
              </w:rPr>
            </w:pPr>
            <w:r w:rsidRPr="002F03BB">
              <w:rPr>
                <w:sz w:val="19"/>
                <w:szCs w:val="19"/>
              </w:rPr>
              <w:lastRenderedPageBreak/>
              <w:t xml:space="preserve">Доказывать, что реформирование - неотъемлемая часть курса английского парламента. Характеризовать двухпартийную систему. Сравнивать результаты первой и второй избирательных реформ. Находить на карте и называть </w:t>
            </w:r>
            <w:r w:rsidRPr="002F03BB">
              <w:rPr>
                <w:sz w:val="19"/>
                <w:szCs w:val="19"/>
              </w:rPr>
              <w:lastRenderedPageBreak/>
              <w:t xml:space="preserve">владения Британской империи </w:t>
            </w:r>
          </w:p>
        </w:tc>
      </w:tr>
      <w:tr w:rsidR="00F43C7D" w:rsidRPr="002F03BB" w:rsidTr="00C24A82">
        <w:trPr>
          <w:trHeight w:val="221"/>
        </w:trPr>
        <w:tc>
          <w:tcPr>
            <w:tcW w:w="1242" w:type="dxa"/>
            <w:tcBorders>
              <w:top w:val="single" w:sz="4" w:space="0" w:color="auto"/>
              <w:left w:val="single" w:sz="4" w:space="0" w:color="auto"/>
              <w:bottom w:val="single" w:sz="4" w:space="0" w:color="auto"/>
              <w:right w:val="single" w:sz="4" w:space="0" w:color="auto"/>
            </w:tcBorders>
          </w:tcPr>
          <w:p w:rsidR="00F43C7D" w:rsidRPr="002F03BB" w:rsidRDefault="00F43C7D" w:rsidP="00F43C7D">
            <w:pPr>
              <w:pStyle w:val="Default"/>
              <w:numPr>
                <w:ilvl w:val="0"/>
                <w:numId w:val="17"/>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F43C7D" w:rsidRPr="002F03BB" w:rsidRDefault="00F43C7D" w:rsidP="009A6FD6">
            <w:pPr>
              <w:pStyle w:val="Default"/>
              <w:rPr>
                <w:sz w:val="19"/>
                <w:szCs w:val="19"/>
              </w:rPr>
            </w:pPr>
            <w:r w:rsidRPr="002F03BB">
              <w:rPr>
                <w:sz w:val="19"/>
                <w:szCs w:val="19"/>
              </w:rPr>
              <w:t xml:space="preserve">Франция: Третья республика. </w:t>
            </w:r>
          </w:p>
        </w:tc>
        <w:tc>
          <w:tcPr>
            <w:tcW w:w="5387" w:type="dxa"/>
            <w:tcBorders>
              <w:top w:val="single" w:sz="4" w:space="0" w:color="auto"/>
              <w:left w:val="single" w:sz="4" w:space="0" w:color="auto"/>
              <w:bottom w:val="single" w:sz="4" w:space="0" w:color="auto"/>
              <w:right w:val="single" w:sz="4" w:space="0" w:color="auto"/>
            </w:tcBorders>
          </w:tcPr>
          <w:p w:rsidR="00F43C7D" w:rsidRPr="002F03BB" w:rsidRDefault="00F43C7D">
            <w:pPr>
              <w:pStyle w:val="Default"/>
              <w:rPr>
                <w:sz w:val="19"/>
                <w:szCs w:val="19"/>
              </w:rPr>
            </w:pPr>
            <w:r w:rsidRPr="002F03BB">
              <w:rPr>
                <w:sz w:val="19"/>
                <w:szCs w:val="19"/>
              </w:rPr>
              <w:t xml:space="preserve">Замедление темпов экономического развития. Проблемы французской деревни. От свободной конкуренции к монополистическому капитализму. Экспорт капиталов. Борьба за республику. Третья республика и её политическое устройство. Демократические реформы. Реформы радикалов. Развитие коррупции во власти. </w:t>
            </w:r>
          </w:p>
        </w:tc>
        <w:tc>
          <w:tcPr>
            <w:tcW w:w="5245" w:type="dxa"/>
            <w:tcBorders>
              <w:top w:val="single" w:sz="4" w:space="0" w:color="auto"/>
              <w:left w:val="single" w:sz="4" w:space="0" w:color="auto"/>
              <w:bottom w:val="single" w:sz="4" w:space="0" w:color="auto"/>
              <w:right w:val="single" w:sz="4" w:space="0" w:color="auto"/>
            </w:tcBorders>
          </w:tcPr>
          <w:p w:rsidR="00F43C7D" w:rsidRPr="002F03BB" w:rsidRDefault="00F43C7D">
            <w:pPr>
              <w:pStyle w:val="Default"/>
              <w:rPr>
                <w:sz w:val="19"/>
                <w:szCs w:val="19"/>
              </w:rPr>
            </w:pPr>
            <w:r w:rsidRPr="002F03BB">
              <w:rPr>
                <w:sz w:val="19"/>
                <w:szCs w:val="19"/>
              </w:rPr>
              <w:t>Выявлять и обозначать последствия Франк</w:t>
            </w:r>
            <w:proofErr w:type="gramStart"/>
            <w:r w:rsidRPr="002F03BB">
              <w:rPr>
                <w:sz w:val="19"/>
                <w:szCs w:val="19"/>
              </w:rPr>
              <w:t>о-</w:t>
            </w:r>
            <w:proofErr w:type="gramEnd"/>
            <w:r w:rsidRPr="002F03BB">
              <w:rPr>
                <w:sz w:val="19"/>
                <w:szCs w:val="19"/>
              </w:rPr>
              <w:t xml:space="preserve"> прусской войны для французского города и деревни. Объяснять причины установления Третьей республики. Сравнивать курс, достижения Второй и Третьей республик во Франции </w:t>
            </w:r>
          </w:p>
          <w:p w:rsidR="00F43C7D" w:rsidRPr="002F03BB" w:rsidRDefault="00F43C7D">
            <w:pPr>
              <w:pStyle w:val="Default"/>
              <w:rPr>
                <w:sz w:val="19"/>
                <w:szCs w:val="19"/>
              </w:rPr>
            </w:pPr>
            <w:r w:rsidRPr="002F03BB">
              <w:rPr>
                <w:sz w:val="19"/>
                <w:szCs w:val="19"/>
              </w:rPr>
              <w:t xml:space="preserve">Социальные движения. Франция - колониальная империя. Первое светское государство среди европейских государств. Реваншизм и подготовка к войне </w:t>
            </w:r>
          </w:p>
        </w:tc>
      </w:tr>
      <w:tr w:rsidR="00F43C7D" w:rsidRPr="002F03BB" w:rsidTr="00C24A82">
        <w:trPr>
          <w:trHeight w:val="221"/>
        </w:trPr>
        <w:tc>
          <w:tcPr>
            <w:tcW w:w="1242" w:type="dxa"/>
            <w:tcBorders>
              <w:top w:val="single" w:sz="4" w:space="0" w:color="auto"/>
              <w:left w:val="single" w:sz="4" w:space="0" w:color="auto"/>
              <w:bottom w:val="single" w:sz="4" w:space="0" w:color="auto"/>
              <w:right w:val="single" w:sz="4" w:space="0" w:color="auto"/>
            </w:tcBorders>
          </w:tcPr>
          <w:p w:rsidR="00F43C7D" w:rsidRPr="002F03BB" w:rsidRDefault="00F43C7D" w:rsidP="00F43C7D">
            <w:pPr>
              <w:pStyle w:val="Default"/>
              <w:numPr>
                <w:ilvl w:val="0"/>
                <w:numId w:val="17"/>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F43C7D" w:rsidRPr="002F03BB" w:rsidRDefault="00F43C7D" w:rsidP="009A6FD6">
            <w:pPr>
              <w:pStyle w:val="Default"/>
              <w:rPr>
                <w:sz w:val="19"/>
                <w:szCs w:val="19"/>
              </w:rPr>
            </w:pPr>
            <w:r w:rsidRPr="002F03BB">
              <w:rPr>
                <w:sz w:val="19"/>
                <w:szCs w:val="19"/>
              </w:rPr>
              <w:t xml:space="preserve">Италия: время реформ и колониальных захватов. </w:t>
            </w:r>
          </w:p>
        </w:tc>
        <w:tc>
          <w:tcPr>
            <w:tcW w:w="5387" w:type="dxa"/>
            <w:tcBorders>
              <w:top w:val="single" w:sz="4" w:space="0" w:color="auto"/>
              <w:left w:val="single" w:sz="4" w:space="0" w:color="auto"/>
              <w:bottom w:val="single" w:sz="4" w:space="0" w:color="auto"/>
              <w:right w:val="single" w:sz="4" w:space="0" w:color="auto"/>
            </w:tcBorders>
          </w:tcPr>
          <w:p w:rsidR="00F43C7D" w:rsidRPr="002F03BB" w:rsidRDefault="00F43C7D">
            <w:pPr>
              <w:pStyle w:val="Default"/>
              <w:rPr>
                <w:sz w:val="19"/>
                <w:szCs w:val="19"/>
              </w:rPr>
            </w:pPr>
            <w:r w:rsidRPr="002F03BB">
              <w:rPr>
                <w:sz w:val="19"/>
                <w:szCs w:val="19"/>
              </w:rPr>
              <w:t xml:space="preserve">Цена объединения Италии. Конституционная монархия. Причины медленного развития капитализма. Эмиграция - плата за отсталость страны. Движения протеста. Эра Дж. </w:t>
            </w:r>
            <w:proofErr w:type="spellStart"/>
            <w:r w:rsidRPr="002F03BB">
              <w:rPr>
                <w:sz w:val="19"/>
                <w:szCs w:val="19"/>
              </w:rPr>
              <w:t>Джолитти</w:t>
            </w:r>
            <w:proofErr w:type="spellEnd"/>
            <w:r w:rsidRPr="002F03BB">
              <w:rPr>
                <w:sz w:val="19"/>
                <w:szCs w:val="19"/>
              </w:rPr>
              <w:t xml:space="preserve">. Переход к реформам. Колониальные войны </w:t>
            </w:r>
          </w:p>
        </w:tc>
        <w:tc>
          <w:tcPr>
            <w:tcW w:w="5245" w:type="dxa"/>
            <w:tcBorders>
              <w:top w:val="single" w:sz="4" w:space="0" w:color="auto"/>
              <w:left w:val="single" w:sz="4" w:space="0" w:color="auto"/>
              <w:bottom w:val="single" w:sz="4" w:space="0" w:color="auto"/>
              <w:right w:val="single" w:sz="4" w:space="0" w:color="auto"/>
            </w:tcBorders>
          </w:tcPr>
          <w:p w:rsidR="00F43C7D" w:rsidRPr="002F03BB" w:rsidRDefault="00F43C7D">
            <w:pPr>
              <w:pStyle w:val="Default"/>
              <w:rPr>
                <w:sz w:val="19"/>
                <w:szCs w:val="19"/>
              </w:rPr>
            </w:pPr>
            <w:r w:rsidRPr="002F03BB">
              <w:rPr>
                <w:sz w:val="19"/>
                <w:szCs w:val="19"/>
              </w:rPr>
              <w:t xml:space="preserve">Характеризовать преобразования в Италии. Объяснять причины отставания экономики Италии от экономик ведущих европейских стран. Объяснять причины начала колониальных войн Италии </w:t>
            </w:r>
          </w:p>
        </w:tc>
      </w:tr>
      <w:tr w:rsidR="00F43C7D" w:rsidRPr="002F03BB" w:rsidTr="00C24A82">
        <w:trPr>
          <w:trHeight w:val="221"/>
        </w:trPr>
        <w:tc>
          <w:tcPr>
            <w:tcW w:w="1242" w:type="dxa"/>
            <w:tcBorders>
              <w:top w:val="single" w:sz="4" w:space="0" w:color="auto"/>
              <w:left w:val="single" w:sz="4" w:space="0" w:color="auto"/>
              <w:bottom w:val="single" w:sz="4" w:space="0" w:color="auto"/>
              <w:right w:val="single" w:sz="4" w:space="0" w:color="auto"/>
            </w:tcBorders>
          </w:tcPr>
          <w:p w:rsidR="00F43C7D" w:rsidRPr="002F03BB" w:rsidRDefault="00F43C7D" w:rsidP="00F43C7D">
            <w:pPr>
              <w:pStyle w:val="Default"/>
              <w:numPr>
                <w:ilvl w:val="0"/>
                <w:numId w:val="17"/>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F43C7D" w:rsidRPr="002F03BB" w:rsidRDefault="00F43C7D" w:rsidP="009A6FD6">
            <w:pPr>
              <w:pStyle w:val="Default"/>
              <w:rPr>
                <w:sz w:val="19"/>
                <w:szCs w:val="19"/>
              </w:rPr>
            </w:pPr>
            <w:r w:rsidRPr="002F03BB">
              <w:rPr>
                <w:sz w:val="19"/>
                <w:szCs w:val="19"/>
              </w:rPr>
              <w:t xml:space="preserve">От Австрийской империи к </w:t>
            </w:r>
            <w:proofErr w:type="gramStart"/>
            <w:r w:rsidRPr="002F03BB">
              <w:rPr>
                <w:sz w:val="19"/>
                <w:szCs w:val="19"/>
              </w:rPr>
              <w:t>Австро- Венгрии</w:t>
            </w:r>
            <w:proofErr w:type="gramEnd"/>
            <w:r w:rsidRPr="002F03BB">
              <w:rPr>
                <w:sz w:val="19"/>
                <w:szCs w:val="19"/>
              </w:rPr>
              <w:t xml:space="preserve">: поиски выхода из кризиса. </w:t>
            </w:r>
          </w:p>
        </w:tc>
        <w:tc>
          <w:tcPr>
            <w:tcW w:w="5387" w:type="dxa"/>
            <w:tcBorders>
              <w:top w:val="single" w:sz="4" w:space="0" w:color="auto"/>
              <w:left w:val="single" w:sz="4" w:space="0" w:color="auto"/>
              <w:bottom w:val="single" w:sz="4" w:space="0" w:color="auto"/>
              <w:right w:val="single" w:sz="4" w:space="0" w:color="auto"/>
            </w:tcBorders>
          </w:tcPr>
          <w:p w:rsidR="00F43C7D" w:rsidRPr="002F03BB" w:rsidRDefault="00F43C7D">
            <w:pPr>
              <w:pStyle w:val="Default"/>
              <w:rPr>
                <w:sz w:val="19"/>
                <w:szCs w:val="19"/>
              </w:rPr>
            </w:pPr>
            <w:r w:rsidRPr="002F03BB">
              <w:rPr>
                <w:sz w:val="19"/>
                <w:szCs w:val="19"/>
              </w:rPr>
              <w:t xml:space="preserve">Наступление эпохи национального возрождения. Революционный кризис. Поражение революции в Венгрии. Австро-венгерское соглашение: империя Габсбургов преобразуется в двуединую монархию Австро-Венгрию. «Лоскутная империя». Начало промышленной революции </w:t>
            </w:r>
          </w:p>
        </w:tc>
        <w:tc>
          <w:tcPr>
            <w:tcW w:w="5245" w:type="dxa"/>
            <w:tcBorders>
              <w:top w:val="single" w:sz="4" w:space="0" w:color="auto"/>
              <w:left w:val="single" w:sz="4" w:space="0" w:color="auto"/>
              <w:bottom w:val="single" w:sz="4" w:space="0" w:color="auto"/>
              <w:right w:val="single" w:sz="4" w:space="0" w:color="auto"/>
            </w:tcBorders>
          </w:tcPr>
          <w:p w:rsidR="00F43C7D" w:rsidRPr="002F03BB" w:rsidRDefault="00F43C7D">
            <w:pPr>
              <w:pStyle w:val="Default"/>
              <w:rPr>
                <w:sz w:val="19"/>
                <w:szCs w:val="19"/>
              </w:rPr>
            </w:pPr>
            <w:r w:rsidRPr="002F03BB">
              <w:rPr>
                <w:sz w:val="19"/>
                <w:szCs w:val="19"/>
              </w:rPr>
              <w:t xml:space="preserve">Объяснять причины революционной ситуации в Австрийской империи. Характеризовать «лоскутную империю». Выделять особенности промышленной революции. Выполнять самостоятельную работу с опорой на содержание изученной главы учебника </w:t>
            </w:r>
          </w:p>
        </w:tc>
      </w:tr>
      <w:tr w:rsidR="002F03BB" w:rsidRPr="002F03BB" w:rsidTr="00CC7641">
        <w:trPr>
          <w:trHeight w:val="221"/>
        </w:trPr>
        <w:tc>
          <w:tcPr>
            <w:tcW w:w="15276" w:type="dxa"/>
            <w:gridSpan w:val="4"/>
            <w:tcBorders>
              <w:top w:val="single" w:sz="4" w:space="0" w:color="auto"/>
              <w:left w:val="single" w:sz="4" w:space="0" w:color="auto"/>
              <w:bottom w:val="single" w:sz="4" w:space="0" w:color="auto"/>
              <w:right w:val="single" w:sz="4" w:space="0" w:color="auto"/>
            </w:tcBorders>
          </w:tcPr>
          <w:p w:rsidR="002F03BB" w:rsidRPr="002F03BB" w:rsidRDefault="002F03BB" w:rsidP="002F03BB">
            <w:pPr>
              <w:pStyle w:val="Default"/>
              <w:jc w:val="center"/>
              <w:rPr>
                <w:sz w:val="19"/>
                <w:szCs w:val="19"/>
              </w:rPr>
            </w:pPr>
            <w:r w:rsidRPr="002F03BB">
              <w:rPr>
                <w:b/>
                <w:sz w:val="19"/>
                <w:szCs w:val="19"/>
              </w:rPr>
              <w:t>Тема 4. Две Америки (3 ч)</w:t>
            </w:r>
          </w:p>
        </w:tc>
      </w:tr>
      <w:tr w:rsidR="00F43C7D" w:rsidRPr="002F03BB" w:rsidTr="00C24A82">
        <w:trPr>
          <w:trHeight w:val="221"/>
        </w:trPr>
        <w:tc>
          <w:tcPr>
            <w:tcW w:w="1242" w:type="dxa"/>
            <w:tcBorders>
              <w:top w:val="single" w:sz="4" w:space="0" w:color="auto"/>
              <w:left w:val="single" w:sz="4" w:space="0" w:color="auto"/>
              <w:bottom w:val="single" w:sz="4" w:space="0" w:color="auto"/>
              <w:right w:val="single" w:sz="4" w:space="0" w:color="auto"/>
            </w:tcBorders>
          </w:tcPr>
          <w:p w:rsidR="00F43C7D" w:rsidRPr="002F03BB" w:rsidRDefault="00F43C7D" w:rsidP="00F43C7D">
            <w:pPr>
              <w:pStyle w:val="Default"/>
              <w:numPr>
                <w:ilvl w:val="0"/>
                <w:numId w:val="17"/>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F43C7D" w:rsidRPr="002F03BB" w:rsidRDefault="00F43C7D" w:rsidP="009A6FD6">
            <w:pPr>
              <w:pStyle w:val="Default"/>
              <w:rPr>
                <w:sz w:val="19"/>
                <w:szCs w:val="19"/>
              </w:rPr>
            </w:pPr>
            <w:r w:rsidRPr="002F03BB">
              <w:rPr>
                <w:sz w:val="19"/>
                <w:szCs w:val="19"/>
              </w:rPr>
              <w:t xml:space="preserve">США в XIX в.: модернизация, отмена рабства и сохранение республики.  </w:t>
            </w:r>
          </w:p>
        </w:tc>
        <w:tc>
          <w:tcPr>
            <w:tcW w:w="5387" w:type="dxa"/>
            <w:tcBorders>
              <w:top w:val="single" w:sz="4" w:space="0" w:color="auto"/>
              <w:left w:val="single" w:sz="4" w:space="0" w:color="auto"/>
              <w:bottom w:val="single" w:sz="4" w:space="0" w:color="auto"/>
              <w:right w:val="single" w:sz="4" w:space="0" w:color="auto"/>
            </w:tcBorders>
          </w:tcPr>
          <w:p w:rsidR="00F43C7D" w:rsidRPr="002F03BB" w:rsidRDefault="00F43C7D">
            <w:pPr>
              <w:pStyle w:val="Default"/>
              <w:rPr>
                <w:sz w:val="19"/>
                <w:szCs w:val="19"/>
              </w:rPr>
            </w:pPr>
            <w:r w:rsidRPr="002F03BB">
              <w:rPr>
                <w:sz w:val="19"/>
                <w:szCs w:val="19"/>
              </w:rPr>
              <w:t xml:space="preserve">Особенности промышленного переворота и экономическое развитие в первой половине XIX в. С. Маккормик. Аболиционизм. Восстание Джона Брауна. Конфликт между Севером и Югом. Начало Гражданской войны. Авраам Линкольн. </w:t>
            </w:r>
          </w:p>
          <w:p w:rsidR="00F43C7D" w:rsidRPr="002F03BB" w:rsidRDefault="00F43C7D">
            <w:pPr>
              <w:pStyle w:val="Default"/>
              <w:rPr>
                <w:sz w:val="19"/>
                <w:szCs w:val="19"/>
              </w:rPr>
            </w:pPr>
            <w:r w:rsidRPr="002F03BB">
              <w:rPr>
                <w:sz w:val="19"/>
                <w:szCs w:val="19"/>
              </w:rPr>
              <w:t xml:space="preserve">Отмена рабства. Закон о гомстедах. Победа Севера над Югом. Значение Гражданской войны и политики А. Линкольна </w:t>
            </w:r>
          </w:p>
        </w:tc>
        <w:tc>
          <w:tcPr>
            <w:tcW w:w="5245" w:type="dxa"/>
            <w:tcBorders>
              <w:top w:val="single" w:sz="4" w:space="0" w:color="auto"/>
              <w:left w:val="single" w:sz="4" w:space="0" w:color="auto"/>
              <w:bottom w:val="single" w:sz="4" w:space="0" w:color="auto"/>
              <w:right w:val="single" w:sz="4" w:space="0" w:color="auto"/>
            </w:tcBorders>
          </w:tcPr>
          <w:p w:rsidR="00F43C7D" w:rsidRPr="002F03BB" w:rsidRDefault="00F43C7D">
            <w:pPr>
              <w:pStyle w:val="Default"/>
              <w:rPr>
                <w:sz w:val="19"/>
                <w:szCs w:val="19"/>
              </w:rPr>
            </w:pPr>
            <w:r w:rsidRPr="002F03BB">
              <w:rPr>
                <w:sz w:val="19"/>
                <w:szCs w:val="19"/>
              </w:rPr>
              <w:t xml:space="preserve">Выделять особенности промышленного переворота в США. </w:t>
            </w:r>
          </w:p>
          <w:p w:rsidR="00F43C7D" w:rsidRPr="002F03BB" w:rsidRDefault="00F43C7D">
            <w:pPr>
              <w:pStyle w:val="Default"/>
              <w:rPr>
                <w:sz w:val="19"/>
                <w:szCs w:val="19"/>
              </w:rPr>
            </w:pPr>
            <w:r w:rsidRPr="002F03BB">
              <w:rPr>
                <w:sz w:val="19"/>
                <w:szCs w:val="19"/>
              </w:rPr>
              <w:t xml:space="preserve">Объяснять причины неравномерности развития страны и конфликта между Севером и Югом. Раскрывать понятия: аболиционизм, плантаторство, закон о гомстедах, фермер. </w:t>
            </w:r>
          </w:p>
        </w:tc>
      </w:tr>
      <w:tr w:rsidR="00F43C7D" w:rsidRPr="002F03BB" w:rsidTr="00C24A82">
        <w:trPr>
          <w:trHeight w:val="221"/>
        </w:trPr>
        <w:tc>
          <w:tcPr>
            <w:tcW w:w="1242" w:type="dxa"/>
            <w:tcBorders>
              <w:top w:val="single" w:sz="4" w:space="0" w:color="auto"/>
              <w:left w:val="single" w:sz="4" w:space="0" w:color="auto"/>
              <w:bottom w:val="single" w:sz="4" w:space="0" w:color="auto"/>
              <w:right w:val="single" w:sz="4" w:space="0" w:color="auto"/>
            </w:tcBorders>
          </w:tcPr>
          <w:p w:rsidR="00F43C7D" w:rsidRPr="002F03BB" w:rsidRDefault="00F43C7D" w:rsidP="00F43C7D">
            <w:pPr>
              <w:pStyle w:val="Default"/>
              <w:numPr>
                <w:ilvl w:val="0"/>
                <w:numId w:val="17"/>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F43C7D" w:rsidRPr="002F03BB" w:rsidRDefault="00F43C7D" w:rsidP="009A6FD6">
            <w:pPr>
              <w:pStyle w:val="Default"/>
              <w:rPr>
                <w:sz w:val="19"/>
                <w:szCs w:val="19"/>
              </w:rPr>
            </w:pPr>
            <w:r w:rsidRPr="002F03BB">
              <w:rPr>
                <w:sz w:val="19"/>
                <w:szCs w:val="19"/>
              </w:rPr>
              <w:t xml:space="preserve">США: империализм и вступление в мировую политику. </w:t>
            </w:r>
          </w:p>
        </w:tc>
        <w:tc>
          <w:tcPr>
            <w:tcW w:w="5387" w:type="dxa"/>
            <w:tcBorders>
              <w:top w:val="single" w:sz="4" w:space="0" w:color="auto"/>
              <w:left w:val="single" w:sz="4" w:space="0" w:color="auto"/>
              <w:bottom w:val="single" w:sz="4" w:space="0" w:color="auto"/>
              <w:right w:val="single" w:sz="4" w:space="0" w:color="auto"/>
            </w:tcBorders>
          </w:tcPr>
          <w:p w:rsidR="00F43C7D" w:rsidRPr="002F03BB" w:rsidRDefault="00F43C7D">
            <w:pPr>
              <w:pStyle w:val="Default"/>
              <w:rPr>
                <w:sz w:val="19"/>
                <w:szCs w:val="19"/>
              </w:rPr>
            </w:pPr>
            <w:r w:rsidRPr="002F03BB">
              <w:rPr>
                <w:sz w:val="19"/>
                <w:szCs w:val="19"/>
              </w:rPr>
              <w:t xml:space="preserve">Причины быстрого экономического развития США после Гражданской войны. Отношение к образованию и труду. </w:t>
            </w:r>
          </w:p>
          <w:p w:rsidR="00F43C7D" w:rsidRPr="002F03BB" w:rsidRDefault="00F43C7D">
            <w:pPr>
              <w:pStyle w:val="Default"/>
              <w:rPr>
                <w:sz w:val="19"/>
                <w:szCs w:val="19"/>
              </w:rPr>
            </w:pPr>
            <w:r w:rsidRPr="002F03BB">
              <w:rPr>
                <w:sz w:val="19"/>
                <w:szCs w:val="19"/>
              </w:rPr>
              <w:t xml:space="preserve">Структура неоднородного американского общества. Расизм. Положение рабочих. </w:t>
            </w:r>
          </w:p>
          <w:p w:rsidR="00F43C7D" w:rsidRPr="002F03BB" w:rsidRDefault="00F43C7D">
            <w:pPr>
              <w:pStyle w:val="Default"/>
              <w:rPr>
                <w:sz w:val="19"/>
                <w:szCs w:val="19"/>
              </w:rPr>
            </w:pPr>
            <w:r w:rsidRPr="002F03BB">
              <w:rPr>
                <w:sz w:val="19"/>
                <w:szCs w:val="19"/>
              </w:rPr>
              <w:t xml:space="preserve">Американская федерация труда. Теодор Рузвельт и политика реформ </w:t>
            </w:r>
            <w:proofErr w:type="gramStart"/>
            <w:r w:rsidRPr="002F03BB">
              <w:rPr>
                <w:sz w:val="19"/>
                <w:szCs w:val="19"/>
              </w:rPr>
              <w:t>по</w:t>
            </w:r>
            <w:proofErr w:type="gramEnd"/>
            <w:r w:rsidRPr="002F03BB">
              <w:rPr>
                <w:sz w:val="19"/>
                <w:szCs w:val="19"/>
              </w:rPr>
              <w:t xml:space="preserve"> </w:t>
            </w:r>
          </w:p>
          <w:p w:rsidR="00F43C7D" w:rsidRPr="002F03BB" w:rsidRDefault="00F43C7D">
            <w:pPr>
              <w:pStyle w:val="Default"/>
              <w:rPr>
                <w:sz w:val="19"/>
                <w:szCs w:val="19"/>
              </w:rPr>
            </w:pPr>
            <w:r w:rsidRPr="002F03BB">
              <w:rPr>
                <w:sz w:val="19"/>
                <w:szCs w:val="19"/>
              </w:rPr>
              <w:t xml:space="preserve">укреплению гражданского общества и правового </w:t>
            </w:r>
          </w:p>
          <w:p w:rsidR="00F43C7D" w:rsidRPr="002F03BB" w:rsidRDefault="00F43C7D">
            <w:pPr>
              <w:pStyle w:val="Default"/>
              <w:rPr>
                <w:sz w:val="19"/>
                <w:szCs w:val="19"/>
              </w:rPr>
            </w:pPr>
            <w:r w:rsidRPr="002F03BB">
              <w:rPr>
                <w:sz w:val="19"/>
                <w:szCs w:val="19"/>
              </w:rPr>
              <w:t xml:space="preserve">государства </w:t>
            </w:r>
          </w:p>
        </w:tc>
        <w:tc>
          <w:tcPr>
            <w:tcW w:w="5245" w:type="dxa"/>
            <w:tcBorders>
              <w:top w:val="single" w:sz="4" w:space="0" w:color="auto"/>
              <w:left w:val="single" w:sz="4" w:space="0" w:color="auto"/>
              <w:bottom w:val="single" w:sz="4" w:space="0" w:color="auto"/>
              <w:right w:val="single" w:sz="4" w:space="0" w:color="auto"/>
            </w:tcBorders>
          </w:tcPr>
          <w:p w:rsidR="00F43C7D" w:rsidRPr="002F03BB" w:rsidRDefault="00F43C7D">
            <w:pPr>
              <w:pStyle w:val="Default"/>
              <w:rPr>
                <w:sz w:val="19"/>
                <w:szCs w:val="19"/>
              </w:rPr>
            </w:pPr>
            <w:r w:rsidRPr="002F03BB">
              <w:rPr>
                <w:sz w:val="19"/>
                <w:szCs w:val="19"/>
              </w:rPr>
              <w:t xml:space="preserve">Сравнивать борьбу за права в США и Великобритании в XIX в. Составлять задания для соседа по парте по одному из пунктов параграфа. Рассказывать об особенностях борьбы рабочих за свои права в США. Оценивать курс реформ Т. Рузвельта для дальнейшего развития страны </w:t>
            </w:r>
          </w:p>
        </w:tc>
      </w:tr>
      <w:tr w:rsidR="00F43C7D" w:rsidRPr="002F03BB" w:rsidTr="00C24A82">
        <w:trPr>
          <w:trHeight w:val="221"/>
        </w:trPr>
        <w:tc>
          <w:tcPr>
            <w:tcW w:w="1242" w:type="dxa"/>
            <w:tcBorders>
              <w:top w:val="single" w:sz="4" w:space="0" w:color="auto"/>
              <w:left w:val="single" w:sz="4" w:space="0" w:color="auto"/>
              <w:bottom w:val="single" w:sz="4" w:space="0" w:color="auto"/>
              <w:right w:val="single" w:sz="4" w:space="0" w:color="auto"/>
            </w:tcBorders>
          </w:tcPr>
          <w:p w:rsidR="00F43C7D" w:rsidRPr="002F03BB" w:rsidRDefault="00F43C7D" w:rsidP="00F43C7D">
            <w:pPr>
              <w:pStyle w:val="Default"/>
              <w:numPr>
                <w:ilvl w:val="0"/>
                <w:numId w:val="17"/>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F43C7D" w:rsidRPr="002F03BB" w:rsidRDefault="00F43C7D" w:rsidP="009A6FD6">
            <w:pPr>
              <w:pStyle w:val="Default"/>
              <w:rPr>
                <w:sz w:val="19"/>
                <w:szCs w:val="19"/>
              </w:rPr>
            </w:pPr>
            <w:r w:rsidRPr="002F03BB">
              <w:rPr>
                <w:sz w:val="19"/>
                <w:szCs w:val="19"/>
              </w:rPr>
              <w:t xml:space="preserve">Латинская Америка в XIX - начале XX в.: время перемен. </w:t>
            </w:r>
          </w:p>
        </w:tc>
        <w:tc>
          <w:tcPr>
            <w:tcW w:w="5387" w:type="dxa"/>
            <w:tcBorders>
              <w:top w:val="single" w:sz="4" w:space="0" w:color="auto"/>
              <w:left w:val="single" w:sz="4" w:space="0" w:color="auto"/>
              <w:bottom w:val="single" w:sz="4" w:space="0" w:color="auto"/>
              <w:right w:val="single" w:sz="4" w:space="0" w:color="auto"/>
            </w:tcBorders>
          </w:tcPr>
          <w:p w:rsidR="00F43C7D" w:rsidRPr="002F03BB" w:rsidRDefault="00F43C7D" w:rsidP="00F43C7D">
            <w:pPr>
              <w:pStyle w:val="Default"/>
              <w:rPr>
                <w:sz w:val="19"/>
                <w:szCs w:val="19"/>
              </w:rPr>
            </w:pPr>
            <w:r w:rsidRPr="002F03BB">
              <w:rPr>
                <w:sz w:val="19"/>
                <w:szCs w:val="19"/>
              </w:rPr>
              <w:t>Патриотическое движение креолов. Национально-освободительная борьба народов Латинской Америки. Время освободителей: С. Боливар. Итоги и значение освободительных войн. Образование независимых госуда</w:t>
            </w:r>
            <w:proofErr w:type="gramStart"/>
            <w:r w:rsidRPr="002F03BB">
              <w:rPr>
                <w:sz w:val="19"/>
                <w:szCs w:val="19"/>
              </w:rPr>
              <w:t>рств в Л</w:t>
            </w:r>
            <w:proofErr w:type="gramEnd"/>
            <w:r w:rsidRPr="002F03BB">
              <w:rPr>
                <w:sz w:val="19"/>
                <w:szCs w:val="19"/>
              </w:rPr>
              <w:t xml:space="preserve">атинской Америке </w:t>
            </w:r>
          </w:p>
          <w:p w:rsidR="00F43C7D" w:rsidRPr="002F03BB" w:rsidRDefault="00F43C7D">
            <w:pPr>
              <w:pStyle w:val="Default"/>
              <w:rPr>
                <w:sz w:val="19"/>
                <w:szCs w:val="19"/>
              </w:rPr>
            </w:pPr>
          </w:p>
        </w:tc>
        <w:tc>
          <w:tcPr>
            <w:tcW w:w="5245" w:type="dxa"/>
            <w:tcBorders>
              <w:top w:val="single" w:sz="4" w:space="0" w:color="auto"/>
              <w:left w:val="single" w:sz="4" w:space="0" w:color="auto"/>
              <w:bottom w:val="single" w:sz="4" w:space="0" w:color="auto"/>
              <w:right w:val="single" w:sz="4" w:space="0" w:color="auto"/>
            </w:tcBorders>
          </w:tcPr>
          <w:p w:rsidR="00F43C7D" w:rsidRPr="002F03BB" w:rsidRDefault="00F43C7D" w:rsidP="00F43C7D">
            <w:pPr>
              <w:pStyle w:val="Default"/>
              <w:rPr>
                <w:sz w:val="19"/>
                <w:szCs w:val="19"/>
              </w:rPr>
            </w:pPr>
            <w:r w:rsidRPr="002F03BB">
              <w:rPr>
                <w:sz w:val="19"/>
                <w:szCs w:val="19"/>
              </w:rPr>
              <w:t xml:space="preserve">Показывать на карте страны Латинской Америки и давать им общую характеристику. Выделять особенности развития Латинской Америки в сравнении с Северной Америкой. Выделять цели и средства национально- освободительной борьбы. Выполнять самостоятельную работу, опираясь на содержание изученной главы учебника </w:t>
            </w:r>
          </w:p>
          <w:p w:rsidR="00F43C7D" w:rsidRPr="002F03BB" w:rsidRDefault="00F43C7D">
            <w:pPr>
              <w:pStyle w:val="Default"/>
              <w:rPr>
                <w:sz w:val="19"/>
                <w:szCs w:val="19"/>
              </w:rPr>
            </w:pPr>
          </w:p>
        </w:tc>
      </w:tr>
      <w:tr w:rsidR="002F03BB" w:rsidRPr="002F03BB" w:rsidTr="006969FB">
        <w:trPr>
          <w:trHeight w:val="221"/>
        </w:trPr>
        <w:tc>
          <w:tcPr>
            <w:tcW w:w="15276" w:type="dxa"/>
            <w:gridSpan w:val="4"/>
            <w:tcBorders>
              <w:top w:val="single" w:sz="4" w:space="0" w:color="auto"/>
              <w:left w:val="single" w:sz="4" w:space="0" w:color="auto"/>
              <w:bottom w:val="single" w:sz="4" w:space="0" w:color="auto"/>
              <w:right w:val="single" w:sz="4" w:space="0" w:color="auto"/>
            </w:tcBorders>
          </w:tcPr>
          <w:p w:rsidR="002F03BB" w:rsidRPr="002F03BB" w:rsidRDefault="002F03BB" w:rsidP="002F03BB">
            <w:pPr>
              <w:pStyle w:val="Default"/>
              <w:jc w:val="center"/>
              <w:rPr>
                <w:sz w:val="19"/>
                <w:szCs w:val="19"/>
              </w:rPr>
            </w:pPr>
            <w:r w:rsidRPr="002F03BB">
              <w:rPr>
                <w:b/>
                <w:sz w:val="19"/>
                <w:szCs w:val="19"/>
              </w:rPr>
              <w:t>Тема 5. Традиционные общества в XIX в.: новый этап колониализма (2 ч)</w:t>
            </w:r>
          </w:p>
        </w:tc>
      </w:tr>
      <w:tr w:rsidR="00F43C7D" w:rsidRPr="002F03BB" w:rsidTr="00C24A82">
        <w:trPr>
          <w:trHeight w:val="221"/>
        </w:trPr>
        <w:tc>
          <w:tcPr>
            <w:tcW w:w="1242" w:type="dxa"/>
            <w:tcBorders>
              <w:top w:val="single" w:sz="4" w:space="0" w:color="auto"/>
              <w:left w:val="single" w:sz="4" w:space="0" w:color="auto"/>
              <w:bottom w:val="single" w:sz="4" w:space="0" w:color="auto"/>
              <w:right w:val="single" w:sz="4" w:space="0" w:color="auto"/>
            </w:tcBorders>
          </w:tcPr>
          <w:p w:rsidR="00F43C7D" w:rsidRPr="002F03BB" w:rsidRDefault="00F43C7D" w:rsidP="00F43C7D">
            <w:pPr>
              <w:pStyle w:val="Default"/>
              <w:numPr>
                <w:ilvl w:val="0"/>
                <w:numId w:val="17"/>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F43C7D" w:rsidRPr="002F03BB" w:rsidRDefault="00F43C7D" w:rsidP="009A6FD6">
            <w:pPr>
              <w:pStyle w:val="Default"/>
              <w:ind w:right="-108"/>
              <w:rPr>
                <w:sz w:val="19"/>
                <w:szCs w:val="19"/>
              </w:rPr>
            </w:pPr>
            <w:r w:rsidRPr="002F03BB">
              <w:rPr>
                <w:sz w:val="19"/>
                <w:szCs w:val="19"/>
              </w:rPr>
              <w:t xml:space="preserve">Япония на пути модернизации: </w:t>
            </w:r>
            <w:r w:rsidRPr="002F03BB">
              <w:rPr>
                <w:sz w:val="19"/>
                <w:szCs w:val="19"/>
              </w:rPr>
              <w:lastRenderedPageBreak/>
              <w:t xml:space="preserve">«восточная мораль - западная техника». Китай: </w:t>
            </w:r>
            <w:r w:rsidR="009A6FD6" w:rsidRPr="002F03BB">
              <w:rPr>
                <w:sz w:val="19"/>
                <w:szCs w:val="19"/>
              </w:rPr>
              <w:t>с</w:t>
            </w:r>
            <w:r w:rsidRPr="002F03BB">
              <w:rPr>
                <w:sz w:val="19"/>
                <w:szCs w:val="19"/>
              </w:rPr>
              <w:t xml:space="preserve">опротивление реформам. </w:t>
            </w:r>
          </w:p>
        </w:tc>
        <w:tc>
          <w:tcPr>
            <w:tcW w:w="5387" w:type="dxa"/>
            <w:tcBorders>
              <w:top w:val="single" w:sz="4" w:space="0" w:color="auto"/>
              <w:left w:val="single" w:sz="4" w:space="0" w:color="auto"/>
              <w:bottom w:val="single" w:sz="4" w:space="0" w:color="auto"/>
              <w:right w:val="single" w:sz="4" w:space="0" w:color="auto"/>
            </w:tcBorders>
          </w:tcPr>
          <w:p w:rsidR="00F43C7D" w:rsidRPr="002F03BB" w:rsidRDefault="00F43C7D">
            <w:pPr>
              <w:pStyle w:val="Default"/>
              <w:rPr>
                <w:sz w:val="19"/>
                <w:szCs w:val="19"/>
              </w:rPr>
            </w:pPr>
            <w:r w:rsidRPr="002F03BB">
              <w:rPr>
                <w:sz w:val="19"/>
                <w:szCs w:val="19"/>
              </w:rPr>
              <w:lastRenderedPageBreak/>
              <w:t xml:space="preserve">Кризис традиционализма. Насильственное «открытие» Японии </w:t>
            </w:r>
            <w:r w:rsidRPr="002F03BB">
              <w:rPr>
                <w:sz w:val="19"/>
                <w:szCs w:val="19"/>
              </w:rPr>
              <w:lastRenderedPageBreak/>
              <w:t xml:space="preserve">европейскими державами. Начало эры «просвещённого» правления. Реформы </w:t>
            </w:r>
            <w:proofErr w:type="spellStart"/>
            <w:r w:rsidRPr="002F03BB">
              <w:rPr>
                <w:sz w:val="19"/>
                <w:szCs w:val="19"/>
              </w:rPr>
              <w:t>Мэйдзи</w:t>
            </w:r>
            <w:proofErr w:type="spellEnd"/>
            <w:r w:rsidRPr="002F03BB">
              <w:rPr>
                <w:sz w:val="19"/>
                <w:szCs w:val="19"/>
              </w:rPr>
              <w:t xml:space="preserve">. Эпоха модернизации традиционной Японии. Изменения в образе жизни общества. Поворот к национализму. Насильственное «открытие» Китая. </w:t>
            </w:r>
          </w:p>
          <w:p w:rsidR="00F43C7D" w:rsidRPr="002F03BB" w:rsidRDefault="00F43C7D">
            <w:pPr>
              <w:pStyle w:val="Default"/>
              <w:rPr>
                <w:sz w:val="19"/>
                <w:szCs w:val="19"/>
              </w:rPr>
            </w:pPr>
            <w:r w:rsidRPr="002F03BB">
              <w:rPr>
                <w:sz w:val="19"/>
                <w:szCs w:val="19"/>
              </w:rPr>
              <w:t xml:space="preserve">Опиумные войны. Колонизация Китая европейскими государствами. </w:t>
            </w:r>
            <w:proofErr w:type="spellStart"/>
            <w:r w:rsidRPr="002F03BB">
              <w:rPr>
                <w:sz w:val="19"/>
                <w:szCs w:val="19"/>
              </w:rPr>
              <w:t>Хун</w:t>
            </w:r>
            <w:proofErr w:type="spellEnd"/>
            <w:r w:rsidRPr="002F03BB">
              <w:rPr>
                <w:sz w:val="19"/>
                <w:szCs w:val="19"/>
              </w:rPr>
              <w:t xml:space="preserve"> </w:t>
            </w:r>
            <w:proofErr w:type="spellStart"/>
            <w:r w:rsidRPr="002F03BB">
              <w:rPr>
                <w:sz w:val="19"/>
                <w:szCs w:val="19"/>
              </w:rPr>
              <w:t>Сюцюань</w:t>
            </w:r>
            <w:proofErr w:type="spellEnd"/>
            <w:r w:rsidRPr="002F03BB">
              <w:rPr>
                <w:sz w:val="19"/>
                <w:szCs w:val="19"/>
              </w:rPr>
              <w:t xml:space="preserve">: движение тайпинов и </w:t>
            </w:r>
            <w:proofErr w:type="spellStart"/>
            <w:r w:rsidRPr="002F03BB">
              <w:rPr>
                <w:sz w:val="19"/>
                <w:szCs w:val="19"/>
              </w:rPr>
              <w:t>тайпинское</w:t>
            </w:r>
            <w:proofErr w:type="spellEnd"/>
            <w:r w:rsidRPr="002F03BB">
              <w:rPr>
                <w:sz w:val="19"/>
                <w:szCs w:val="19"/>
              </w:rPr>
              <w:t xml:space="preserve"> государство. </w:t>
            </w:r>
            <w:proofErr w:type="spellStart"/>
            <w:r w:rsidRPr="002F03BB">
              <w:rPr>
                <w:sz w:val="19"/>
                <w:szCs w:val="19"/>
              </w:rPr>
              <w:t>Цыси</w:t>
            </w:r>
            <w:proofErr w:type="spellEnd"/>
            <w:r w:rsidRPr="002F03BB">
              <w:rPr>
                <w:sz w:val="19"/>
                <w:szCs w:val="19"/>
              </w:rPr>
              <w:t xml:space="preserve"> и политика </w:t>
            </w:r>
            <w:proofErr w:type="spellStart"/>
            <w:r w:rsidRPr="002F03BB">
              <w:rPr>
                <w:sz w:val="19"/>
                <w:szCs w:val="19"/>
              </w:rPr>
              <w:t>самоусиления</w:t>
            </w:r>
            <w:proofErr w:type="spellEnd"/>
            <w:r w:rsidRPr="002F03BB">
              <w:rPr>
                <w:sz w:val="19"/>
                <w:szCs w:val="19"/>
              </w:rPr>
              <w:t>. Курс на модернизацию страны не состоялся. Раздел Китая на сферы влияния. Кан Ю-</w:t>
            </w:r>
            <w:proofErr w:type="spellStart"/>
            <w:r w:rsidRPr="002F03BB">
              <w:rPr>
                <w:sz w:val="19"/>
                <w:szCs w:val="19"/>
              </w:rPr>
              <w:t>вэй</w:t>
            </w:r>
            <w:proofErr w:type="spellEnd"/>
            <w:r w:rsidRPr="002F03BB">
              <w:rPr>
                <w:sz w:val="19"/>
                <w:szCs w:val="19"/>
              </w:rPr>
              <w:t xml:space="preserve">. Новый курс </w:t>
            </w:r>
            <w:proofErr w:type="spellStart"/>
            <w:r w:rsidRPr="002F03BB">
              <w:rPr>
                <w:sz w:val="19"/>
                <w:szCs w:val="19"/>
              </w:rPr>
              <w:t>Цыси</w:t>
            </w:r>
            <w:proofErr w:type="spellEnd"/>
            <w:r w:rsidRPr="002F03BB">
              <w:rPr>
                <w:sz w:val="19"/>
                <w:szCs w:val="19"/>
              </w:rPr>
              <w:t xml:space="preserve">. Превращение Китая в полуколонию индустриальных держав </w:t>
            </w:r>
          </w:p>
        </w:tc>
        <w:tc>
          <w:tcPr>
            <w:tcW w:w="5245" w:type="dxa"/>
            <w:tcBorders>
              <w:top w:val="single" w:sz="4" w:space="0" w:color="auto"/>
              <w:left w:val="single" w:sz="4" w:space="0" w:color="auto"/>
              <w:bottom w:val="single" w:sz="4" w:space="0" w:color="auto"/>
              <w:right w:val="single" w:sz="4" w:space="0" w:color="auto"/>
            </w:tcBorders>
          </w:tcPr>
          <w:p w:rsidR="00F43C7D" w:rsidRPr="002F03BB" w:rsidRDefault="00F43C7D">
            <w:pPr>
              <w:pStyle w:val="Default"/>
              <w:rPr>
                <w:sz w:val="19"/>
                <w:szCs w:val="19"/>
              </w:rPr>
            </w:pPr>
            <w:r w:rsidRPr="002F03BB">
              <w:rPr>
                <w:sz w:val="19"/>
                <w:szCs w:val="19"/>
              </w:rPr>
              <w:lastRenderedPageBreak/>
              <w:t xml:space="preserve">Объяснять своеобразие уклада Японии. Устанавливать </w:t>
            </w:r>
            <w:r w:rsidRPr="002F03BB">
              <w:rPr>
                <w:sz w:val="19"/>
                <w:szCs w:val="19"/>
              </w:rPr>
              <w:lastRenderedPageBreak/>
              <w:t xml:space="preserve">причины неспособности противостоять натиску западной цивилизации. Раскрывать смысл реформ </w:t>
            </w:r>
            <w:proofErr w:type="spellStart"/>
            <w:r w:rsidRPr="002F03BB">
              <w:rPr>
                <w:sz w:val="19"/>
                <w:szCs w:val="19"/>
              </w:rPr>
              <w:t>Мэйдзи</w:t>
            </w:r>
            <w:proofErr w:type="spellEnd"/>
            <w:r w:rsidRPr="002F03BB">
              <w:rPr>
                <w:sz w:val="19"/>
                <w:szCs w:val="19"/>
              </w:rPr>
              <w:t xml:space="preserve"> и их последствия для общества. Сравнивать способы и результаты «открытия» Китая и Японии европейцами на конкретных примерах. Рассказывать о попытках модернизации и причинах их неудач. Характеризовать курс </w:t>
            </w:r>
            <w:proofErr w:type="spellStart"/>
            <w:r w:rsidRPr="002F03BB">
              <w:rPr>
                <w:sz w:val="19"/>
                <w:szCs w:val="19"/>
              </w:rPr>
              <w:t>Цыси</w:t>
            </w:r>
            <w:proofErr w:type="spellEnd"/>
            <w:r w:rsidRPr="002F03BB">
              <w:rPr>
                <w:sz w:val="19"/>
                <w:szCs w:val="19"/>
              </w:rPr>
              <w:t>. Анализировать реформы Кан Ю-</w:t>
            </w:r>
            <w:proofErr w:type="spellStart"/>
            <w:r w:rsidRPr="002F03BB">
              <w:rPr>
                <w:sz w:val="19"/>
                <w:szCs w:val="19"/>
              </w:rPr>
              <w:t>вэя</w:t>
            </w:r>
            <w:proofErr w:type="spellEnd"/>
            <w:r w:rsidRPr="002F03BB">
              <w:rPr>
                <w:sz w:val="19"/>
                <w:szCs w:val="19"/>
              </w:rPr>
              <w:t xml:space="preserve"> и их возможные перспективы </w:t>
            </w:r>
          </w:p>
        </w:tc>
      </w:tr>
      <w:tr w:rsidR="00F43C7D" w:rsidRPr="002F03BB" w:rsidTr="00C24A82">
        <w:trPr>
          <w:trHeight w:val="221"/>
        </w:trPr>
        <w:tc>
          <w:tcPr>
            <w:tcW w:w="1242" w:type="dxa"/>
            <w:tcBorders>
              <w:top w:val="single" w:sz="4" w:space="0" w:color="auto"/>
              <w:left w:val="single" w:sz="4" w:space="0" w:color="auto"/>
              <w:bottom w:val="single" w:sz="4" w:space="0" w:color="auto"/>
              <w:right w:val="single" w:sz="4" w:space="0" w:color="auto"/>
            </w:tcBorders>
          </w:tcPr>
          <w:p w:rsidR="00F43C7D" w:rsidRPr="002F03BB" w:rsidRDefault="00F43C7D" w:rsidP="00F43C7D">
            <w:pPr>
              <w:pStyle w:val="Default"/>
              <w:numPr>
                <w:ilvl w:val="0"/>
                <w:numId w:val="17"/>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F43C7D" w:rsidRPr="002F03BB" w:rsidRDefault="00F43C7D">
            <w:pPr>
              <w:pStyle w:val="Default"/>
              <w:rPr>
                <w:sz w:val="19"/>
                <w:szCs w:val="19"/>
              </w:rPr>
            </w:pPr>
            <w:r w:rsidRPr="002F03BB">
              <w:rPr>
                <w:sz w:val="19"/>
                <w:szCs w:val="19"/>
              </w:rPr>
              <w:t xml:space="preserve">Индия: насильственное разрушение </w:t>
            </w:r>
            <w:r w:rsidR="009A6FD6" w:rsidRPr="002F03BB">
              <w:rPr>
                <w:sz w:val="19"/>
                <w:szCs w:val="19"/>
              </w:rPr>
              <w:t xml:space="preserve"> </w:t>
            </w:r>
            <w:r w:rsidRPr="002F03BB">
              <w:rPr>
                <w:sz w:val="19"/>
                <w:szCs w:val="19"/>
              </w:rPr>
              <w:t xml:space="preserve">традиционного общества. Африка: </w:t>
            </w:r>
          </w:p>
          <w:p w:rsidR="00F43C7D" w:rsidRPr="002F03BB" w:rsidRDefault="00F43C7D" w:rsidP="009A6FD6">
            <w:pPr>
              <w:pStyle w:val="Default"/>
              <w:rPr>
                <w:sz w:val="19"/>
                <w:szCs w:val="19"/>
              </w:rPr>
            </w:pPr>
            <w:r w:rsidRPr="002F03BB">
              <w:rPr>
                <w:sz w:val="19"/>
                <w:szCs w:val="19"/>
              </w:rPr>
              <w:t xml:space="preserve">континент в эпоху перемен. </w:t>
            </w:r>
          </w:p>
        </w:tc>
        <w:tc>
          <w:tcPr>
            <w:tcW w:w="5387" w:type="dxa"/>
            <w:tcBorders>
              <w:top w:val="single" w:sz="4" w:space="0" w:color="auto"/>
              <w:left w:val="single" w:sz="4" w:space="0" w:color="auto"/>
              <w:bottom w:val="single" w:sz="4" w:space="0" w:color="auto"/>
              <w:right w:val="single" w:sz="4" w:space="0" w:color="auto"/>
            </w:tcBorders>
          </w:tcPr>
          <w:p w:rsidR="00F43C7D" w:rsidRPr="002F03BB" w:rsidRDefault="00F43C7D">
            <w:pPr>
              <w:pStyle w:val="Default"/>
              <w:rPr>
                <w:sz w:val="19"/>
                <w:szCs w:val="19"/>
              </w:rPr>
            </w:pPr>
            <w:r w:rsidRPr="002F03BB">
              <w:rPr>
                <w:sz w:val="19"/>
                <w:szCs w:val="19"/>
              </w:rPr>
              <w:t xml:space="preserve">Индия - жемчужина британской короны. Влияние Ост-Индской компании на развитие страны. Колониальная политика Британской империи в Индии. Насильственное вхождение Индии в мировой рынок. Изменение социальной структуры. Восстание сипаев (1857-1859). Индийский национальный конгресс (ИНК). </w:t>
            </w:r>
            <w:proofErr w:type="spellStart"/>
            <w:r w:rsidRPr="002F03BB">
              <w:rPr>
                <w:sz w:val="19"/>
                <w:szCs w:val="19"/>
              </w:rPr>
              <w:t>Балгангадхар</w:t>
            </w:r>
            <w:proofErr w:type="spellEnd"/>
            <w:r w:rsidRPr="002F03BB">
              <w:rPr>
                <w:sz w:val="19"/>
                <w:szCs w:val="19"/>
              </w:rPr>
              <w:t xml:space="preserve"> </w:t>
            </w:r>
            <w:proofErr w:type="spellStart"/>
            <w:r w:rsidRPr="002F03BB">
              <w:rPr>
                <w:sz w:val="19"/>
                <w:szCs w:val="19"/>
              </w:rPr>
              <w:t>Тилак</w:t>
            </w:r>
            <w:proofErr w:type="spellEnd"/>
            <w:r w:rsidRPr="002F03BB">
              <w:rPr>
                <w:sz w:val="19"/>
                <w:szCs w:val="19"/>
              </w:rPr>
              <w:t xml:space="preserve">. </w:t>
            </w:r>
          </w:p>
          <w:p w:rsidR="00F43C7D" w:rsidRPr="002F03BB" w:rsidRDefault="00F43C7D">
            <w:pPr>
              <w:pStyle w:val="Default"/>
              <w:rPr>
                <w:sz w:val="19"/>
                <w:szCs w:val="19"/>
              </w:rPr>
            </w:pPr>
            <w:r w:rsidRPr="002F03BB">
              <w:rPr>
                <w:sz w:val="19"/>
                <w:szCs w:val="19"/>
              </w:rPr>
              <w:t xml:space="preserve">Традиционное общество на африканском континенте. Раздел Африки европейскими державами. Независимые государства Либерия и Эфиопия: необычные судьбы для африканского континента. Восстания гереро и готтентотов. </w:t>
            </w:r>
          </w:p>
          <w:p w:rsidR="00F43C7D" w:rsidRPr="002F03BB" w:rsidRDefault="00F43C7D">
            <w:pPr>
              <w:pStyle w:val="Default"/>
              <w:rPr>
                <w:sz w:val="19"/>
                <w:szCs w:val="19"/>
              </w:rPr>
            </w:pPr>
            <w:r w:rsidRPr="002F03BB">
              <w:rPr>
                <w:sz w:val="19"/>
                <w:szCs w:val="19"/>
              </w:rPr>
              <w:t xml:space="preserve">Европейская колонизация Африки </w:t>
            </w:r>
          </w:p>
        </w:tc>
        <w:tc>
          <w:tcPr>
            <w:tcW w:w="5245" w:type="dxa"/>
            <w:tcBorders>
              <w:top w:val="single" w:sz="4" w:space="0" w:color="auto"/>
              <w:left w:val="single" w:sz="4" w:space="0" w:color="auto"/>
              <w:bottom w:val="single" w:sz="4" w:space="0" w:color="auto"/>
              <w:right w:val="single" w:sz="4" w:space="0" w:color="auto"/>
            </w:tcBorders>
          </w:tcPr>
          <w:p w:rsidR="00F43C7D" w:rsidRPr="002F03BB" w:rsidRDefault="00F43C7D">
            <w:pPr>
              <w:pStyle w:val="Default"/>
              <w:rPr>
                <w:sz w:val="19"/>
                <w:szCs w:val="19"/>
              </w:rPr>
            </w:pPr>
            <w:r w:rsidRPr="002F03BB">
              <w:rPr>
                <w:sz w:val="19"/>
                <w:szCs w:val="19"/>
              </w:rPr>
              <w:t xml:space="preserve">Доказывать, что Индия - «жемчужина британской короны». </w:t>
            </w:r>
          </w:p>
          <w:p w:rsidR="00F43C7D" w:rsidRPr="002F03BB" w:rsidRDefault="00F43C7D">
            <w:pPr>
              <w:pStyle w:val="Default"/>
              <w:rPr>
                <w:sz w:val="19"/>
                <w:szCs w:val="19"/>
              </w:rPr>
            </w:pPr>
            <w:r w:rsidRPr="002F03BB">
              <w:rPr>
                <w:sz w:val="19"/>
                <w:szCs w:val="19"/>
              </w:rPr>
              <w:t xml:space="preserve">Объяснять пути и методы вхождения Индии в мировой рынок. </w:t>
            </w:r>
          </w:p>
          <w:p w:rsidR="00F43C7D" w:rsidRPr="002F03BB" w:rsidRDefault="00F43C7D">
            <w:pPr>
              <w:pStyle w:val="Default"/>
              <w:rPr>
                <w:sz w:val="19"/>
                <w:szCs w:val="19"/>
              </w:rPr>
            </w:pPr>
            <w:r w:rsidRPr="002F03BB">
              <w:rPr>
                <w:sz w:val="19"/>
                <w:szCs w:val="19"/>
              </w:rPr>
              <w:t xml:space="preserve">Рассказывать о деятельности ИНК и </w:t>
            </w:r>
            <w:proofErr w:type="spellStart"/>
            <w:r w:rsidRPr="002F03BB">
              <w:rPr>
                <w:sz w:val="19"/>
                <w:szCs w:val="19"/>
              </w:rPr>
              <w:t>Тилака</w:t>
            </w:r>
            <w:proofErr w:type="spellEnd"/>
            <w:r w:rsidRPr="002F03BB">
              <w:rPr>
                <w:sz w:val="19"/>
                <w:szCs w:val="19"/>
              </w:rPr>
              <w:t xml:space="preserve">. Составлять словарь терминов по теме урока. Объяснять, почему в Африке традиционализм преобладал дольше, чем в других странах. Анализировать развитие, культуру стран Африки. </w:t>
            </w:r>
          </w:p>
          <w:p w:rsidR="00F43C7D" w:rsidRPr="002F03BB" w:rsidRDefault="00F43C7D">
            <w:pPr>
              <w:pStyle w:val="Default"/>
              <w:rPr>
                <w:sz w:val="19"/>
                <w:szCs w:val="19"/>
              </w:rPr>
            </w:pPr>
            <w:r w:rsidRPr="002F03BB">
              <w:rPr>
                <w:sz w:val="19"/>
                <w:szCs w:val="19"/>
              </w:rPr>
              <w:t xml:space="preserve">Характеризовать особые пути развития Либерии и Эфиопии. </w:t>
            </w:r>
          </w:p>
          <w:p w:rsidR="00F43C7D" w:rsidRPr="002F03BB" w:rsidRDefault="00F43C7D">
            <w:pPr>
              <w:pStyle w:val="Default"/>
              <w:rPr>
                <w:sz w:val="19"/>
                <w:szCs w:val="19"/>
              </w:rPr>
            </w:pPr>
            <w:r w:rsidRPr="002F03BB">
              <w:rPr>
                <w:sz w:val="19"/>
                <w:szCs w:val="19"/>
              </w:rPr>
              <w:t xml:space="preserve">Выполнять самостоятельную работу, опираясь на содержание изученной главы учебника </w:t>
            </w:r>
          </w:p>
        </w:tc>
      </w:tr>
      <w:tr w:rsidR="002F03BB" w:rsidRPr="002F03BB" w:rsidTr="009F4E65">
        <w:trPr>
          <w:trHeight w:val="221"/>
        </w:trPr>
        <w:tc>
          <w:tcPr>
            <w:tcW w:w="15276" w:type="dxa"/>
            <w:gridSpan w:val="4"/>
            <w:tcBorders>
              <w:top w:val="single" w:sz="4" w:space="0" w:color="auto"/>
              <w:left w:val="single" w:sz="4" w:space="0" w:color="auto"/>
              <w:bottom w:val="single" w:sz="4" w:space="0" w:color="auto"/>
              <w:right w:val="single" w:sz="4" w:space="0" w:color="auto"/>
            </w:tcBorders>
          </w:tcPr>
          <w:p w:rsidR="002F03BB" w:rsidRPr="002F03BB" w:rsidRDefault="002F03BB" w:rsidP="002F03BB">
            <w:pPr>
              <w:pStyle w:val="Default"/>
              <w:jc w:val="center"/>
              <w:rPr>
                <w:sz w:val="19"/>
                <w:szCs w:val="19"/>
              </w:rPr>
            </w:pPr>
            <w:r w:rsidRPr="002F03BB">
              <w:rPr>
                <w:b/>
                <w:sz w:val="19"/>
                <w:szCs w:val="19"/>
              </w:rPr>
              <w:t>Тема 6. Международные отношения: обострение противоречий (1 ч)</w:t>
            </w:r>
          </w:p>
        </w:tc>
      </w:tr>
      <w:tr w:rsidR="00E66640" w:rsidRPr="002F03BB" w:rsidTr="009B4C04">
        <w:trPr>
          <w:trHeight w:val="710"/>
        </w:trPr>
        <w:tc>
          <w:tcPr>
            <w:tcW w:w="1242" w:type="dxa"/>
            <w:tcBorders>
              <w:top w:val="single" w:sz="4" w:space="0" w:color="auto"/>
              <w:left w:val="single" w:sz="4" w:space="0" w:color="auto"/>
              <w:bottom w:val="nil"/>
              <w:right w:val="single" w:sz="4" w:space="0" w:color="auto"/>
            </w:tcBorders>
          </w:tcPr>
          <w:p w:rsidR="00E66640" w:rsidRPr="002F03BB" w:rsidRDefault="00E66640" w:rsidP="00E66640">
            <w:pPr>
              <w:pStyle w:val="Default"/>
              <w:numPr>
                <w:ilvl w:val="0"/>
                <w:numId w:val="17"/>
              </w:numPr>
              <w:rPr>
                <w:sz w:val="19"/>
                <w:szCs w:val="19"/>
              </w:rPr>
            </w:pPr>
          </w:p>
        </w:tc>
        <w:tc>
          <w:tcPr>
            <w:tcW w:w="3402" w:type="dxa"/>
            <w:vMerge w:val="restart"/>
            <w:tcBorders>
              <w:top w:val="single" w:sz="4" w:space="0" w:color="auto"/>
              <w:left w:val="single" w:sz="4" w:space="0" w:color="auto"/>
              <w:right w:val="single" w:sz="4" w:space="0" w:color="auto"/>
            </w:tcBorders>
          </w:tcPr>
          <w:p w:rsidR="00E66640" w:rsidRPr="002F03BB" w:rsidRDefault="00E66640">
            <w:pPr>
              <w:pStyle w:val="Default"/>
              <w:rPr>
                <w:sz w:val="19"/>
                <w:szCs w:val="19"/>
              </w:rPr>
            </w:pPr>
            <w:r w:rsidRPr="002F03BB">
              <w:rPr>
                <w:sz w:val="19"/>
                <w:szCs w:val="19"/>
              </w:rPr>
              <w:t xml:space="preserve">Политическое развитие в начале XX века. «Новый империализм». </w:t>
            </w:r>
          </w:p>
        </w:tc>
        <w:tc>
          <w:tcPr>
            <w:tcW w:w="5387" w:type="dxa"/>
            <w:vMerge w:val="restart"/>
            <w:tcBorders>
              <w:top w:val="single" w:sz="4" w:space="0" w:color="auto"/>
              <w:left w:val="single" w:sz="4" w:space="0" w:color="auto"/>
              <w:right w:val="single" w:sz="4" w:space="0" w:color="auto"/>
            </w:tcBorders>
          </w:tcPr>
          <w:p w:rsidR="00E66640" w:rsidRPr="002F03BB" w:rsidRDefault="00E66640">
            <w:pPr>
              <w:pStyle w:val="Default"/>
              <w:rPr>
                <w:sz w:val="19"/>
                <w:szCs w:val="19"/>
              </w:rPr>
            </w:pPr>
            <w:r w:rsidRPr="002F03BB">
              <w:rPr>
                <w:sz w:val="19"/>
                <w:szCs w:val="19"/>
              </w:rPr>
              <w:t xml:space="preserve">Демократизация. Республиканские </w:t>
            </w:r>
          </w:p>
          <w:p w:rsidR="00E66640" w:rsidRPr="002F03BB" w:rsidRDefault="00E66640">
            <w:pPr>
              <w:pStyle w:val="Default"/>
              <w:rPr>
                <w:sz w:val="19"/>
                <w:szCs w:val="19"/>
              </w:rPr>
            </w:pPr>
            <w:r w:rsidRPr="002F03BB">
              <w:rPr>
                <w:sz w:val="19"/>
                <w:szCs w:val="19"/>
              </w:rPr>
              <w:t>партии. Парламентские монархии. Всеобщее избирательное право. Консерватизм, либерализм, социализм, марксизм. Религия и национализм. Социалистическое движение. Рабочее движение. Либералы у власти. США. Великобритания. Германия. Франция. Италия. Национализм</w:t>
            </w:r>
          </w:p>
        </w:tc>
        <w:tc>
          <w:tcPr>
            <w:tcW w:w="5245" w:type="dxa"/>
            <w:vMerge w:val="restart"/>
            <w:tcBorders>
              <w:top w:val="single" w:sz="4" w:space="0" w:color="auto"/>
              <w:left w:val="single" w:sz="4" w:space="0" w:color="auto"/>
              <w:right w:val="single" w:sz="4" w:space="0" w:color="auto"/>
            </w:tcBorders>
          </w:tcPr>
          <w:p w:rsidR="00E66640" w:rsidRPr="002F03BB" w:rsidRDefault="00E66640" w:rsidP="00E66640">
            <w:pPr>
              <w:pStyle w:val="Default"/>
              <w:rPr>
                <w:sz w:val="19"/>
                <w:szCs w:val="19"/>
              </w:rPr>
            </w:pPr>
            <w:r w:rsidRPr="002F03BB">
              <w:rPr>
                <w:sz w:val="19"/>
                <w:szCs w:val="19"/>
              </w:rPr>
              <w:t xml:space="preserve">Объяснять сущность и направления демократизации жизни в начале XX века. Сравнивать политические партии начала XX века и XIX века. Оценивать роль профсоюзов. Выявлять экономическую и политическую составляющие «нового империализма». </w:t>
            </w:r>
          </w:p>
          <w:p w:rsidR="00E66640" w:rsidRPr="002F03BB" w:rsidRDefault="00E66640">
            <w:pPr>
              <w:pStyle w:val="Default"/>
              <w:rPr>
                <w:sz w:val="19"/>
                <w:szCs w:val="19"/>
              </w:rPr>
            </w:pPr>
          </w:p>
        </w:tc>
      </w:tr>
      <w:tr w:rsidR="00E66640" w:rsidRPr="002F03BB" w:rsidTr="009B4C04">
        <w:trPr>
          <w:trHeight w:val="1122"/>
        </w:trPr>
        <w:tc>
          <w:tcPr>
            <w:tcW w:w="1242" w:type="dxa"/>
            <w:tcBorders>
              <w:top w:val="nil"/>
              <w:left w:val="single" w:sz="4" w:space="0" w:color="auto"/>
              <w:bottom w:val="single" w:sz="4" w:space="0" w:color="auto"/>
              <w:right w:val="single" w:sz="4" w:space="0" w:color="auto"/>
            </w:tcBorders>
          </w:tcPr>
          <w:p w:rsidR="00E66640" w:rsidRPr="002F03BB" w:rsidRDefault="00E66640" w:rsidP="00E66640">
            <w:pPr>
              <w:pStyle w:val="Default"/>
              <w:numPr>
                <w:ilvl w:val="0"/>
                <w:numId w:val="17"/>
              </w:numPr>
              <w:rPr>
                <w:sz w:val="19"/>
                <w:szCs w:val="19"/>
              </w:rPr>
            </w:pPr>
          </w:p>
        </w:tc>
        <w:tc>
          <w:tcPr>
            <w:tcW w:w="3402" w:type="dxa"/>
            <w:vMerge/>
            <w:tcBorders>
              <w:left w:val="single" w:sz="4" w:space="0" w:color="auto"/>
              <w:bottom w:val="single" w:sz="4" w:space="0" w:color="auto"/>
              <w:right w:val="single" w:sz="4" w:space="0" w:color="auto"/>
            </w:tcBorders>
          </w:tcPr>
          <w:p w:rsidR="00E66640" w:rsidRPr="002F03BB" w:rsidRDefault="00E66640">
            <w:pPr>
              <w:pStyle w:val="Default"/>
              <w:rPr>
                <w:sz w:val="19"/>
                <w:szCs w:val="19"/>
              </w:rPr>
            </w:pPr>
          </w:p>
        </w:tc>
        <w:tc>
          <w:tcPr>
            <w:tcW w:w="5387" w:type="dxa"/>
            <w:vMerge/>
            <w:tcBorders>
              <w:left w:val="single" w:sz="4" w:space="0" w:color="auto"/>
              <w:bottom w:val="single" w:sz="4" w:space="0" w:color="auto"/>
              <w:right w:val="single" w:sz="4" w:space="0" w:color="auto"/>
            </w:tcBorders>
          </w:tcPr>
          <w:p w:rsidR="00E66640" w:rsidRPr="002F03BB" w:rsidRDefault="00E66640">
            <w:pPr>
              <w:pStyle w:val="Default"/>
              <w:rPr>
                <w:sz w:val="19"/>
                <w:szCs w:val="19"/>
              </w:rPr>
            </w:pPr>
          </w:p>
        </w:tc>
        <w:tc>
          <w:tcPr>
            <w:tcW w:w="5245" w:type="dxa"/>
            <w:vMerge/>
            <w:tcBorders>
              <w:left w:val="single" w:sz="4" w:space="0" w:color="auto"/>
              <w:bottom w:val="single" w:sz="4" w:space="0" w:color="auto"/>
              <w:right w:val="single" w:sz="4" w:space="0" w:color="auto"/>
            </w:tcBorders>
          </w:tcPr>
          <w:p w:rsidR="00E66640" w:rsidRPr="002F03BB" w:rsidRDefault="00E66640" w:rsidP="00E66640">
            <w:pPr>
              <w:pStyle w:val="Default"/>
              <w:rPr>
                <w:sz w:val="19"/>
                <w:szCs w:val="19"/>
              </w:rPr>
            </w:pPr>
          </w:p>
        </w:tc>
      </w:tr>
      <w:tr w:rsidR="00E66640" w:rsidRPr="002F03BB" w:rsidTr="009B4C04">
        <w:trPr>
          <w:trHeight w:val="1130"/>
        </w:trPr>
        <w:tc>
          <w:tcPr>
            <w:tcW w:w="1242" w:type="dxa"/>
            <w:tcBorders>
              <w:top w:val="single" w:sz="4" w:space="0" w:color="auto"/>
              <w:left w:val="single" w:sz="4" w:space="0" w:color="auto"/>
              <w:bottom w:val="nil"/>
              <w:right w:val="single" w:sz="4" w:space="0" w:color="auto"/>
            </w:tcBorders>
          </w:tcPr>
          <w:p w:rsidR="00E66640" w:rsidRPr="002F03BB" w:rsidRDefault="00E66640" w:rsidP="00E66640">
            <w:pPr>
              <w:pStyle w:val="Default"/>
              <w:numPr>
                <w:ilvl w:val="0"/>
                <w:numId w:val="17"/>
              </w:numPr>
              <w:rPr>
                <w:sz w:val="19"/>
                <w:szCs w:val="19"/>
              </w:rPr>
            </w:pPr>
          </w:p>
        </w:tc>
        <w:tc>
          <w:tcPr>
            <w:tcW w:w="3402" w:type="dxa"/>
            <w:vMerge w:val="restart"/>
            <w:tcBorders>
              <w:top w:val="single" w:sz="4" w:space="0" w:color="auto"/>
              <w:left w:val="single" w:sz="4" w:space="0" w:color="auto"/>
              <w:right w:val="single" w:sz="4" w:space="0" w:color="auto"/>
            </w:tcBorders>
          </w:tcPr>
          <w:p w:rsidR="00E66640" w:rsidRPr="002F03BB" w:rsidRDefault="00E66640" w:rsidP="009A6FD6">
            <w:pPr>
              <w:pStyle w:val="Default"/>
              <w:rPr>
                <w:sz w:val="19"/>
                <w:szCs w:val="19"/>
              </w:rPr>
            </w:pPr>
            <w:r w:rsidRPr="002F03BB">
              <w:rPr>
                <w:sz w:val="19"/>
                <w:szCs w:val="19"/>
              </w:rPr>
              <w:t xml:space="preserve">Международные отношения: дипломатия или войны? Предпосылки Первой мировой войны. </w:t>
            </w:r>
          </w:p>
        </w:tc>
        <w:tc>
          <w:tcPr>
            <w:tcW w:w="5387" w:type="dxa"/>
            <w:vMerge w:val="restart"/>
            <w:tcBorders>
              <w:top w:val="single" w:sz="4" w:space="0" w:color="auto"/>
              <w:left w:val="single" w:sz="4" w:space="0" w:color="auto"/>
              <w:right w:val="single" w:sz="4" w:space="0" w:color="auto"/>
            </w:tcBorders>
          </w:tcPr>
          <w:p w:rsidR="00E66640" w:rsidRPr="002F03BB" w:rsidRDefault="00E66640">
            <w:pPr>
              <w:pStyle w:val="Default"/>
              <w:rPr>
                <w:sz w:val="19"/>
                <w:szCs w:val="19"/>
              </w:rPr>
            </w:pPr>
            <w:r w:rsidRPr="002F03BB">
              <w:rPr>
                <w:sz w:val="19"/>
                <w:szCs w:val="19"/>
              </w:rPr>
              <w:t xml:space="preserve">Политическая карта мира начала XX в. - карта противостояния. Начало распада Османской империи. Завершение раздела мира. Нарастание угрозы мировой войны. Создание военных блоков. Первые локальные империалистические войны. Образование новых государств. Пацифистское движение </w:t>
            </w:r>
          </w:p>
        </w:tc>
        <w:tc>
          <w:tcPr>
            <w:tcW w:w="5245" w:type="dxa"/>
            <w:vMerge w:val="restart"/>
            <w:tcBorders>
              <w:top w:val="single" w:sz="4" w:space="0" w:color="auto"/>
              <w:left w:val="single" w:sz="4" w:space="0" w:color="auto"/>
              <w:right w:val="single" w:sz="4" w:space="0" w:color="auto"/>
            </w:tcBorders>
          </w:tcPr>
          <w:p w:rsidR="00E66640" w:rsidRPr="002F03BB" w:rsidRDefault="00E66640">
            <w:pPr>
              <w:pStyle w:val="Default"/>
              <w:rPr>
                <w:sz w:val="19"/>
                <w:szCs w:val="19"/>
              </w:rPr>
            </w:pPr>
            <w:r w:rsidRPr="002F03BB">
              <w:rPr>
                <w:sz w:val="19"/>
                <w:szCs w:val="19"/>
              </w:rPr>
              <w:t xml:space="preserve">Работать с картой в ходе изучения особенностей международных отношений в эпоху Нового времени. </w:t>
            </w:r>
          </w:p>
          <w:p w:rsidR="00E66640" w:rsidRPr="002F03BB" w:rsidRDefault="00E66640">
            <w:pPr>
              <w:pStyle w:val="Default"/>
              <w:rPr>
                <w:sz w:val="19"/>
                <w:szCs w:val="19"/>
              </w:rPr>
            </w:pPr>
            <w:r w:rsidRPr="002F03BB">
              <w:rPr>
                <w:sz w:val="19"/>
                <w:szCs w:val="19"/>
              </w:rPr>
              <w:t>Объяснять причины многочисленных войн в эпоху Нового времени. Характеризовать динамичность, интеграцию отношений между странами в Новое время</w:t>
            </w:r>
            <w:proofErr w:type="gramStart"/>
            <w:r w:rsidRPr="002F03BB">
              <w:rPr>
                <w:sz w:val="19"/>
                <w:szCs w:val="19"/>
              </w:rPr>
              <w:t xml:space="preserve"> П</w:t>
            </w:r>
            <w:proofErr w:type="gramEnd"/>
            <w:r w:rsidRPr="002F03BB">
              <w:rPr>
                <w:sz w:val="19"/>
                <w:szCs w:val="19"/>
              </w:rPr>
              <w:t xml:space="preserve">оказывать на карте и комментировать состав военно-политических блоков и их территории. Рассказывать о предпосылках Первой мировой войны. </w:t>
            </w:r>
          </w:p>
        </w:tc>
      </w:tr>
      <w:tr w:rsidR="00E66640" w:rsidRPr="002F03BB" w:rsidTr="009B4C04">
        <w:trPr>
          <w:trHeight w:val="1496"/>
        </w:trPr>
        <w:tc>
          <w:tcPr>
            <w:tcW w:w="1242" w:type="dxa"/>
            <w:tcBorders>
              <w:top w:val="nil"/>
              <w:left w:val="single" w:sz="4" w:space="0" w:color="auto"/>
              <w:bottom w:val="single" w:sz="4" w:space="0" w:color="auto"/>
              <w:right w:val="single" w:sz="4" w:space="0" w:color="auto"/>
            </w:tcBorders>
          </w:tcPr>
          <w:p w:rsidR="00E66640" w:rsidRPr="002F03BB" w:rsidRDefault="00E66640" w:rsidP="00E66640">
            <w:pPr>
              <w:pStyle w:val="Default"/>
              <w:numPr>
                <w:ilvl w:val="0"/>
                <w:numId w:val="17"/>
              </w:numPr>
              <w:rPr>
                <w:sz w:val="19"/>
                <w:szCs w:val="19"/>
              </w:rPr>
            </w:pPr>
          </w:p>
        </w:tc>
        <w:tc>
          <w:tcPr>
            <w:tcW w:w="3402" w:type="dxa"/>
            <w:vMerge/>
            <w:tcBorders>
              <w:left w:val="single" w:sz="4" w:space="0" w:color="auto"/>
              <w:bottom w:val="single" w:sz="4" w:space="0" w:color="auto"/>
              <w:right w:val="single" w:sz="4" w:space="0" w:color="auto"/>
            </w:tcBorders>
          </w:tcPr>
          <w:p w:rsidR="00E66640" w:rsidRPr="002F03BB" w:rsidRDefault="00E66640">
            <w:pPr>
              <w:pStyle w:val="Default"/>
              <w:rPr>
                <w:sz w:val="19"/>
                <w:szCs w:val="19"/>
              </w:rPr>
            </w:pPr>
          </w:p>
        </w:tc>
        <w:tc>
          <w:tcPr>
            <w:tcW w:w="5387" w:type="dxa"/>
            <w:vMerge/>
            <w:tcBorders>
              <w:left w:val="single" w:sz="4" w:space="0" w:color="auto"/>
              <w:bottom w:val="single" w:sz="4" w:space="0" w:color="auto"/>
              <w:right w:val="single" w:sz="4" w:space="0" w:color="auto"/>
            </w:tcBorders>
          </w:tcPr>
          <w:p w:rsidR="00E66640" w:rsidRPr="002F03BB" w:rsidRDefault="00E66640">
            <w:pPr>
              <w:pStyle w:val="Default"/>
              <w:rPr>
                <w:sz w:val="19"/>
                <w:szCs w:val="19"/>
              </w:rPr>
            </w:pPr>
          </w:p>
        </w:tc>
        <w:tc>
          <w:tcPr>
            <w:tcW w:w="5245" w:type="dxa"/>
            <w:vMerge/>
            <w:tcBorders>
              <w:left w:val="single" w:sz="4" w:space="0" w:color="auto"/>
              <w:bottom w:val="single" w:sz="4" w:space="0" w:color="auto"/>
              <w:right w:val="single" w:sz="4" w:space="0" w:color="auto"/>
            </w:tcBorders>
          </w:tcPr>
          <w:p w:rsidR="00E66640" w:rsidRPr="002F03BB" w:rsidRDefault="00E66640">
            <w:pPr>
              <w:pStyle w:val="Default"/>
              <w:rPr>
                <w:sz w:val="19"/>
                <w:szCs w:val="19"/>
              </w:rPr>
            </w:pPr>
          </w:p>
        </w:tc>
      </w:tr>
      <w:tr w:rsidR="00E66640" w:rsidRPr="002F03BB" w:rsidTr="00C24A82">
        <w:trPr>
          <w:trHeight w:val="221"/>
        </w:trPr>
        <w:tc>
          <w:tcPr>
            <w:tcW w:w="1242" w:type="dxa"/>
            <w:tcBorders>
              <w:top w:val="single" w:sz="4" w:space="0" w:color="auto"/>
              <w:left w:val="single" w:sz="4" w:space="0" w:color="auto"/>
              <w:bottom w:val="single" w:sz="4" w:space="0" w:color="auto"/>
              <w:right w:val="single" w:sz="4" w:space="0" w:color="auto"/>
            </w:tcBorders>
          </w:tcPr>
          <w:p w:rsidR="00E66640" w:rsidRPr="002F03BB" w:rsidRDefault="00E66640" w:rsidP="003F1274">
            <w:pPr>
              <w:pStyle w:val="Default"/>
              <w:numPr>
                <w:ilvl w:val="0"/>
                <w:numId w:val="17"/>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E66640" w:rsidRPr="002F03BB" w:rsidRDefault="00E66640" w:rsidP="00E66640">
            <w:pPr>
              <w:pStyle w:val="Default"/>
              <w:rPr>
                <w:sz w:val="19"/>
                <w:szCs w:val="19"/>
              </w:rPr>
            </w:pPr>
            <w:r w:rsidRPr="002F03BB">
              <w:rPr>
                <w:sz w:val="19"/>
                <w:szCs w:val="19"/>
              </w:rPr>
              <w:t xml:space="preserve">От революций к реформам и </w:t>
            </w:r>
            <w:r w:rsidRPr="002F03BB">
              <w:rPr>
                <w:sz w:val="19"/>
                <w:szCs w:val="19"/>
              </w:rPr>
              <w:lastRenderedPageBreak/>
              <w:t>интересам личности</w:t>
            </w:r>
          </w:p>
        </w:tc>
        <w:tc>
          <w:tcPr>
            <w:tcW w:w="5387" w:type="dxa"/>
            <w:tcBorders>
              <w:top w:val="single" w:sz="4" w:space="0" w:color="auto"/>
              <w:left w:val="single" w:sz="4" w:space="0" w:color="auto"/>
              <w:bottom w:val="single" w:sz="4" w:space="0" w:color="auto"/>
              <w:right w:val="single" w:sz="4" w:space="0" w:color="auto"/>
            </w:tcBorders>
          </w:tcPr>
          <w:p w:rsidR="00E66640" w:rsidRPr="002F03BB" w:rsidRDefault="00E66640">
            <w:pPr>
              <w:pStyle w:val="Default"/>
              <w:rPr>
                <w:sz w:val="19"/>
                <w:szCs w:val="19"/>
              </w:rPr>
            </w:pPr>
            <w:r w:rsidRPr="002F03BB">
              <w:rPr>
                <w:sz w:val="19"/>
                <w:szCs w:val="19"/>
              </w:rPr>
              <w:lastRenderedPageBreak/>
              <w:t>Обобщающее повторение курса XIX в.</w:t>
            </w:r>
          </w:p>
        </w:tc>
        <w:tc>
          <w:tcPr>
            <w:tcW w:w="5245" w:type="dxa"/>
            <w:tcBorders>
              <w:top w:val="single" w:sz="4" w:space="0" w:color="auto"/>
              <w:left w:val="single" w:sz="4" w:space="0" w:color="auto"/>
              <w:bottom w:val="single" w:sz="4" w:space="0" w:color="auto"/>
              <w:right w:val="single" w:sz="4" w:space="0" w:color="auto"/>
            </w:tcBorders>
          </w:tcPr>
          <w:p w:rsidR="00E66640" w:rsidRPr="002F03BB" w:rsidRDefault="00E66640">
            <w:pPr>
              <w:pStyle w:val="Default"/>
              <w:rPr>
                <w:sz w:val="19"/>
                <w:szCs w:val="19"/>
              </w:rPr>
            </w:pPr>
          </w:p>
        </w:tc>
      </w:tr>
      <w:tr w:rsidR="003F1274" w:rsidRPr="002F03BB" w:rsidTr="004D1A33">
        <w:trPr>
          <w:trHeight w:val="486"/>
        </w:trPr>
        <w:tc>
          <w:tcPr>
            <w:tcW w:w="1242" w:type="dxa"/>
            <w:tcBorders>
              <w:top w:val="single" w:sz="4" w:space="0" w:color="auto"/>
              <w:left w:val="single" w:sz="4" w:space="0" w:color="auto"/>
              <w:bottom w:val="single" w:sz="4" w:space="0" w:color="auto"/>
              <w:right w:val="single" w:sz="4" w:space="0" w:color="auto"/>
            </w:tcBorders>
          </w:tcPr>
          <w:p w:rsidR="003F1274" w:rsidRPr="002F03BB" w:rsidRDefault="003F1274" w:rsidP="003F1274">
            <w:pPr>
              <w:pStyle w:val="Default"/>
              <w:numPr>
                <w:ilvl w:val="0"/>
                <w:numId w:val="17"/>
              </w:numPr>
              <w:rPr>
                <w:sz w:val="19"/>
                <w:szCs w:val="19"/>
              </w:rPr>
            </w:pPr>
          </w:p>
        </w:tc>
        <w:tc>
          <w:tcPr>
            <w:tcW w:w="3402" w:type="dxa"/>
            <w:vMerge w:val="restart"/>
            <w:tcBorders>
              <w:top w:val="single" w:sz="4" w:space="0" w:color="auto"/>
              <w:left w:val="single" w:sz="4" w:space="0" w:color="auto"/>
              <w:right w:val="single" w:sz="4" w:space="0" w:color="auto"/>
            </w:tcBorders>
          </w:tcPr>
          <w:p w:rsidR="003F1274" w:rsidRPr="002F03BB" w:rsidRDefault="003F1274" w:rsidP="009A6FD6">
            <w:pPr>
              <w:pStyle w:val="Default"/>
              <w:rPr>
                <w:sz w:val="19"/>
                <w:szCs w:val="19"/>
              </w:rPr>
            </w:pPr>
            <w:r w:rsidRPr="002F03BB">
              <w:rPr>
                <w:sz w:val="19"/>
                <w:szCs w:val="19"/>
              </w:rPr>
              <w:t xml:space="preserve">Повторительно-обобщающий урок по курсу «История Нового времени. 1800—1900» </w:t>
            </w:r>
          </w:p>
        </w:tc>
        <w:tc>
          <w:tcPr>
            <w:tcW w:w="5387" w:type="dxa"/>
            <w:vMerge w:val="restart"/>
            <w:tcBorders>
              <w:top w:val="single" w:sz="4" w:space="0" w:color="auto"/>
              <w:left w:val="single" w:sz="4" w:space="0" w:color="auto"/>
              <w:right w:val="single" w:sz="4" w:space="0" w:color="auto"/>
            </w:tcBorders>
          </w:tcPr>
          <w:p w:rsidR="003F1274" w:rsidRPr="002F03BB" w:rsidRDefault="003F1274">
            <w:pPr>
              <w:pStyle w:val="Default"/>
              <w:rPr>
                <w:sz w:val="19"/>
                <w:szCs w:val="19"/>
              </w:rPr>
            </w:pPr>
            <w:r w:rsidRPr="002F03BB">
              <w:rPr>
                <w:sz w:val="19"/>
                <w:szCs w:val="19"/>
              </w:rPr>
              <w:t xml:space="preserve">Обобщающее повторение курса XIX в.: модернизация как фактор становления индустриального общества. От революций к реформам и интересам личности </w:t>
            </w:r>
          </w:p>
        </w:tc>
        <w:tc>
          <w:tcPr>
            <w:tcW w:w="5245" w:type="dxa"/>
            <w:vMerge w:val="restart"/>
            <w:tcBorders>
              <w:top w:val="single" w:sz="4" w:space="0" w:color="auto"/>
              <w:left w:val="single" w:sz="4" w:space="0" w:color="auto"/>
              <w:right w:val="single" w:sz="4" w:space="0" w:color="auto"/>
            </w:tcBorders>
          </w:tcPr>
          <w:p w:rsidR="003F1274" w:rsidRPr="002F03BB" w:rsidRDefault="003F1274">
            <w:pPr>
              <w:pStyle w:val="Default"/>
              <w:rPr>
                <w:sz w:val="19"/>
                <w:szCs w:val="19"/>
              </w:rPr>
            </w:pPr>
            <w:r w:rsidRPr="002F03BB">
              <w:rPr>
                <w:sz w:val="19"/>
                <w:szCs w:val="19"/>
              </w:rPr>
              <w:t xml:space="preserve">Составлять словарь терминов Нового времени. Устанавливать причины смены традиционного общества </w:t>
            </w:r>
            <w:proofErr w:type="gramStart"/>
            <w:r w:rsidRPr="002F03BB">
              <w:rPr>
                <w:sz w:val="19"/>
                <w:szCs w:val="19"/>
              </w:rPr>
              <w:t>индустриальным</w:t>
            </w:r>
            <w:proofErr w:type="gramEnd"/>
            <w:r w:rsidRPr="002F03BB">
              <w:rPr>
                <w:sz w:val="19"/>
                <w:szCs w:val="19"/>
              </w:rPr>
              <w:t xml:space="preserve">. Объяснять причины частых революций в Европе. Разрабатывать проекты по любой из наиболее интересных и понравившихся в курсе тем. Выполнять самостоятельную работу, опираясь на содержание изученного курса </w:t>
            </w:r>
          </w:p>
        </w:tc>
      </w:tr>
      <w:tr w:rsidR="003F1274" w:rsidRPr="002F03BB" w:rsidTr="004D1A33">
        <w:trPr>
          <w:trHeight w:val="1611"/>
        </w:trPr>
        <w:tc>
          <w:tcPr>
            <w:tcW w:w="1242" w:type="dxa"/>
            <w:tcBorders>
              <w:top w:val="single" w:sz="4" w:space="0" w:color="auto"/>
              <w:left w:val="single" w:sz="4" w:space="0" w:color="auto"/>
              <w:bottom w:val="single" w:sz="4" w:space="0" w:color="auto"/>
              <w:right w:val="single" w:sz="4" w:space="0" w:color="auto"/>
            </w:tcBorders>
          </w:tcPr>
          <w:p w:rsidR="003F1274" w:rsidRPr="002F03BB" w:rsidRDefault="003F1274" w:rsidP="003F1274">
            <w:pPr>
              <w:pStyle w:val="Default"/>
              <w:numPr>
                <w:ilvl w:val="0"/>
                <w:numId w:val="17"/>
              </w:numPr>
              <w:rPr>
                <w:sz w:val="19"/>
                <w:szCs w:val="19"/>
              </w:rPr>
            </w:pPr>
          </w:p>
        </w:tc>
        <w:tc>
          <w:tcPr>
            <w:tcW w:w="3402" w:type="dxa"/>
            <w:vMerge/>
            <w:tcBorders>
              <w:left w:val="single" w:sz="4" w:space="0" w:color="auto"/>
              <w:bottom w:val="single" w:sz="4" w:space="0" w:color="auto"/>
              <w:right w:val="single" w:sz="4" w:space="0" w:color="auto"/>
            </w:tcBorders>
          </w:tcPr>
          <w:p w:rsidR="003F1274" w:rsidRPr="002F03BB" w:rsidRDefault="003F1274" w:rsidP="00E66640">
            <w:pPr>
              <w:pStyle w:val="Default"/>
              <w:rPr>
                <w:sz w:val="19"/>
                <w:szCs w:val="19"/>
              </w:rPr>
            </w:pPr>
          </w:p>
        </w:tc>
        <w:tc>
          <w:tcPr>
            <w:tcW w:w="5387" w:type="dxa"/>
            <w:vMerge/>
            <w:tcBorders>
              <w:left w:val="single" w:sz="4" w:space="0" w:color="auto"/>
              <w:bottom w:val="single" w:sz="4" w:space="0" w:color="auto"/>
              <w:right w:val="single" w:sz="4" w:space="0" w:color="auto"/>
            </w:tcBorders>
          </w:tcPr>
          <w:p w:rsidR="003F1274" w:rsidRPr="002F03BB" w:rsidRDefault="003F1274">
            <w:pPr>
              <w:pStyle w:val="Default"/>
              <w:rPr>
                <w:sz w:val="19"/>
                <w:szCs w:val="19"/>
              </w:rPr>
            </w:pPr>
          </w:p>
        </w:tc>
        <w:tc>
          <w:tcPr>
            <w:tcW w:w="5245" w:type="dxa"/>
            <w:vMerge/>
            <w:tcBorders>
              <w:left w:val="single" w:sz="4" w:space="0" w:color="auto"/>
              <w:bottom w:val="single" w:sz="4" w:space="0" w:color="auto"/>
              <w:right w:val="single" w:sz="4" w:space="0" w:color="auto"/>
            </w:tcBorders>
          </w:tcPr>
          <w:p w:rsidR="003F1274" w:rsidRPr="002F03BB" w:rsidRDefault="003F1274">
            <w:pPr>
              <w:pStyle w:val="Default"/>
              <w:rPr>
                <w:sz w:val="19"/>
                <w:szCs w:val="19"/>
              </w:rPr>
            </w:pPr>
          </w:p>
        </w:tc>
      </w:tr>
      <w:tr w:rsidR="002F03BB" w:rsidRPr="002F03BB" w:rsidTr="0077544A">
        <w:trPr>
          <w:trHeight w:val="221"/>
        </w:trPr>
        <w:tc>
          <w:tcPr>
            <w:tcW w:w="15276" w:type="dxa"/>
            <w:gridSpan w:val="4"/>
            <w:tcBorders>
              <w:top w:val="single" w:sz="4" w:space="0" w:color="auto"/>
              <w:left w:val="single" w:sz="4" w:space="0" w:color="auto"/>
              <w:bottom w:val="single" w:sz="4" w:space="0" w:color="auto"/>
              <w:right w:val="single" w:sz="4" w:space="0" w:color="auto"/>
            </w:tcBorders>
          </w:tcPr>
          <w:p w:rsidR="002F03BB" w:rsidRPr="002F03BB" w:rsidRDefault="002F03BB" w:rsidP="002F03BB">
            <w:pPr>
              <w:pStyle w:val="Default"/>
              <w:jc w:val="center"/>
              <w:rPr>
                <w:sz w:val="19"/>
                <w:szCs w:val="19"/>
              </w:rPr>
            </w:pPr>
            <w:r w:rsidRPr="002F03BB">
              <w:rPr>
                <w:b/>
                <w:sz w:val="19"/>
                <w:szCs w:val="19"/>
              </w:rPr>
              <w:t>История России (71 ч.)</w:t>
            </w:r>
          </w:p>
        </w:tc>
      </w:tr>
      <w:tr w:rsidR="002F03BB" w:rsidRPr="002F03BB" w:rsidTr="00D8681B">
        <w:trPr>
          <w:trHeight w:val="221"/>
        </w:trPr>
        <w:tc>
          <w:tcPr>
            <w:tcW w:w="15276" w:type="dxa"/>
            <w:gridSpan w:val="4"/>
            <w:tcBorders>
              <w:top w:val="single" w:sz="4" w:space="0" w:color="auto"/>
              <w:left w:val="single" w:sz="4" w:space="0" w:color="auto"/>
              <w:bottom w:val="single" w:sz="4" w:space="0" w:color="auto"/>
              <w:right w:val="single" w:sz="4" w:space="0" w:color="auto"/>
            </w:tcBorders>
          </w:tcPr>
          <w:p w:rsidR="002F03BB" w:rsidRPr="002F03BB" w:rsidRDefault="002F03BB" w:rsidP="002F03BB">
            <w:pPr>
              <w:pStyle w:val="Default"/>
              <w:jc w:val="center"/>
              <w:rPr>
                <w:sz w:val="19"/>
                <w:szCs w:val="19"/>
              </w:rPr>
            </w:pPr>
            <w:r w:rsidRPr="002F03BB">
              <w:rPr>
                <w:b/>
                <w:bCs/>
                <w:sz w:val="19"/>
                <w:szCs w:val="19"/>
              </w:rPr>
              <w:t>Тема I. Россия в первой четверти XIX в. (13 ч)</w:t>
            </w:r>
          </w:p>
        </w:tc>
      </w:tr>
      <w:tr w:rsidR="004D1A33" w:rsidRPr="002F03BB" w:rsidTr="009B4C04">
        <w:trPr>
          <w:trHeight w:val="1018"/>
        </w:trPr>
        <w:tc>
          <w:tcPr>
            <w:tcW w:w="1242" w:type="dxa"/>
            <w:tcBorders>
              <w:top w:val="single" w:sz="4" w:space="0" w:color="auto"/>
              <w:left w:val="single" w:sz="4" w:space="0" w:color="auto"/>
              <w:bottom w:val="nil"/>
              <w:right w:val="single" w:sz="4" w:space="0" w:color="auto"/>
            </w:tcBorders>
          </w:tcPr>
          <w:p w:rsidR="004D1A33" w:rsidRPr="002F03BB" w:rsidRDefault="004D1A33" w:rsidP="004D1A33">
            <w:pPr>
              <w:pStyle w:val="Default"/>
              <w:numPr>
                <w:ilvl w:val="0"/>
                <w:numId w:val="17"/>
              </w:numPr>
              <w:rPr>
                <w:sz w:val="19"/>
                <w:szCs w:val="19"/>
              </w:rPr>
            </w:pPr>
          </w:p>
        </w:tc>
        <w:tc>
          <w:tcPr>
            <w:tcW w:w="3402" w:type="dxa"/>
            <w:vMerge w:val="restart"/>
            <w:tcBorders>
              <w:top w:val="single" w:sz="4" w:space="0" w:color="auto"/>
              <w:left w:val="single" w:sz="4" w:space="0" w:color="auto"/>
              <w:right w:val="single" w:sz="4" w:space="0" w:color="auto"/>
            </w:tcBorders>
          </w:tcPr>
          <w:p w:rsidR="004D1A33" w:rsidRPr="002F03BB" w:rsidRDefault="004D1A33">
            <w:pPr>
              <w:pStyle w:val="Default"/>
              <w:rPr>
                <w:sz w:val="19"/>
                <w:szCs w:val="19"/>
              </w:rPr>
            </w:pPr>
            <w:r w:rsidRPr="002F03BB">
              <w:rPr>
                <w:sz w:val="19"/>
                <w:szCs w:val="19"/>
              </w:rPr>
              <w:t xml:space="preserve">Россия и мир на рубеже XVIII—XIX вв. Александр I: начало правления. Реформы М. М. Сперанского </w:t>
            </w:r>
          </w:p>
        </w:tc>
        <w:tc>
          <w:tcPr>
            <w:tcW w:w="5387" w:type="dxa"/>
            <w:vMerge w:val="restart"/>
            <w:tcBorders>
              <w:top w:val="single" w:sz="4" w:space="0" w:color="auto"/>
              <w:left w:val="single" w:sz="4" w:space="0" w:color="auto"/>
              <w:right w:val="single" w:sz="4" w:space="0" w:color="auto"/>
            </w:tcBorders>
          </w:tcPr>
          <w:p w:rsidR="004D1A33" w:rsidRPr="002F03BB" w:rsidRDefault="00232699" w:rsidP="00232699">
            <w:pPr>
              <w:pStyle w:val="Default"/>
              <w:rPr>
                <w:sz w:val="19"/>
                <w:szCs w:val="19"/>
              </w:rPr>
            </w:pPr>
            <w:r w:rsidRPr="002F03BB">
              <w:rPr>
                <w:color w:val="auto"/>
                <w:sz w:val="19"/>
                <w:szCs w:val="19"/>
              </w:rPr>
              <w:t xml:space="preserve">Александровская эпоха: государственный либерализм Европа на рубеже XVIII—XIX вв. Революция во Франции, империя Наполеона I и изменение расстановки сил в Европе. Революции в Европе и Россия. Россия на рубеже XVIII—XIX вв.: территория, население, сословия, политический и экономический строй. Император Александр I. 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w:t>
            </w:r>
          </w:p>
        </w:tc>
        <w:tc>
          <w:tcPr>
            <w:tcW w:w="5245" w:type="dxa"/>
            <w:vMerge w:val="restart"/>
            <w:tcBorders>
              <w:top w:val="single" w:sz="4" w:space="0" w:color="auto"/>
              <w:left w:val="single" w:sz="4" w:space="0" w:color="auto"/>
              <w:right w:val="single" w:sz="4" w:space="0" w:color="auto"/>
            </w:tcBorders>
          </w:tcPr>
          <w:p w:rsidR="004D1A33" w:rsidRPr="002F03BB" w:rsidRDefault="004D1A33">
            <w:pPr>
              <w:pStyle w:val="Default"/>
              <w:rPr>
                <w:sz w:val="19"/>
                <w:szCs w:val="19"/>
              </w:rPr>
            </w:pPr>
            <w:r w:rsidRPr="002F03BB">
              <w:rPr>
                <w:b/>
                <w:bCs/>
                <w:sz w:val="19"/>
                <w:szCs w:val="19"/>
              </w:rPr>
              <w:t xml:space="preserve">Характеризовать </w:t>
            </w:r>
            <w:r w:rsidRPr="002F03BB">
              <w:rPr>
                <w:sz w:val="19"/>
                <w:szCs w:val="19"/>
              </w:rPr>
              <w:t xml:space="preserve">территорию и геополитическое положение Российской империи к началу XIX в. (используя историческую карту). </w:t>
            </w:r>
            <w:r w:rsidRPr="002F03BB">
              <w:rPr>
                <w:b/>
                <w:bCs/>
                <w:sz w:val="19"/>
                <w:szCs w:val="19"/>
              </w:rPr>
              <w:t xml:space="preserve">Рассказывать </w:t>
            </w:r>
            <w:r w:rsidRPr="002F03BB">
              <w:rPr>
                <w:sz w:val="19"/>
                <w:szCs w:val="19"/>
              </w:rPr>
              <w:t xml:space="preserve">о политическом строе Российской империи, развитии экономики, положении отдельных слоёв населения. </w:t>
            </w:r>
            <w:r w:rsidRPr="002F03BB">
              <w:rPr>
                <w:b/>
                <w:bCs/>
                <w:sz w:val="19"/>
                <w:szCs w:val="19"/>
              </w:rPr>
              <w:t xml:space="preserve">Называть </w:t>
            </w:r>
            <w:r w:rsidRPr="002F03BB">
              <w:rPr>
                <w:sz w:val="19"/>
                <w:szCs w:val="19"/>
              </w:rPr>
              <w:t xml:space="preserve">характерные, существенные черты внутренней политики Александра I </w:t>
            </w:r>
            <w:proofErr w:type="gramStart"/>
            <w:r w:rsidRPr="002F03BB">
              <w:rPr>
                <w:sz w:val="19"/>
                <w:szCs w:val="19"/>
              </w:rPr>
              <w:t>в начале</w:t>
            </w:r>
            <w:proofErr w:type="gramEnd"/>
            <w:r w:rsidRPr="002F03BB">
              <w:rPr>
                <w:sz w:val="19"/>
                <w:szCs w:val="19"/>
              </w:rPr>
              <w:t xml:space="preserve"> XIX в. </w:t>
            </w:r>
            <w:r w:rsidRPr="002F03BB">
              <w:rPr>
                <w:b/>
                <w:bCs/>
                <w:sz w:val="19"/>
                <w:szCs w:val="19"/>
              </w:rPr>
              <w:t xml:space="preserve">Приводить </w:t>
            </w:r>
            <w:r w:rsidRPr="002F03BB">
              <w:rPr>
                <w:sz w:val="19"/>
                <w:szCs w:val="19"/>
              </w:rPr>
              <w:t xml:space="preserve">и </w:t>
            </w:r>
            <w:r w:rsidRPr="002F03BB">
              <w:rPr>
                <w:b/>
                <w:bCs/>
                <w:sz w:val="19"/>
                <w:szCs w:val="19"/>
              </w:rPr>
              <w:t xml:space="preserve">обосновывать </w:t>
            </w:r>
            <w:r w:rsidRPr="002F03BB">
              <w:rPr>
                <w:sz w:val="19"/>
                <w:szCs w:val="19"/>
              </w:rPr>
              <w:t xml:space="preserve">оценку деятельности российских реформаторов начала XIX в. </w:t>
            </w:r>
          </w:p>
        </w:tc>
      </w:tr>
      <w:tr w:rsidR="004D1A33" w:rsidRPr="002F03BB" w:rsidTr="009B4C04">
        <w:trPr>
          <w:trHeight w:val="1608"/>
        </w:trPr>
        <w:tc>
          <w:tcPr>
            <w:tcW w:w="1242" w:type="dxa"/>
            <w:tcBorders>
              <w:top w:val="nil"/>
              <w:left w:val="single" w:sz="4" w:space="0" w:color="auto"/>
              <w:bottom w:val="single" w:sz="4" w:space="0" w:color="auto"/>
              <w:right w:val="single" w:sz="4" w:space="0" w:color="auto"/>
            </w:tcBorders>
          </w:tcPr>
          <w:p w:rsidR="004D1A33" w:rsidRPr="002F03BB" w:rsidRDefault="004D1A33" w:rsidP="004D1A33">
            <w:pPr>
              <w:pStyle w:val="Default"/>
              <w:numPr>
                <w:ilvl w:val="0"/>
                <w:numId w:val="17"/>
              </w:numPr>
              <w:rPr>
                <w:sz w:val="19"/>
                <w:szCs w:val="19"/>
              </w:rPr>
            </w:pPr>
          </w:p>
        </w:tc>
        <w:tc>
          <w:tcPr>
            <w:tcW w:w="3402" w:type="dxa"/>
            <w:vMerge/>
            <w:tcBorders>
              <w:left w:val="single" w:sz="4" w:space="0" w:color="auto"/>
              <w:bottom w:val="single" w:sz="4" w:space="0" w:color="auto"/>
              <w:right w:val="single" w:sz="4" w:space="0" w:color="auto"/>
            </w:tcBorders>
          </w:tcPr>
          <w:p w:rsidR="004D1A33" w:rsidRPr="002F03BB" w:rsidRDefault="004D1A33">
            <w:pPr>
              <w:pStyle w:val="Default"/>
              <w:rPr>
                <w:sz w:val="19"/>
                <w:szCs w:val="19"/>
              </w:rPr>
            </w:pPr>
          </w:p>
        </w:tc>
        <w:tc>
          <w:tcPr>
            <w:tcW w:w="5387" w:type="dxa"/>
            <w:vMerge/>
            <w:tcBorders>
              <w:left w:val="single" w:sz="4" w:space="0" w:color="auto"/>
              <w:bottom w:val="single" w:sz="4" w:space="0" w:color="auto"/>
              <w:right w:val="single" w:sz="4" w:space="0" w:color="auto"/>
            </w:tcBorders>
          </w:tcPr>
          <w:p w:rsidR="004D1A33" w:rsidRPr="002F03BB" w:rsidRDefault="004D1A33">
            <w:pPr>
              <w:pStyle w:val="Default"/>
              <w:rPr>
                <w:sz w:val="19"/>
                <w:szCs w:val="19"/>
              </w:rPr>
            </w:pPr>
          </w:p>
        </w:tc>
        <w:tc>
          <w:tcPr>
            <w:tcW w:w="5245" w:type="dxa"/>
            <w:vMerge/>
            <w:tcBorders>
              <w:left w:val="single" w:sz="4" w:space="0" w:color="auto"/>
              <w:bottom w:val="single" w:sz="4" w:space="0" w:color="auto"/>
              <w:right w:val="single" w:sz="4" w:space="0" w:color="auto"/>
            </w:tcBorders>
          </w:tcPr>
          <w:p w:rsidR="004D1A33" w:rsidRPr="002F03BB" w:rsidRDefault="004D1A33">
            <w:pPr>
              <w:pStyle w:val="Default"/>
              <w:rPr>
                <w:b/>
                <w:bCs/>
                <w:sz w:val="19"/>
                <w:szCs w:val="19"/>
              </w:rPr>
            </w:pPr>
          </w:p>
        </w:tc>
      </w:tr>
      <w:tr w:rsidR="004D1A33" w:rsidRPr="002F03BB" w:rsidTr="009B4C04">
        <w:trPr>
          <w:trHeight w:val="221"/>
        </w:trPr>
        <w:tc>
          <w:tcPr>
            <w:tcW w:w="1242" w:type="dxa"/>
            <w:tcBorders>
              <w:top w:val="single" w:sz="4" w:space="0" w:color="auto"/>
              <w:left w:val="single" w:sz="4" w:space="0" w:color="auto"/>
              <w:bottom w:val="single" w:sz="4" w:space="0" w:color="auto"/>
              <w:right w:val="single" w:sz="4" w:space="0" w:color="auto"/>
            </w:tcBorders>
          </w:tcPr>
          <w:p w:rsidR="004D1A33" w:rsidRPr="002F03BB" w:rsidRDefault="004D1A33" w:rsidP="004D1A33">
            <w:pPr>
              <w:pStyle w:val="Default"/>
              <w:numPr>
                <w:ilvl w:val="0"/>
                <w:numId w:val="17"/>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4D1A33" w:rsidRPr="002F03BB" w:rsidRDefault="004D1A33">
            <w:pPr>
              <w:pStyle w:val="Default"/>
              <w:rPr>
                <w:sz w:val="19"/>
                <w:szCs w:val="19"/>
              </w:rPr>
            </w:pPr>
            <w:r w:rsidRPr="002F03BB">
              <w:rPr>
                <w:sz w:val="19"/>
                <w:szCs w:val="19"/>
              </w:rPr>
              <w:t xml:space="preserve">Внешняя политика Александра I в 1801—1812 гг. </w:t>
            </w:r>
          </w:p>
        </w:tc>
        <w:tc>
          <w:tcPr>
            <w:tcW w:w="5387" w:type="dxa"/>
            <w:tcBorders>
              <w:top w:val="single" w:sz="4" w:space="0" w:color="auto"/>
              <w:left w:val="single" w:sz="4" w:space="0" w:color="auto"/>
              <w:bottom w:val="single" w:sz="4" w:space="0" w:color="auto"/>
              <w:right w:val="single" w:sz="4" w:space="0" w:color="auto"/>
            </w:tcBorders>
          </w:tcPr>
          <w:p w:rsidR="004D1A33" w:rsidRPr="002F03BB" w:rsidRDefault="00232699" w:rsidP="00232699">
            <w:pPr>
              <w:pStyle w:val="Default"/>
              <w:rPr>
                <w:sz w:val="19"/>
                <w:szCs w:val="19"/>
              </w:rPr>
            </w:pPr>
            <w:r w:rsidRPr="002F03BB">
              <w:rPr>
                <w:color w:val="auto"/>
                <w:sz w:val="19"/>
                <w:szCs w:val="19"/>
              </w:rPr>
              <w:t xml:space="preserve">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w:t>
            </w:r>
            <w:proofErr w:type="spellStart"/>
            <w:r w:rsidRPr="002F03BB">
              <w:rPr>
                <w:color w:val="auto"/>
                <w:sz w:val="19"/>
                <w:szCs w:val="19"/>
              </w:rPr>
              <w:t>Тильзитский</w:t>
            </w:r>
            <w:proofErr w:type="spellEnd"/>
            <w:r w:rsidRPr="002F03BB">
              <w:rPr>
                <w:color w:val="auto"/>
                <w:sz w:val="19"/>
                <w:szCs w:val="19"/>
              </w:rPr>
              <w:t xml:space="preserve"> мир. </w:t>
            </w:r>
          </w:p>
        </w:tc>
        <w:tc>
          <w:tcPr>
            <w:tcW w:w="5245" w:type="dxa"/>
            <w:tcBorders>
              <w:top w:val="single" w:sz="4" w:space="0" w:color="auto"/>
              <w:left w:val="single" w:sz="4" w:space="0" w:color="auto"/>
              <w:bottom w:val="single" w:sz="4" w:space="0" w:color="auto"/>
              <w:right w:val="single" w:sz="4" w:space="0" w:color="auto"/>
            </w:tcBorders>
          </w:tcPr>
          <w:p w:rsidR="004D1A33" w:rsidRPr="002F03BB" w:rsidRDefault="004D1A33">
            <w:pPr>
              <w:pStyle w:val="Default"/>
              <w:rPr>
                <w:sz w:val="19"/>
                <w:szCs w:val="19"/>
              </w:rPr>
            </w:pPr>
            <w:r w:rsidRPr="002F03BB">
              <w:rPr>
                <w:b/>
                <w:bCs/>
                <w:sz w:val="19"/>
                <w:szCs w:val="19"/>
              </w:rPr>
              <w:t xml:space="preserve">Характеризовать </w:t>
            </w:r>
            <w:r w:rsidRPr="002F03BB">
              <w:rPr>
                <w:sz w:val="19"/>
                <w:szCs w:val="19"/>
              </w:rPr>
              <w:t xml:space="preserve">основные цели внешней политики России </w:t>
            </w:r>
            <w:proofErr w:type="gramStart"/>
            <w:r w:rsidRPr="002F03BB">
              <w:rPr>
                <w:sz w:val="19"/>
                <w:szCs w:val="19"/>
              </w:rPr>
              <w:t>в начале</w:t>
            </w:r>
            <w:proofErr w:type="gramEnd"/>
            <w:r w:rsidRPr="002F03BB">
              <w:rPr>
                <w:sz w:val="19"/>
                <w:szCs w:val="19"/>
              </w:rPr>
              <w:t xml:space="preserve"> XIX в. </w:t>
            </w:r>
            <w:r w:rsidRPr="002F03BB">
              <w:rPr>
                <w:b/>
                <w:bCs/>
                <w:sz w:val="19"/>
                <w:szCs w:val="19"/>
              </w:rPr>
              <w:t xml:space="preserve">Объяснять </w:t>
            </w:r>
            <w:r w:rsidRPr="002F03BB">
              <w:rPr>
                <w:sz w:val="19"/>
                <w:szCs w:val="19"/>
              </w:rPr>
              <w:t xml:space="preserve">причины участия России в антифранцузских коалициях. </w:t>
            </w:r>
          </w:p>
        </w:tc>
      </w:tr>
      <w:tr w:rsidR="004D1A33" w:rsidRPr="002F03BB" w:rsidTr="009B4C04">
        <w:trPr>
          <w:trHeight w:val="745"/>
        </w:trPr>
        <w:tc>
          <w:tcPr>
            <w:tcW w:w="1242" w:type="dxa"/>
            <w:tcBorders>
              <w:top w:val="single" w:sz="4" w:space="0" w:color="auto"/>
              <w:left w:val="single" w:sz="4" w:space="0" w:color="auto"/>
              <w:bottom w:val="nil"/>
              <w:right w:val="single" w:sz="4" w:space="0" w:color="auto"/>
            </w:tcBorders>
          </w:tcPr>
          <w:p w:rsidR="004D1A33" w:rsidRPr="002F03BB" w:rsidRDefault="004D1A33" w:rsidP="004D1A33">
            <w:pPr>
              <w:pStyle w:val="Default"/>
              <w:numPr>
                <w:ilvl w:val="0"/>
                <w:numId w:val="17"/>
              </w:numPr>
              <w:rPr>
                <w:sz w:val="19"/>
                <w:szCs w:val="19"/>
              </w:rPr>
            </w:pPr>
          </w:p>
        </w:tc>
        <w:tc>
          <w:tcPr>
            <w:tcW w:w="3402" w:type="dxa"/>
            <w:vMerge w:val="restart"/>
            <w:tcBorders>
              <w:top w:val="single" w:sz="4" w:space="0" w:color="auto"/>
              <w:left w:val="single" w:sz="4" w:space="0" w:color="auto"/>
              <w:right w:val="single" w:sz="4" w:space="0" w:color="auto"/>
            </w:tcBorders>
          </w:tcPr>
          <w:p w:rsidR="004D1A33" w:rsidRPr="002F03BB" w:rsidRDefault="004D1A33">
            <w:pPr>
              <w:pStyle w:val="Default"/>
              <w:rPr>
                <w:sz w:val="19"/>
                <w:szCs w:val="19"/>
              </w:rPr>
            </w:pPr>
            <w:r w:rsidRPr="002F03BB">
              <w:rPr>
                <w:sz w:val="19"/>
                <w:szCs w:val="19"/>
              </w:rPr>
              <w:t xml:space="preserve">Отечественная война 1812 г. </w:t>
            </w:r>
          </w:p>
        </w:tc>
        <w:tc>
          <w:tcPr>
            <w:tcW w:w="5387" w:type="dxa"/>
            <w:vMerge w:val="restart"/>
            <w:tcBorders>
              <w:top w:val="single" w:sz="4" w:space="0" w:color="auto"/>
              <w:left w:val="single" w:sz="4" w:space="0" w:color="auto"/>
              <w:right w:val="single" w:sz="4" w:space="0" w:color="auto"/>
            </w:tcBorders>
          </w:tcPr>
          <w:p w:rsidR="004D1A33" w:rsidRPr="002F03BB" w:rsidRDefault="00232699">
            <w:pPr>
              <w:pStyle w:val="Default"/>
              <w:rPr>
                <w:sz w:val="19"/>
                <w:szCs w:val="19"/>
              </w:rPr>
            </w:pPr>
            <w:r w:rsidRPr="002F03BB">
              <w:rPr>
                <w:color w:val="auto"/>
                <w:sz w:val="19"/>
                <w:szCs w:val="19"/>
              </w:rPr>
              <w:t>Отечественная война 1812 г.: причины, основное 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w:t>
            </w:r>
          </w:p>
        </w:tc>
        <w:tc>
          <w:tcPr>
            <w:tcW w:w="5245" w:type="dxa"/>
            <w:vMerge w:val="restart"/>
            <w:tcBorders>
              <w:top w:val="single" w:sz="4" w:space="0" w:color="auto"/>
              <w:left w:val="single" w:sz="4" w:space="0" w:color="auto"/>
              <w:right w:val="single" w:sz="4" w:space="0" w:color="auto"/>
            </w:tcBorders>
          </w:tcPr>
          <w:p w:rsidR="004D1A33" w:rsidRPr="002F03BB" w:rsidRDefault="004D1A33">
            <w:pPr>
              <w:pStyle w:val="Default"/>
              <w:rPr>
                <w:sz w:val="19"/>
                <w:szCs w:val="19"/>
              </w:rPr>
            </w:pPr>
            <w:r w:rsidRPr="002F03BB">
              <w:rPr>
                <w:b/>
                <w:bCs/>
                <w:sz w:val="19"/>
                <w:szCs w:val="19"/>
              </w:rPr>
              <w:t xml:space="preserve">Рассказывать, </w:t>
            </w:r>
            <w:r w:rsidRPr="002F03BB">
              <w:rPr>
                <w:sz w:val="19"/>
                <w:szCs w:val="19"/>
              </w:rPr>
              <w:t xml:space="preserve">используя историческую карту, об основных событиях войны 1812 г. </w:t>
            </w:r>
            <w:r w:rsidRPr="002F03BB">
              <w:rPr>
                <w:b/>
                <w:bCs/>
                <w:sz w:val="19"/>
                <w:szCs w:val="19"/>
              </w:rPr>
              <w:t xml:space="preserve">Подготовить </w:t>
            </w:r>
            <w:r w:rsidRPr="002F03BB">
              <w:rPr>
                <w:sz w:val="19"/>
                <w:szCs w:val="19"/>
              </w:rPr>
              <w:t xml:space="preserve">сообщение об одном из участников Отечественной войны 1812 г. (по выбору). </w:t>
            </w:r>
            <w:r w:rsidRPr="002F03BB">
              <w:rPr>
                <w:b/>
                <w:bCs/>
                <w:sz w:val="19"/>
                <w:szCs w:val="19"/>
              </w:rPr>
              <w:t xml:space="preserve">Объяснять, </w:t>
            </w:r>
            <w:r w:rsidRPr="002F03BB">
              <w:rPr>
                <w:sz w:val="19"/>
                <w:szCs w:val="19"/>
              </w:rPr>
              <w:t xml:space="preserve">в чём заключались последствия Отечественной войны 1812 г. для российского общества. </w:t>
            </w:r>
          </w:p>
        </w:tc>
      </w:tr>
      <w:tr w:rsidR="004D1A33" w:rsidRPr="002F03BB" w:rsidTr="009B4C04">
        <w:trPr>
          <w:trHeight w:val="823"/>
        </w:trPr>
        <w:tc>
          <w:tcPr>
            <w:tcW w:w="1242" w:type="dxa"/>
            <w:tcBorders>
              <w:top w:val="nil"/>
              <w:left w:val="single" w:sz="4" w:space="0" w:color="auto"/>
              <w:bottom w:val="single" w:sz="4" w:space="0" w:color="auto"/>
              <w:right w:val="single" w:sz="4" w:space="0" w:color="auto"/>
            </w:tcBorders>
          </w:tcPr>
          <w:p w:rsidR="004D1A33" w:rsidRPr="002F03BB" w:rsidRDefault="004D1A33" w:rsidP="004D1A33">
            <w:pPr>
              <w:pStyle w:val="Default"/>
              <w:numPr>
                <w:ilvl w:val="0"/>
                <w:numId w:val="17"/>
              </w:numPr>
              <w:rPr>
                <w:sz w:val="19"/>
                <w:szCs w:val="19"/>
              </w:rPr>
            </w:pPr>
          </w:p>
        </w:tc>
        <w:tc>
          <w:tcPr>
            <w:tcW w:w="3402" w:type="dxa"/>
            <w:vMerge/>
            <w:tcBorders>
              <w:left w:val="single" w:sz="4" w:space="0" w:color="auto"/>
              <w:bottom w:val="single" w:sz="4" w:space="0" w:color="auto"/>
              <w:right w:val="single" w:sz="4" w:space="0" w:color="auto"/>
            </w:tcBorders>
          </w:tcPr>
          <w:p w:rsidR="004D1A33" w:rsidRPr="002F03BB" w:rsidRDefault="004D1A33">
            <w:pPr>
              <w:pStyle w:val="Default"/>
              <w:rPr>
                <w:sz w:val="19"/>
                <w:szCs w:val="19"/>
              </w:rPr>
            </w:pPr>
          </w:p>
        </w:tc>
        <w:tc>
          <w:tcPr>
            <w:tcW w:w="5387" w:type="dxa"/>
            <w:vMerge/>
            <w:tcBorders>
              <w:left w:val="single" w:sz="4" w:space="0" w:color="auto"/>
              <w:bottom w:val="single" w:sz="4" w:space="0" w:color="auto"/>
              <w:right w:val="single" w:sz="4" w:space="0" w:color="auto"/>
            </w:tcBorders>
          </w:tcPr>
          <w:p w:rsidR="004D1A33" w:rsidRPr="002F03BB" w:rsidRDefault="004D1A33">
            <w:pPr>
              <w:pStyle w:val="Default"/>
              <w:rPr>
                <w:sz w:val="19"/>
                <w:szCs w:val="19"/>
              </w:rPr>
            </w:pPr>
          </w:p>
        </w:tc>
        <w:tc>
          <w:tcPr>
            <w:tcW w:w="5245" w:type="dxa"/>
            <w:vMerge/>
            <w:tcBorders>
              <w:left w:val="single" w:sz="4" w:space="0" w:color="auto"/>
              <w:bottom w:val="single" w:sz="4" w:space="0" w:color="auto"/>
              <w:right w:val="single" w:sz="4" w:space="0" w:color="auto"/>
            </w:tcBorders>
          </w:tcPr>
          <w:p w:rsidR="004D1A33" w:rsidRPr="002F03BB" w:rsidRDefault="004D1A33">
            <w:pPr>
              <w:pStyle w:val="Default"/>
              <w:rPr>
                <w:b/>
                <w:bCs/>
                <w:sz w:val="19"/>
                <w:szCs w:val="19"/>
              </w:rPr>
            </w:pPr>
          </w:p>
        </w:tc>
      </w:tr>
      <w:tr w:rsidR="004D1A33" w:rsidRPr="002F03BB" w:rsidTr="009B4C04">
        <w:trPr>
          <w:trHeight w:val="411"/>
        </w:trPr>
        <w:tc>
          <w:tcPr>
            <w:tcW w:w="1242" w:type="dxa"/>
            <w:tcBorders>
              <w:top w:val="single" w:sz="4" w:space="0" w:color="auto"/>
              <w:left w:val="single" w:sz="4" w:space="0" w:color="auto"/>
              <w:bottom w:val="nil"/>
              <w:right w:val="single" w:sz="4" w:space="0" w:color="auto"/>
            </w:tcBorders>
          </w:tcPr>
          <w:p w:rsidR="004D1A33" w:rsidRPr="002F03BB" w:rsidRDefault="004D1A33" w:rsidP="004D1A33">
            <w:pPr>
              <w:pStyle w:val="Default"/>
              <w:numPr>
                <w:ilvl w:val="0"/>
                <w:numId w:val="17"/>
              </w:numPr>
              <w:rPr>
                <w:sz w:val="19"/>
                <w:szCs w:val="19"/>
              </w:rPr>
            </w:pPr>
          </w:p>
        </w:tc>
        <w:tc>
          <w:tcPr>
            <w:tcW w:w="3402" w:type="dxa"/>
            <w:vMerge w:val="restart"/>
            <w:tcBorders>
              <w:top w:val="single" w:sz="4" w:space="0" w:color="auto"/>
              <w:left w:val="single" w:sz="4" w:space="0" w:color="auto"/>
              <w:right w:val="single" w:sz="4" w:space="0" w:color="auto"/>
            </w:tcBorders>
          </w:tcPr>
          <w:p w:rsidR="004D1A33" w:rsidRPr="002F03BB" w:rsidRDefault="004D1A33">
            <w:pPr>
              <w:pStyle w:val="Default"/>
              <w:rPr>
                <w:sz w:val="19"/>
                <w:szCs w:val="19"/>
              </w:rPr>
            </w:pPr>
            <w:r w:rsidRPr="002F03BB">
              <w:rPr>
                <w:sz w:val="19"/>
                <w:szCs w:val="19"/>
              </w:rPr>
              <w:t xml:space="preserve">Заграничные походы русской армии. Внешняя политика Александра I в 1813—1825 гг. </w:t>
            </w:r>
          </w:p>
        </w:tc>
        <w:tc>
          <w:tcPr>
            <w:tcW w:w="5387" w:type="dxa"/>
            <w:vMerge w:val="restart"/>
            <w:tcBorders>
              <w:top w:val="single" w:sz="4" w:space="0" w:color="auto"/>
              <w:left w:val="single" w:sz="4" w:space="0" w:color="auto"/>
              <w:right w:val="single" w:sz="4" w:space="0" w:color="auto"/>
            </w:tcBorders>
          </w:tcPr>
          <w:p w:rsidR="004D1A33" w:rsidRPr="002F03BB" w:rsidRDefault="00232699">
            <w:pPr>
              <w:pStyle w:val="Default"/>
              <w:rPr>
                <w:sz w:val="19"/>
                <w:szCs w:val="19"/>
              </w:rPr>
            </w:pPr>
            <w:r w:rsidRPr="002F03BB">
              <w:rPr>
                <w:color w:val="auto"/>
                <w:sz w:val="19"/>
                <w:szCs w:val="19"/>
              </w:rPr>
              <w:t>Начало Кавказской войны. Венская система международных отношений и усиление роли России в международных делах. Россия — великая мировая держава.</w:t>
            </w:r>
          </w:p>
        </w:tc>
        <w:tc>
          <w:tcPr>
            <w:tcW w:w="5245" w:type="dxa"/>
            <w:vMerge w:val="restart"/>
            <w:tcBorders>
              <w:top w:val="single" w:sz="4" w:space="0" w:color="auto"/>
              <w:left w:val="single" w:sz="4" w:space="0" w:color="auto"/>
              <w:right w:val="single" w:sz="4" w:space="0" w:color="auto"/>
            </w:tcBorders>
          </w:tcPr>
          <w:p w:rsidR="004D1A33" w:rsidRPr="002F03BB" w:rsidRDefault="004D1A33">
            <w:pPr>
              <w:pStyle w:val="Default"/>
              <w:rPr>
                <w:sz w:val="19"/>
                <w:szCs w:val="19"/>
              </w:rPr>
            </w:pPr>
            <w:r w:rsidRPr="002F03BB">
              <w:rPr>
                <w:b/>
                <w:bCs/>
                <w:sz w:val="19"/>
                <w:szCs w:val="19"/>
              </w:rPr>
              <w:t xml:space="preserve">Приводить </w:t>
            </w:r>
            <w:r w:rsidRPr="002F03BB">
              <w:rPr>
                <w:sz w:val="19"/>
                <w:szCs w:val="19"/>
              </w:rPr>
              <w:t xml:space="preserve">и </w:t>
            </w:r>
            <w:r w:rsidRPr="002F03BB">
              <w:rPr>
                <w:b/>
                <w:bCs/>
                <w:sz w:val="19"/>
                <w:szCs w:val="19"/>
              </w:rPr>
              <w:t xml:space="preserve">обосновывать </w:t>
            </w:r>
            <w:r w:rsidRPr="002F03BB">
              <w:rPr>
                <w:sz w:val="19"/>
                <w:szCs w:val="19"/>
              </w:rPr>
              <w:t xml:space="preserve">оценку роли России в европейской политике в первой четверти XIX в. </w:t>
            </w:r>
          </w:p>
        </w:tc>
      </w:tr>
      <w:tr w:rsidR="004D1A33" w:rsidRPr="002F03BB" w:rsidTr="009B4C04">
        <w:trPr>
          <w:trHeight w:val="363"/>
        </w:trPr>
        <w:tc>
          <w:tcPr>
            <w:tcW w:w="1242" w:type="dxa"/>
            <w:tcBorders>
              <w:top w:val="nil"/>
              <w:left w:val="single" w:sz="4" w:space="0" w:color="auto"/>
              <w:bottom w:val="single" w:sz="4" w:space="0" w:color="auto"/>
              <w:right w:val="single" w:sz="4" w:space="0" w:color="auto"/>
            </w:tcBorders>
          </w:tcPr>
          <w:p w:rsidR="004D1A33" w:rsidRPr="002F03BB" w:rsidRDefault="004D1A33" w:rsidP="004D1A33">
            <w:pPr>
              <w:pStyle w:val="Default"/>
              <w:numPr>
                <w:ilvl w:val="0"/>
                <w:numId w:val="17"/>
              </w:numPr>
              <w:rPr>
                <w:sz w:val="19"/>
                <w:szCs w:val="19"/>
              </w:rPr>
            </w:pPr>
          </w:p>
        </w:tc>
        <w:tc>
          <w:tcPr>
            <w:tcW w:w="3402" w:type="dxa"/>
            <w:vMerge/>
            <w:tcBorders>
              <w:left w:val="single" w:sz="4" w:space="0" w:color="auto"/>
              <w:bottom w:val="single" w:sz="4" w:space="0" w:color="auto"/>
              <w:right w:val="single" w:sz="4" w:space="0" w:color="auto"/>
            </w:tcBorders>
          </w:tcPr>
          <w:p w:rsidR="004D1A33" w:rsidRPr="002F03BB" w:rsidRDefault="004D1A33">
            <w:pPr>
              <w:pStyle w:val="Default"/>
              <w:rPr>
                <w:sz w:val="19"/>
                <w:szCs w:val="19"/>
              </w:rPr>
            </w:pPr>
          </w:p>
        </w:tc>
        <w:tc>
          <w:tcPr>
            <w:tcW w:w="5387" w:type="dxa"/>
            <w:vMerge/>
            <w:tcBorders>
              <w:left w:val="single" w:sz="4" w:space="0" w:color="auto"/>
              <w:bottom w:val="single" w:sz="4" w:space="0" w:color="auto"/>
              <w:right w:val="single" w:sz="4" w:space="0" w:color="auto"/>
            </w:tcBorders>
          </w:tcPr>
          <w:p w:rsidR="004D1A33" w:rsidRPr="002F03BB" w:rsidRDefault="004D1A33">
            <w:pPr>
              <w:pStyle w:val="Default"/>
              <w:rPr>
                <w:sz w:val="19"/>
                <w:szCs w:val="19"/>
              </w:rPr>
            </w:pPr>
          </w:p>
        </w:tc>
        <w:tc>
          <w:tcPr>
            <w:tcW w:w="5245" w:type="dxa"/>
            <w:vMerge/>
            <w:tcBorders>
              <w:left w:val="single" w:sz="4" w:space="0" w:color="auto"/>
              <w:bottom w:val="single" w:sz="4" w:space="0" w:color="auto"/>
              <w:right w:val="single" w:sz="4" w:space="0" w:color="auto"/>
            </w:tcBorders>
          </w:tcPr>
          <w:p w:rsidR="004D1A33" w:rsidRPr="002F03BB" w:rsidRDefault="004D1A33">
            <w:pPr>
              <w:pStyle w:val="Default"/>
              <w:rPr>
                <w:b/>
                <w:bCs/>
                <w:sz w:val="19"/>
                <w:szCs w:val="19"/>
              </w:rPr>
            </w:pPr>
          </w:p>
        </w:tc>
      </w:tr>
      <w:tr w:rsidR="004D1A33" w:rsidRPr="002F03BB" w:rsidTr="00C24A82">
        <w:trPr>
          <w:trHeight w:val="221"/>
        </w:trPr>
        <w:tc>
          <w:tcPr>
            <w:tcW w:w="1242" w:type="dxa"/>
            <w:tcBorders>
              <w:top w:val="single" w:sz="4" w:space="0" w:color="auto"/>
              <w:left w:val="single" w:sz="4" w:space="0" w:color="auto"/>
              <w:bottom w:val="single" w:sz="4" w:space="0" w:color="auto"/>
              <w:right w:val="single" w:sz="4" w:space="0" w:color="auto"/>
            </w:tcBorders>
          </w:tcPr>
          <w:p w:rsidR="004D1A33" w:rsidRPr="002F03BB" w:rsidRDefault="004D1A33" w:rsidP="004D1A33">
            <w:pPr>
              <w:pStyle w:val="Default"/>
              <w:numPr>
                <w:ilvl w:val="0"/>
                <w:numId w:val="17"/>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4D1A33" w:rsidRPr="002F03BB" w:rsidRDefault="004D1A33">
            <w:pPr>
              <w:pStyle w:val="Default"/>
              <w:rPr>
                <w:sz w:val="19"/>
                <w:szCs w:val="19"/>
              </w:rPr>
            </w:pPr>
            <w:r w:rsidRPr="002F03BB">
              <w:rPr>
                <w:sz w:val="19"/>
                <w:szCs w:val="19"/>
              </w:rPr>
              <w:t xml:space="preserve">Либеральные и охранительные тенденции во внутренней политике </w:t>
            </w:r>
            <w:r w:rsidRPr="002F03BB">
              <w:rPr>
                <w:sz w:val="19"/>
                <w:szCs w:val="19"/>
              </w:rPr>
              <w:lastRenderedPageBreak/>
              <w:t xml:space="preserve">Александра I в 1815— 1825 гг. </w:t>
            </w:r>
          </w:p>
        </w:tc>
        <w:tc>
          <w:tcPr>
            <w:tcW w:w="5387" w:type="dxa"/>
            <w:tcBorders>
              <w:top w:val="single" w:sz="4" w:space="0" w:color="auto"/>
              <w:left w:val="single" w:sz="4" w:space="0" w:color="auto"/>
              <w:bottom w:val="single" w:sz="4" w:space="0" w:color="auto"/>
              <w:right w:val="single" w:sz="4" w:space="0" w:color="auto"/>
            </w:tcBorders>
          </w:tcPr>
          <w:p w:rsidR="004D1A33" w:rsidRPr="002F03BB" w:rsidRDefault="00A6131D">
            <w:pPr>
              <w:pStyle w:val="Default"/>
              <w:rPr>
                <w:sz w:val="19"/>
                <w:szCs w:val="19"/>
              </w:rPr>
            </w:pPr>
            <w:r w:rsidRPr="002F03BB">
              <w:rPr>
                <w:sz w:val="19"/>
                <w:szCs w:val="19"/>
              </w:rPr>
              <w:lastRenderedPageBreak/>
              <w:t>Либеральные и консервативные меры Александра I. Причины изменения внутриполитического курса Александра I.</w:t>
            </w:r>
          </w:p>
        </w:tc>
        <w:tc>
          <w:tcPr>
            <w:tcW w:w="5245" w:type="dxa"/>
            <w:tcBorders>
              <w:top w:val="single" w:sz="4" w:space="0" w:color="auto"/>
              <w:left w:val="single" w:sz="4" w:space="0" w:color="auto"/>
              <w:bottom w:val="single" w:sz="4" w:space="0" w:color="auto"/>
              <w:right w:val="single" w:sz="4" w:space="0" w:color="auto"/>
            </w:tcBorders>
          </w:tcPr>
          <w:p w:rsidR="004D1A33" w:rsidRPr="002F03BB" w:rsidRDefault="004D1A33">
            <w:pPr>
              <w:pStyle w:val="Default"/>
              <w:rPr>
                <w:sz w:val="19"/>
                <w:szCs w:val="19"/>
              </w:rPr>
            </w:pPr>
            <w:r w:rsidRPr="002F03BB">
              <w:rPr>
                <w:b/>
                <w:bCs/>
                <w:sz w:val="19"/>
                <w:szCs w:val="19"/>
              </w:rPr>
              <w:t xml:space="preserve">Называть </w:t>
            </w:r>
            <w:r w:rsidRPr="002F03BB">
              <w:rPr>
                <w:sz w:val="19"/>
                <w:szCs w:val="19"/>
              </w:rPr>
              <w:t xml:space="preserve">либеральные и консервативные меры Александра I. </w:t>
            </w:r>
            <w:r w:rsidRPr="002F03BB">
              <w:rPr>
                <w:b/>
                <w:bCs/>
                <w:sz w:val="19"/>
                <w:szCs w:val="19"/>
              </w:rPr>
              <w:t xml:space="preserve">Объяснять </w:t>
            </w:r>
            <w:r w:rsidRPr="002F03BB">
              <w:rPr>
                <w:sz w:val="19"/>
                <w:szCs w:val="19"/>
              </w:rPr>
              <w:t xml:space="preserve">причины изменения внутриполитического </w:t>
            </w:r>
            <w:r w:rsidRPr="002F03BB">
              <w:rPr>
                <w:sz w:val="19"/>
                <w:szCs w:val="19"/>
              </w:rPr>
              <w:lastRenderedPageBreak/>
              <w:t xml:space="preserve">курса Александра I. </w:t>
            </w:r>
          </w:p>
        </w:tc>
      </w:tr>
      <w:tr w:rsidR="004D1A33" w:rsidRPr="002F03BB" w:rsidTr="009B4C04">
        <w:trPr>
          <w:trHeight w:val="221"/>
        </w:trPr>
        <w:tc>
          <w:tcPr>
            <w:tcW w:w="1242" w:type="dxa"/>
            <w:tcBorders>
              <w:top w:val="single" w:sz="4" w:space="0" w:color="auto"/>
              <w:left w:val="single" w:sz="4" w:space="0" w:color="auto"/>
              <w:bottom w:val="single" w:sz="4" w:space="0" w:color="auto"/>
              <w:right w:val="single" w:sz="4" w:space="0" w:color="auto"/>
            </w:tcBorders>
          </w:tcPr>
          <w:p w:rsidR="004D1A33" w:rsidRPr="002F03BB" w:rsidRDefault="004D1A33" w:rsidP="004D1A33">
            <w:pPr>
              <w:pStyle w:val="Default"/>
              <w:numPr>
                <w:ilvl w:val="0"/>
                <w:numId w:val="17"/>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4D1A33" w:rsidRPr="002F03BB" w:rsidRDefault="004D1A33">
            <w:pPr>
              <w:pStyle w:val="Default"/>
              <w:rPr>
                <w:sz w:val="19"/>
                <w:szCs w:val="19"/>
              </w:rPr>
            </w:pPr>
            <w:r w:rsidRPr="002F03BB">
              <w:rPr>
                <w:sz w:val="19"/>
                <w:szCs w:val="19"/>
              </w:rPr>
              <w:t xml:space="preserve">Национальная политика Александра I </w:t>
            </w:r>
          </w:p>
        </w:tc>
        <w:tc>
          <w:tcPr>
            <w:tcW w:w="5387" w:type="dxa"/>
            <w:tcBorders>
              <w:top w:val="single" w:sz="4" w:space="0" w:color="auto"/>
              <w:left w:val="single" w:sz="4" w:space="0" w:color="auto"/>
              <w:bottom w:val="single" w:sz="4" w:space="0" w:color="auto"/>
              <w:right w:val="single" w:sz="4" w:space="0" w:color="auto"/>
            </w:tcBorders>
          </w:tcPr>
          <w:p w:rsidR="004D1A33" w:rsidRPr="002F03BB" w:rsidRDefault="00232699">
            <w:pPr>
              <w:pStyle w:val="Default"/>
              <w:rPr>
                <w:sz w:val="19"/>
                <w:szCs w:val="19"/>
              </w:rPr>
            </w:pPr>
            <w:r w:rsidRPr="002F03BB">
              <w:rPr>
                <w:color w:val="auto"/>
                <w:sz w:val="19"/>
                <w:szCs w:val="19"/>
              </w:rPr>
              <w:t>Национальный вопрос в Европе и России. Политика российского правительства в Финляндии, Польше, на Украине, Кавказе. Конституция Финляндии 1809 г. и Польская конституция 1815 г. — первые конституции на территории Российской империи. Еврейское население России.</w:t>
            </w:r>
          </w:p>
        </w:tc>
        <w:tc>
          <w:tcPr>
            <w:tcW w:w="5245" w:type="dxa"/>
            <w:tcBorders>
              <w:top w:val="single" w:sz="4" w:space="0" w:color="auto"/>
              <w:left w:val="single" w:sz="4" w:space="0" w:color="auto"/>
              <w:bottom w:val="single" w:sz="4" w:space="0" w:color="auto"/>
              <w:right w:val="single" w:sz="4" w:space="0" w:color="auto"/>
            </w:tcBorders>
          </w:tcPr>
          <w:p w:rsidR="004D1A33" w:rsidRPr="002F03BB" w:rsidRDefault="004D1A33">
            <w:pPr>
              <w:pStyle w:val="Default"/>
              <w:rPr>
                <w:sz w:val="19"/>
                <w:szCs w:val="19"/>
              </w:rPr>
            </w:pPr>
            <w:r w:rsidRPr="002F03BB">
              <w:rPr>
                <w:b/>
                <w:bCs/>
                <w:sz w:val="19"/>
                <w:szCs w:val="19"/>
              </w:rPr>
              <w:t xml:space="preserve">Характеризовать </w:t>
            </w:r>
            <w:r w:rsidRPr="002F03BB">
              <w:rPr>
                <w:sz w:val="19"/>
                <w:szCs w:val="19"/>
              </w:rPr>
              <w:t xml:space="preserve">национальную и религиозную политику Александра 1. </w:t>
            </w:r>
            <w:r w:rsidRPr="002F03BB">
              <w:rPr>
                <w:b/>
                <w:bCs/>
                <w:sz w:val="19"/>
                <w:szCs w:val="19"/>
              </w:rPr>
              <w:t xml:space="preserve">Объяснять </w:t>
            </w:r>
            <w:r w:rsidRPr="002F03BB">
              <w:rPr>
                <w:sz w:val="19"/>
                <w:szCs w:val="19"/>
              </w:rPr>
              <w:t xml:space="preserve">последствия проводимой политики. </w:t>
            </w:r>
          </w:p>
        </w:tc>
      </w:tr>
      <w:tr w:rsidR="004D1A33" w:rsidRPr="002F03BB" w:rsidTr="009B4C04">
        <w:trPr>
          <w:trHeight w:val="381"/>
        </w:trPr>
        <w:tc>
          <w:tcPr>
            <w:tcW w:w="1242" w:type="dxa"/>
            <w:tcBorders>
              <w:top w:val="single" w:sz="4" w:space="0" w:color="auto"/>
              <w:left w:val="single" w:sz="4" w:space="0" w:color="auto"/>
              <w:bottom w:val="nil"/>
              <w:right w:val="single" w:sz="4" w:space="0" w:color="auto"/>
            </w:tcBorders>
          </w:tcPr>
          <w:p w:rsidR="004D1A33" w:rsidRPr="002F03BB" w:rsidRDefault="004D1A33" w:rsidP="004D1A33">
            <w:pPr>
              <w:pStyle w:val="Default"/>
              <w:numPr>
                <w:ilvl w:val="0"/>
                <w:numId w:val="17"/>
              </w:numPr>
              <w:rPr>
                <w:sz w:val="19"/>
                <w:szCs w:val="19"/>
              </w:rPr>
            </w:pPr>
          </w:p>
        </w:tc>
        <w:tc>
          <w:tcPr>
            <w:tcW w:w="3402" w:type="dxa"/>
            <w:vMerge w:val="restart"/>
            <w:tcBorders>
              <w:top w:val="single" w:sz="4" w:space="0" w:color="auto"/>
              <w:left w:val="single" w:sz="4" w:space="0" w:color="auto"/>
              <w:right w:val="single" w:sz="4" w:space="0" w:color="auto"/>
            </w:tcBorders>
          </w:tcPr>
          <w:p w:rsidR="004D1A33" w:rsidRPr="002F03BB" w:rsidRDefault="004D1A33">
            <w:pPr>
              <w:pStyle w:val="Default"/>
              <w:rPr>
                <w:sz w:val="19"/>
                <w:szCs w:val="19"/>
              </w:rPr>
            </w:pPr>
            <w:r w:rsidRPr="002F03BB">
              <w:rPr>
                <w:sz w:val="19"/>
                <w:szCs w:val="19"/>
              </w:rPr>
              <w:t xml:space="preserve">Социально-экономическое развитие страны в первой четверти XIX в. </w:t>
            </w:r>
          </w:p>
        </w:tc>
        <w:tc>
          <w:tcPr>
            <w:tcW w:w="5387" w:type="dxa"/>
            <w:vMerge w:val="restart"/>
            <w:tcBorders>
              <w:top w:val="single" w:sz="4" w:space="0" w:color="auto"/>
              <w:left w:val="single" w:sz="4" w:space="0" w:color="auto"/>
              <w:right w:val="single" w:sz="4" w:space="0" w:color="auto"/>
            </w:tcBorders>
          </w:tcPr>
          <w:p w:rsidR="004D1A33" w:rsidRPr="002F03BB" w:rsidRDefault="00232699" w:rsidP="00232699">
            <w:pPr>
              <w:pStyle w:val="Default"/>
              <w:rPr>
                <w:sz w:val="19"/>
                <w:szCs w:val="19"/>
              </w:rPr>
            </w:pPr>
            <w:r w:rsidRPr="002F03BB">
              <w:rPr>
                <w:color w:val="auto"/>
                <w:sz w:val="19"/>
                <w:szCs w:val="19"/>
              </w:rPr>
              <w:t xml:space="preserve">Экономические преобразования начала XIX в. и их значение. Становление индустриального общества в Западной Европе. Развитие промышленности и торговли в России. Проекты аграрных реформ. </w:t>
            </w:r>
          </w:p>
        </w:tc>
        <w:tc>
          <w:tcPr>
            <w:tcW w:w="5245" w:type="dxa"/>
            <w:vMerge w:val="restart"/>
            <w:tcBorders>
              <w:top w:val="single" w:sz="4" w:space="0" w:color="auto"/>
              <w:left w:val="single" w:sz="4" w:space="0" w:color="auto"/>
              <w:right w:val="single" w:sz="4" w:space="0" w:color="auto"/>
            </w:tcBorders>
          </w:tcPr>
          <w:p w:rsidR="004D1A33" w:rsidRPr="002F03BB" w:rsidRDefault="004D1A33">
            <w:pPr>
              <w:pStyle w:val="Default"/>
              <w:rPr>
                <w:sz w:val="19"/>
                <w:szCs w:val="19"/>
              </w:rPr>
            </w:pPr>
            <w:r w:rsidRPr="002F03BB">
              <w:rPr>
                <w:b/>
                <w:bCs/>
                <w:sz w:val="19"/>
                <w:szCs w:val="19"/>
              </w:rPr>
              <w:t xml:space="preserve">Объяснять </w:t>
            </w:r>
            <w:r w:rsidRPr="002F03BB">
              <w:rPr>
                <w:sz w:val="19"/>
                <w:szCs w:val="19"/>
              </w:rPr>
              <w:t xml:space="preserve">смысл понятий: военные поселения, </w:t>
            </w:r>
            <w:proofErr w:type="gramStart"/>
            <w:r w:rsidRPr="002F03BB">
              <w:rPr>
                <w:sz w:val="19"/>
                <w:szCs w:val="19"/>
              </w:rPr>
              <w:t>аракчеевщина</w:t>
            </w:r>
            <w:proofErr w:type="gramEnd"/>
            <w:r w:rsidRPr="002F03BB">
              <w:rPr>
                <w:sz w:val="19"/>
                <w:szCs w:val="19"/>
              </w:rPr>
              <w:t xml:space="preserve">. </w:t>
            </w:r>
            <w:r w:rsidRPr="002F03BB">
              <w:rPr>
                <w:b/>
                <w:bCs/>
                <w:sz w:val="19"/>
                <w:szCs w:val="19"/>
              </w:rPr>
              <w:t xml:space="preserve">Давать </w:t>
            </w:r>
            <w:r w:rsidRPr="002F03BB">
              <w:rPr>
                <w:sz w:val="19"/>
                <w:szCs w:val="19"/>
              </w:rPr>
              <w:t xml:space="preserve">характеристику личности и деятельности Александра I. </w:t>
            </w:r>
          </w:p>
        </w:tc>
      </w:tr>
      <w:tr w:rsidR="004D1A33" w:rsidRPr="002F03BB" w:rsidTr="009B4C04">
        <w:trPr>
          <w:trHeight w:val="393"/>
        </w:trPr>
        <w:tc>
          <w:tcPr>
            <w:tcW w:w="1242" w:type="dxa"/>
            <w:tcBorders>
              <w:top w:val="nil"/>
              <w:left w:val="single" w:sz="4" w:space="0" w:color="auto"/>
              <w:bottom w:val="single" w:sz="4" w:space="0" w:color="auto"/>
              <w:right w:val="single" w:sz="4" w:space="0" w:color="auto"/>
            </w:tcBorders>
          </w:tcPr>
          <w:p w:rsidR="004D1A33" w:rsidRPr="002F03BB" w:rsidRDefault="004D1A33" w:rsidP="004D1A33">
            <w:pPr>
              <w:pStyle w:val="Default"/>
              <w:numPr>
                <w:ilvl w:val="0"/>
                <w:numId w:val="17"/>
              </w:numPr>
              <w:rPr>
                <w:sz w:val="19"/>
                <w:szCs w:val="19"/>
              </w:rPr>
            </w:pPr>
          </w:p>
        </w:tc>
        <w:tc>
          <w:tcPr>
            <w:tcW w:w="3402" w:type="dxa"/>
            <w:vMerge/>
            <w:tcBorders>
              <w:left w:val="single" w:sz="4" w:space="0" w:color="auto"/>
              <w:bottom w:val="single" w:sz="4" w:space="0" w:color="auto"/>
              <w:right w:val="single" w:sz="4" w:space="0" w:color="auto"/>
            </w:tcBorders>
          </w:tcPr>
          <w:p w:rsidR="004D1A33" w:rsidRPr="002F03BB" w:rsidRDefault="004D1A33">
            <w:pPr>
              <w:pStyle w:val="Default"/>
              <w:rPr>
                <w:sz w:val="19"/>
                <w:szCs w:val="19"/>
              </w:rPr>
            </w:pPr>
          </w:p>
        </w:tc>
        <w:tc>
          <w:tcPr>
            <w:tcW w:w="5387" w:type="dxa"/>
            <w:vMerge/>
            <w:tcBorders>
              <w:left w:val="single" w:sz="4" w:space="0" w:color="auto"/>
              <w:bottom w:val="single" w:sz="4" w:space="0" w:color="auto"/>
              <w:right w:val="single" w:sz="4" w:space="0" w:color="auto"/>
            </w:tcBorders>
          </w:tcPr>
          <w:p w:rsidR="004D1A33" w:rsidRPr="002F03BB" w:rsidRDefault="004D1A33">
            <w:pPr>
              <w:pStyle w:val="Default"/>
              <w:rPr>
                <w:sz w:val="19"/>
                <w:szCs w:val="19"/>
              </w:rPr>
            </w:pPr>
          </w:p>
        </w:tc>
        <w:tc>
          <w:tcPr>
            <w:tcW w:w="5245" w:type="dxa"/>
            <w:vMerge/>
            <w:tcBorders>
              <w:left w:val="single" w:sz="4" w:space="0" w:color="auto"/>
              <w:bottom w:val="single" w:sz="4" w:space="0" w:color="auto"/>
              <w:right w:val="single" w:sz="4" w:space="0" w:color="auto"/>
            </w:tcBorders>
          </w:tcPr>
          <w:p w:rsidR="004D1A33" w:rsidRPr="002F03BB" w:rsidRDefault="004D1A33">
            <w:pPr>
              <w:pStyle w:val="Default"/>
              <w:rPr>
                <w:b/>
                <w:bCs/>
                <w:sz w:val="19"/>
                <w:szCs w:val="19"/>
              </w:rPr>
            </w:pPr>
          </w:p>
        </w:tc>
      </w:tr>
      <w:tr w:rsidR="004D1A33" w:rsidRPr="002F03BB" w:rsidTr="009B4C04">
        <w:trPr>
          <w:trHeight w:val="513"/>
        </w:trPr>
        <w:tc>
          <w:tcPr>
            <w:tcW w:w="1242" w:type="dxa"/>
            <w:tcBorders>
              <w:top w:val="single" w:sz="4" w:space="0" w:color="auto"/>
              <w:left w:val="single" w:sz="4" w:space="0" w:color="auto"/>
              <w:bottom w:val="nil"/>
              <w:right w:val="single" w:sz="4" w:space="0" w:color="auto"/>
            </w:tcBorders>
          </w:tcPr>
          <w:p w:rsidR="004D1A33" w:rsidRPr="002F03BB" w:rsidRDefault="004D1A33" w:rsidP="004D1A33">
            <w:pPr>
              <w:pStyle w:val="Default"/>
              <w:numPr>
                <w:ilvl w:val="0"/>
                <w:numId w:val="17"/>
              </w:numPr>
              <w:rPr>
                <w:sz w:val="19"/>
                <w:szCs w:val="19"/>
              </w:rPr>
            </w:pPr>
          </w:p>
        </w:tc>
        <w:tc>
          <w:tcPr>
            <w:tcW w:w="3402" w:type="dxa"/>
            <w:vMerge w:val="restart"/>
            <w:tcBorders>
              <w:top w:val="single" w:sz="4" w:space="0" w:color="auto"/>
              <w:left w:val="single" w:sz="4" w:space="0" w:color="auto"/>
              <w:right w:val="single" w:sz="4" w:space="0" w:color="auto"/>
            </w:tcBorders>
          </w:tcPr>
          <w:p w:rsidR="004D1A33" w:rsidRPr="002F03BB" w:rsidRDefault="004D1A33">
            <w:pPr>
              <w:pStyle w:val="Default"/>
              <w:rPr>
                <w:sz w:val="19"/>
                <w:szCs w:val="19"/>
              </w:rPr>
            </w:pPr>
            <w:r w:rsidRPr="002F03BB">
              <w:rPr>
                <w:sz w:val="19"/>
                <w:szCs w:val="19"/>
              </w:rPr>
              <w:t xml:space="preserve">Общественное движение при Александре I. Выступление декабристов </w:t>
            </w:r>
          </w:p>
        </w:tc>
        <w:tc>
          <w:tcPr>
            <w:tcW w:w="5387" w:type="dxa"/>
            <w:vMerge w:val="restart"/>
            <w:tcBorders>
              <w:top w:val="single" w:sz="4" w:space="0" w:color="auto"/>
              <w:left w:val="single" w:sz="4" w:space="0" w:color="auto"/>
              <w:right w:val="single" w:sz="4" w:space="0" w:color="auto"/>
            </w:tcBorders>
          </w:tcPr>
          <w:p w:rsidR="004D1A33" w:rsidRPr="002F03BB" w:rsidRDefault="00232699">
            <w:pPr>
              <w:pStyle w:val="Default"/>
              <w:rPr>
                <w:sz w:val="19"/>
                <w:szCs w:val="19"/>
              </w:rPr>
            </w:pPr>
            <w:r w:rsidRPr="002F03BB">
              <w:rPr>
                <w:color w:val="auto"/>
                <w:sz w:val="19"/>
                <w:szCs w:val="19"/>
              </w:rPr>
              <w:t>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w:t>
            </w:r>
          </w:p>
        </w:tc>
        <w:tc>
          <w:tcPr>
            <w:tcW w:w="5245" w:type="dxa"/>
            <w:vMerge w:val="restart"/>
            <w:tcBorders>
              <w:top w:val="single" w:sz="4" w:space="0" w:color="auto"/>
              <w:left w:val="single" w:sz="4" w:space="0" w:color="auto"/>
              <w:right w:val="single" w:sz="4" w:space="0" w:color="auto"/>
            </w:tcBorders>
          </w:tcPr>
          <w:p w:rsidR="004D1A33" w:rsidRPr="002F03BB" w:rsidRDefault="004D1A33">
            <w:pPr>
              <w:pStyle w:val="Default"/>
              <w:rPr>
                <w:sz w:val="19"/>
                <w:szCs w:val="19"/>
              </w:rPr>
            </w:pPr>
            <w:r w:rsidRPr="002F03BB">
              <w:rPr>
                <w:b/>
                <w:bCs/>
                <w:sz w:val="19"/>
                <w:szCs w:val="19"/>
              </w:rPr>
              <w:t xml:space="preserve">Раскрывать </w:t>
            </w:r>
            <w:r w:rsidRPr="002F03BB">
              <w:rPr>
                <w:sz w:val="19"/>
                <w:szCs w:val="19"/>
              </w:rPr>
              <w:t xml:space="preserve">предпосылки и цели движения декабристов. </w:t>
            </w:r>
            <w:r w:rsidRPr="002F03BB">
              <w:rPr>
                <w:b/>
                <w:bCs/>
                <w:sz w:val="19"/>
                <w:szCs w:val="19"/>
              </w:rPr>
              <w:t xml:space="preserve">Анализировать </w:t>
            </w:r>
            <w:r w:rsidRPr="002F03BB">
              <w:rPr>
                <w:sz w:val="19"/>
                <w:szCs w:val="19"/>
              </w:rPr>
              <w:t xml:space="preserve">программные документы декабристов, </w:t>
            </w:r>
            <w:r w:rsidRPr="002F03BB">
              <w:rPr>
                <w:b/>
                <w:bCs/>
                <w:sz w:val="19"/>
                <w:szCs w:val="19"/>
              </w:rPr>
              <w:t xml:space="preserve">сравнивать </w:t>
            </w:r>
            <w:r w:rsidRPr="002F03BB">
              <w:rPr>
                <w:sz w:val="19"/>
                <w:szCs w:val="19"/>
              </w:rPr>
              <w:t xml:space="preserve">их основные положения, определяя общее и различия. </w:t>
            </w:r>
            <w:r w:rsidRPr="002F03BB">
              <w:rPr>
                <w:b/>
                <w:bCs/>
                <w:sz w:val="19"/>
                <w:szCs w:val="19"/>
              </w:rPr>
              <w:t xml:space="preserve">Составлять </w:t>
            </w:r>
            <w:r w:rsidRPr="002F03BB">
              <w:rPr>
                <w:sz w:val="19"/>
                <w:szCs w:val="19"/>
              </w:rPr>
              <w:t xml:space="preserve">биографическую справку, сообщение об участнике декабристского движения (по выбору) на основе научно-популярной литературы. </w:t>
            </w:r>
            <w:r w:rsidRPr="002F03BB">
              <w:rPr>
                <w:b/>
                <w:bCs/>
                <w:sz w:val="19"/>
                <w:szCs w:val="19"/>
              </w:rPr>
              <w:t xml:space="preserve">Излагать </w:t>
            </w:r>
            <w:r w:rsidRPr="002F03BB">
              <w:rPr>
                <w:sz w:val="19"/>
                <w:szCs w:val="19"/>
              </w:rPr>
              <w:t xml:space="preserve">оценку движения декабристов. </w:t>
            </w:r>
            <w:r w:rsidRPr="002F03BB">
              <w:rPr>
                <w:b/>
                <w:bCs/>
                <w:sz w:val="19"/>
                <w:szCs w:val="19"/>
              </w:rPr>
              <w:t xml:space="preserve">Определять </w:t>
            </w:r>
            <w:r w:rsidRPr="002F03BB">
              <w:rPr>
                <w:sz w:val="19"/>
                <w:szCs w:val="19"/>
              </w:rPr>
              <w:t xml:space="preserve">и </w:t>
            </w:r>
            <w:r w:rsidRPr="002F03BB">
              <w:rPr>
                <w:b/>
                <w:bCs/>
                <w:sz w:val="19"/>
                <w:szCs w:val="19"/>
              </w:rPr>
              <w:t xml:space="preserve">аргументировать </w:t>
            </w:r>
            <w:r w:rsidRPr="002F03BB">
              <w:rPr>
                <w:sz w:val="19"/>
                <w:szCs w:val="19"/>
              </w:rPr>
              <w:t xml:space="preserve">своё отношение к ним и оценку их деятельности. </w:t>
            </w:r>
          </w:p>
        </w:tc>
      </w:tr>
      <w:tr w:rsidR="004D1A33" w:rsidRPr="002F03BB" w:rsidTr="009B4C04">
        <w:trPr>
          <w:trHeight w:val="2113"/>
        </w:trPr>
        <w:tc>
          <w:tcPr>
            <w:tcW w:w="1242" w:type="dxa"/>
            <w:tcBorders>
              <w:top w:val="nil"/>
              <w:left w:val="single" w:sz="4" w:space="0" w:color="auto"/>
              <w:bottom w:val="single" w:sz="4" w:space="0" w:color="auto"/>
              <w:right w:val="single" w:sz="4" w:space="0" w:color="auto"/>
            </w:tcBorders>
          </w:tcPr>
          <w:p w:rsidR="004D1A33" w:rsidRPr="002F03BB" w:rsidRDefault="004D1A33" w:rsidP="004D1A33">
            <w:pPr>
              <w:pStyle w:val="Default"/>
              <w:numPr>
                <w:ilvl w:val="0"/>
                <w:numId w:val="17"/>
              </w:numPr>
              <w:rPr>
                <w:sz w:val="19"/>
                <w:szCs w:val="19"/>
              </w:rPr>
            </w:pPr>
          </w:p>
        </w:tc>
        <w:tc>
          <w:tcPr>
            <w:tcW w:w="3402" w:type="dxa"/>
            <w:vMerge/>
            <w:tcBorders>
              <w:left w:val="single" w:sz="4" w:space="0" w:color="auto"/>
              <w:bottom w:val="single" w:sz="4" w:space="0" w:color="auto"/>
              <w:right w:val="single" w:sz="4" w:space="0" w:color="auto"/>
            </w:tcBorders>
          </w:tcPr>
          <w:p w:rsidR="004D1A33" w:rsidRPr="002F03BB" w:rsidRDefault="004D1A33">
            <w:pPr>
              <w:pStyle w:val="Default"/>
              <w:rPr>
                <w:sz w:val="19"/>
                <w:szCs w:val="19"/>
              </w:rPr>
            </w:pPr>
          </w:p>
        </w:tc>
        <w:tc>
          <w:tcPr>
            <w:tcW w:w="5387" w:type="dxa"/>
            <w:vMerge/>
            <w:tcBorders>
              <w:left w:val="single" w:sz="4" w:space="0" w:color="auto"/>
              <w:bottom w:val="single" w:sz="4" w:space="0" w:color="auto"/>
              <w:right w:val="single" w:sz="4" w:space="0" w:color="auto"/>
            </w:tcBorders>
          </w:tcPr>
          <w:p w:rsidR="004D1A33" w:rsidRPr="002F03BB" w:rsidRDefault="004D1A33">
            <w:pPr>
              <w:pStyle w:val="Default"/>
              <w:rPr>
                <w:sz w:val="19"/>
                <w:szCs w:val="19"/>
              </w:rPr>
            </w:pPr>
          </w:p>
        </w:tc>
        <w:tc>
          <w:tcPr>
            <w:tcW w:w="5245" w:type="dxa"/>
            <w:vMerge/>
            <w:tcBorders>
              <w:left w:val="single" w:sz="4" w:space="0" w:color="auto"/>
              <w:bottom w:val="single" w:sz="4" w:space="0" w:color="auto"/>
              <w:right w:val="single" w:sz="4" w:space="0" w:color="auto"/>
            </w:tcBorders>
          </w:tcPr>
          <w:p w:rsidR="004D1A33" w:rsidRPr="002F03BB" w:rsidRDefault="004D1A33">
            <w:pPr>
              <w:pStyle w:val="Default"/>
              <w:rPr>
                <w:b/>
                <w:bCs/>
                <w:sz w:val="19"/>
                <w:szCs w:val="19"/>
              </w:rPr>
            </w:pPr>
          </w:p>
        </w:tc>
      </w:tr>
      <w:tr w:rsidR="002F03BB" w:rsidRPr="002F03BB" w:rsidTr="006A58BD">
        <w:trPr>
          <w:trHeight w:val="221"/>
        </w:trPr>
        <w:tc>
          <w:tcPr>
            <w:tcW w:w="15276" w:type="dxa"/>
            <w:gridSpan w:val="4"/>
            <w:tcBorders>
              <w:top w:val="single" w:sz="4" w:space="0" w:color="auto"/>
              <w:left w:val="single" w:sz="4" w:space="0" w:color="auto"/>
              <w:bottom w:val="single" w:sz="4" w:space="0" w:color="auto"/>
              <w:right w:val="single" w:sz="4" w:space="0" w:color="auto"/>
            </w:tcBorders>
          </w:tcPr>
          <w:p w:rsidR="002F03BB" w:rsidRPr="002F03BB" w:rsidRDefault="002F03BB" w:rsidP="002F03BB">
            <w:pPr>
              <w:pStyle w:val="Default"/>
              <w:jc w:val="center"/>
              <w:rPr>
                <w:sz w:val="19"/>
                <w:szCs w:val="19"/>
              </w:rPr>
            </w:pPr>
            <w:r w:rsidRPr="002F03BB">
              <w:rPr>
                <w:b/>
                <w:bCs/>
                <w:sz w:val="19"/>
                <w:szCs w:val="19"/>
              </w:rPr>
              <w:t>Тема II. Россия во второй четверти XIX в. (14 ч)</w:t>
            </w:r>
          </w:p>
        </w:tc>
      </w:tr>
      <w:tr w:rsidR="007E33B1" w:rsidRPr="002F03BB" w:rsidTr="009B4C04">
        <w:trPr>
          <w:trHeight w:val="803"/>
        </w:trPr>
        <w:tc>
          <w:tcPr>
            <w:tcW w:w="1242" w:type="dxa"/>
            <w:tcBorders>
              <w:top w:val="single" w:sz="4" w:space="0" w:color="auto"/>
              <w:left w:val="single" w:sz="4" w:space="0" w:color="auto"/>
              <w:bottom w:val="nil"/>
              <w:right w:val="single" w:sz="4" w:space="0" w:color="auto"/>
            </w:tcBorders>
          </w:tcPr>
          <w:p w:rsidR="007E33B1" w:rsidRPr="002F03BB" w:rsidRDefault="007E33B1" w:rsidP="007E33B1">
            <w:pPr>
              <w:pStyle w:val="Default"/>
              <w:numPr>
                <w:ilvl w:val="0"/>
                <w:numId w:val="17"/>
              </w:numPr>
              <w:rPr>
                <w:sz w:val="19"/>
                <w:szCs w:val="19"/>
              </w:rPr>
            </w:pPr>
          </w:p>
        </w:tc>
        <w:tc>
          <w:tcPr>
            <w:tcW w:w="3402" w:type="dxa"/>
            <w:vMerge w:val="restart"/>
            <w:tcBorders>
              <w:top w:val="single" w:sz="4" w:space="0" w:color="auto"/>
              <w:left w:val="single" w:sz="4" w:space="0" w:color="auto"/>
              <w:right w:val="single" w:sz="4" w:space="0" w:color="auto"/>
            </w:tcBorders>
          </w:tcPr>
          <w:p w:rsidR="007E33B1" w:rsidRPr="002F03BB" w:rsidRDefault="007E33B1">
            <w:pPr>
              <w:pStyle w:val="Default"/>
              <w:rPr>
                <w:sz w:val="19"/>
                <w:szCs w:val="19"/>
              </w:rPr>
            </w:pPr>
            <w:r w:rsidRPr="002F03BB">
              <w:rPr>
                <w:sz w:val="19"/>
                <w:szCs w:val="19"/>
              </w:rPr>
              <w:t xml:space="preserve">Реформаторские и консервативные тенденции во внутренней политике Николая I </w:t>
            </w:r>
          </w:p>
        </w:tc>
        <w:tc>
          <w:tcPr>
            <w:tcW w:w="5387" w:type="dxa"/>
            <w:vMerge w:val="restart"/>
            <w:tcBorders>
              <w:top w:val="single" w:sz="4" w:space="0" w:color="auto"/>
              <w:left w:val="single" w:sz="4" w:space="0" w:color="auto"/>
              <w:right w:val="single" w:sz="4" w:space="0" w:color="auto"/>
            </w:tcBorders>
          </w:tcPr>
          <w:p w:rsidR="00323602" w:rsidRPr="002F03BB" w:rsidRDefault="00984C35" w:rsidP="00984C35">
            <w:pPr>
              <w:pStyle w:val="Default"/>
              <w:ind w:firstLine="34"/>
              <w:jc w:val="both"/>
              <w:rPr>
                <w:color w:val="auto"/>
                <w:sz w:val="19"/>
                <w:szCs w:val="19"/>
              </w:rPr>
            </w:pPr>
            <w:r w:rsidRPr="002F03BB">
              <w:rPr>
                <w:color w:val="auto"/>
                <w:sz w:val="19"/>
                <w:szCs w:val="19"/>
              </w:rPr>
              <w:t xml:space="preserve">Николаевская эпоха: государственный консерватизм Император Николай I. Сочетание </w:t>
            </w:r>
            <w:r w:rsidR="00A6131D" w:rsidRPr="002F03BB">
              <w:rPr>
                <w:color w:val="auto"/>
                <w:sz w:val="19"/>
                <w:szCs w:val="19"/>
              </w:rPr>
              <w:t xml:space="preserve">реформаторских и консервативных начал во внутренней политике Николая I и их проявления. </w:t>
            </w:r>
          </w:p>
          <w:p w:rsidR="00A6131D" w:rsidRPr="002F03BB" w:rsidRDefault="00A6131D" w:rsidP="00984C35">
            <w:pPr>
              <w:pStyle w:val="Default"/>
              <w:ind w:firstLine="34"/>
              <w:jc w:val="both"/>
              <w:rPr>
                <w:color w:val="auto"/>
                <w:sz w:val="19"/>
                <w:szCs w:val="19"/>
              </w:rPr>
            </w:pPr>
            <w:r w:rsidRPr="002F03BB">
              <w:rPr>
                <w:color w:val="auto"/>
                <w:sz w:val="19"/>
                <w:szCs w:val="19"/>
              </w:rPr>
              <w:t xml:space="preserve"> </w:t>
            </w:r>
          </w:p>
          <w:p w:rsidR="007E33B1" w:rsidRPr="002F03BB" w:rsidRDefault="007E33B1">
            <w:pPr>
              <w:pStyle w:val="Default"/>
              <w:rPr>
                <w:sz w:val="19"/>
                <w:szCs w:val="19"/>
              </w:rPr>
            </w:pPr>
          </w:p>
        </w:tc>
        <w:tc>
          <w:tcPr>
            <w:tcW w:w="5245" w:type="dxa"/>
            <w:vMerge w:val="restart"/>
            <w:tcBorders>
              <w:top w:val="single" w:sz="4" w:space="0" w:color="auto"/>
              <w:left w:val="single" w:sz="4" w:space="0" w:color="auto"/>
              <w:right w:val="single" w:sz="4" w:space="0" w:color="auto"/>
            </w:tcBorders>
          </w:tcPr>
          <w:p w:rsidR="007E33B1" w:rsidRPr="002F03BB" w:rsidRDefault="007E33B1">
            <w:pPr>
              <w:pStyle w:val="Default"/>
              <w:rPr>
                <w:sz w:val="19"/>
                <w:szCs w:val="19"/>
              </w:rPr>
            </w:pPr>
            <w:r w:rsidRPr="002F03BB">
              <w:rPr>
                <w:b/>
                <w:bCs/>
                <w:sz w:val="19"/>
                <w:szCs w:val="19"/>
              </w:rPr>
              <w:t xml:space="preserve">Рассказывать </w:t>
            </w:r>
            <w:r w:rsidRPr="002F03BB">
              <w:rPr>
                <w:sz w:val="19"/>
                <w:szCs w:val="19"/>
              </w:rPr>
              <w:t xml:space="preserve">о преобразованиях в области государственного управления, осуществлённых во второй четверти XIX в. </w:t>
            </w:r>
            <w:r w:rsidRPr="002F03BB">
              <w:rPr>
                <w:b/>
                <w:bCs/>
                <w:sz w:val="19"/>
                <w:szCs w:val="19"/>
              </w:rPr>
              <w:t xml:space="preserve">Оценивать </w:t>
            </w:r>
            <w:r w:rsidRPr="002F03BB">
              <w:rPr>
                <w:sz w:val="19"/>
                <w:szCs w:val="19"/>
              </w:rPr>
              <w:t xml:space="preserve">их последствия. </w:t>
            </w:r>
            <w:r w:rsidRPr="002F03BB">
              <w:rPr>
                <w:b/>
                <w:bCs/>
                <w:sz w:val="19"/>
                <w:szCs w:val="19"/>
              </w:rPr>
              <w:t xml:space="preserve">Объяснять </w:t>
            </w:r>
            <w:r w:rsidRPr="002F03BB">
              <w:rPr>
                <w:sz w:val="19"/>
                <w:szCs w:val="19"/>
              </w:rPr>
              <w:t xml:space="preserve">смысл понятий: кодификация законов, корпус жандармов. </w:t>
            </w:r>
            <w:r w:rsidRPr="002F03BB">
              <w:rPr>
                <w:b/>
                <w:bCs/>
                <w:sz w:val="19"/>
                <w:szCs w:val="19"/>
              </w:rPr>
              <w:t xml:space="preserve">Давать </w:t>
            </w:r>
            <w:r w:rsidRPr="002F03BB">
              <w:rPr>
                <w:sz w:val="19"/>
                <w:szCs w:val="19"/>
              </w:rPr>
              <w:t xml:space="preserve">характеристику (составлять исторический портрет) Николая I. </w:t>
            </w:r>
          </w:p>
        </w:tc>
      </w:tr>
      <w:tr w:rsidR="007E33B1" w:rsidRPr="002F03BB" w:rsidTr="00323602">
        <w:trPr>
          <w:trHeight w:val="1029"/>
        </w:trPr>
        <w:tc>
          <w:tcPr>
            <w:tcW w:w="1242" w:type="dxa"/>
            <w:tcBorders>
              <w:top w:val="nil"/>
              <w:left w:val="single" w:sz="4" w:space="0" w:color="auto"/>
              <w:bottom w:val="single" w:sz="4" w:space="0" w:color="auto"/>
              <w:right w:val="single" w:sz="4" w:space="0" w:color="auto"/>
            </w:tcBorders>
          </w:tcPr>
          <w:p w:rsidR="007E33B1" w:rsidRPr="002F03BB" w:rsidRDefault="007E33B1" w:rsidP="007E33B1">
            <w:pPr>
              <w:pStyle w:val="Default"/>
              <w:numPr>
                <w:ilvl w:val="0"/>
                <w:numId w:val="17"/>
              </w:numPr>
              <w:rPr>
                <w:sz w:val="19"/>
                <w:szCs w:val="19"/>
              </w:rPr>
            </w:pPr>
          </w:p>
        </w:tc>
        <w:tc>
          <w:tcPr>
            <w:tcW w:w="3402" w:type="dxa"/>
            <w:vMerge/>
            <w:tcBorders>
              <w:left w:val="single" w:sz="4" w:space="0" w:color="auto"/>
              <w:bottom w:val="single" w:sz="4" w:space="0" w:color="auto"/>
              <w:right w:val="single" w:sz="4" w:space="0" w:color="auto"/>
            </w:tcBorders>
          </w:tcPr>
          <w:p w:rsidR="007E33B1" w:rsidRPr="002F03BB" w:rsidRDefault="007E33B1">
            <w:pPr>
              <w:pStyle w:val="Default"/>
              <w:rPr>
                <w:sz w:val="19"/>
                <w:szCs w:val="19"/>
              </w:rPr>
            </w:pPr>
          </w:p>
        </w:tc>
        <w:tc>
          <w:tcPr>
            <w:tcW w:w="5387" w:type="dxa"/>
            <w:vMerge/>
            <w:tcBorders>
              <w:left w:val="single" w:sz="4" w:space="0" w:color="auto"/>
              <w:bottom w:val="single" w:sz="4" w:space="0" w:color="auto"/>
              <w:right w:val="single" w:sz="4" w:space="0" w:color="auto"/>
            </w:tcBorders>
          </w:tcPr>
          <w:p w:rsidR="007E33B1" w:rsidRPr="002F03BB" w:rsidRDefault="007E33B1">
            <w:pPr>
              <w:pStyle w:val="Default"/>
              <w:rPr>
                <w:sz w:val="19"/>
                <w:szCs w:val="19"/>
              </w:rPr>
            </w:pPr>
          </w:p>
        </w:tc>
        <w:tc>
          <w:tcPr>
            <w:tcW w:w="5245" w:type="dxa"/>
            <w:vMerge/>
            <w:tcBorders>
              <w:left w:val="single" w:sz="4" w:space="0" w:color="auto"/>
              <w:bottom w:val="single" w:sz="4" w:space="0" w:color="auto"/>
              <w:right w:val="single" w:sz="4" w:space="0" w:color="auto"/>
            </w:tcBorders>
          </w:tcPr>
          <w:p w:rsidR="007E33B1" w:rsidRPr="002F03BB" w:rsidRDefault="007E33B1">
            <w:pPr>
              <w:pStyle w:val="Default"/>
              <w:rPr>
                <w:b/>
                <w:bCs/>
                <w:sz w:val="19"/>
                <w:szCs w:val="19"/>
              </w:rPr>
            </w:pPr>
          </w:p>
        </w:tc>
      </w:tr>
      <w:tr w:rsidR="007E33B1" w:rsidRPr="002F03BB" w:rsidTr="00323602">
        <w:trPr>
          <w:trHeight w:val="673"/>
        </w:trPr>
        <w:tc>
          <w:tcPr>
            <w:tcW w:w="1242" w:type="dxa"/>
            <w:tcBorders>
              <w:top w:val="single" w:sz="4" w:space="0" w:color="auto"/>
              <w:left w:val="single" w:sz="4" w:space="0" w:color="auto"/>
              <w:bottom w:val="nil"/>
              <w:right w:val="single" w:sz="4" w:space="0" w:color="auto"/>
            </w:tcBorders>
          </w:tcPr>
          <w:p w:rsidR="007E33B1" w:rsidRPr="002F03BB" w:rsidRDefault="007E33B1" w:rsidP="007E33B1">
            <w:pPr>
              <w:pStyle w:val="Default"/>
              <w:numPr>
                <w:ilvl w:val="0"/>
                <w:numId w:val="17"/>
              </w:numPr>
              <w:rPr>
                <w:sz w:val="19"/>
                <w:szCs w:val="19"/>
              </w:rPr>
            </w:pPr>
          </w:p>
        </w:tc>
        <w:tc>
          <w:tcPr>
            <w:tcW w:w="3402" w:type="dxa"/>
            <w:vMerge w:val="restart"/>
            <w:tcBorders>
              <w:top w:val="single" w:sz="4" w:space="0" w:color="auto"/>
              <w:left w:val="single" w:sz="4" w:space="0" w:color="auto"/>
              <w:right w:val="single" w:sz="4" w:space="0" w:color="auto"/>
            </w:tcBorders>
          </w:tcPr>
          <w:p w:rsidR="007E33B1" w:rsidRPr="002F03BB" w:rsidRDefault="007E33B1">
            <w:pPr>
              <w:pStyle w:val="Default"/>
              <w:rPr>
                <w:sz w:val="19"/>
                <w:szCs w:val="19"/>
              </w:rPr>
            </w:pPr>
            <w:r w:rsidRPr="002F03BB">
              <w:rPr>
                <w:sz w:val="19"/>
                <w:szCs w:val="19"/>
              </w:rPr>
              <w:t>Социально-экономическое развитие страны во второй четверти XIX в.</w:t>
            </w:r>
          </w:p>
        </w:tc>
        <w:tc>
          <w:tcPr>
            <w:tcW w:w="5387" w:type="dxa"/>
            <w:vMerge w:val="restart"/>
            <w:tcBorders>
              <w:top w:val="single" w:sz="4" w:space="0" w:color="auto"/>
              <w:left w:val="single" w:sz="4" w:space="0" w:color="auto"/>
              <w:right w:val="single" w:sz="4" w:space="0" w:color="auto"/>
            </w:tcBorders>
          </w:tcPr>
          <w:p w:rsidR="007E33B1" w:rsidRPr="002F03BB" w:rsidRDefault="00323602">
            <w:pPr>
              <w:pStyle w:val="Default"/>
              <w:rPr>
                <w:sz w:val="19"/>
                <w:szCs w:val="19"/>
              </w:rPr>
            </w:pPr>
            <w:r w:rsidRPr="002F03BB">
              <w:rPr>
                <w:color w:val="auto"/>
                <w:sz w:val="19"/>
                <w:szCs w:val="19"/>
              </w:rPr>
              <w:t>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 Изменения в социальной структуре российского общества. Особенности социальных движений в России в условиях начавшегося промышленного переворота.</w:t>
            </w:r>
          </w:p>
        </w:tc>
        <w:tc>
          <w:tcPr>
            <w:tcW w:w="5245" w:type="dxa"/>
            <w:vMerge w:val="restart"/>
            <w:tcBorders>
              <w:top w:val="single" w:sz="4" w:space="0" w:color="auto"/>
              <w:left w:val="single" w:sz="4" w:space="0" w:color="auto"/>
              <w:right w:val="single" w:sz="4" w:space="0" w:color="auto"/>
            </w:tcBorders>
          </w:tcPr>
          <w:p w:rsidR="007E33B1" w:rsidRPr="002F03BB" w:rsidRDefault="007E33B1">
            <w:pPr>
              <w:pStyle w:val="Default"/>
              <w:rPr>
                <w:sz w:val="19"/>
                <w:szCs w:val="19"/>
              </w:rPr>
            </w:pPr>
            <w:r w:rsidRPr="002F03BB">
              <w:rPr>
                <w:b/>
                <w:bCs/>
                <w:sz w:val="19"/>
                <w:szCs w:val="19"/>
              </w:rPr>
              <w:t xml:space="preserve">Характеризовать </w:t>
            </w:r>
            <w:r w:rsidRPr="002F03BB">
              <w:rPr>
                <w:sz w:val="19"/>
                <w:szCs w:val="19"/>
              </w:rPr>
              <w:t xml:space="preserve">социально-экономическое развитие России в первой половине XIX в. (в том числе в сравнении с </w:t>
            </w:r>
            <w:proofErr w:type="gramStart"/>
            <w:r w:rsidRPr="002F03BB">
              <w:rPr>
                <w:sz w:val="19"/>
                <w:szCs w:val="19"/>
              </w:rPr>
              <w:t>западно-европейскими</w:t>
            </w:r>
            <w:proofErr w:type="gramEnd"/>
            <w:r w:rsidRPr="002F03BB">
              <w:rPr>
                <w:sz w:val="19"/>
                <w:szCs w:val="19"/>
              </w:rPr>
              <w:t xml:space="preserve"> странами). </w:t>
            </w:r>
            <w:r w:rsidRPr="002F03BB">
              <w:rPr>
                <w:b/>
                <w:bCs/>
                <w:sz w:val="19"/>
                <w:szCs w:val="19"/>
              </w:rPr>
              <w:t xml:space="preserve">Рассказывать </w:t>
            </w:r>
            <w:r w:rsidRPr="002F03BB">
              <w:rPr>
                <w:sz w:val="19"/>
                <w:szCs w:val="19"/>
              </w:rPr>
              <w:t xml:space="preserve">о начале промышленного переворота, используя историческую карту. </w:t>
            </w:r>
            <w:r w:rsidRPr="002F03BB">
              <w:rPr>
                <w:b/>
                <w:bCs/>
                <w:sz w:val="19"/>
                <w:szCs w:val="19"/>
              </w:rPr>
              <w:t xml:space="preserve">Давать </w:t>
            </w:r>
            <w:r w:rsidRPr="002F03BB">
              <w:rPr>
                <w:sz w:val="19"/>
                <w:szCs w:val="19"/>
              </w:rPr>
              <w:t xml:space="preserve">оценку деятельности М.М. Сперанского, П. Д. Кисе </w:t>
            </w:r>
            <w:proofErr w:type="spellStart"/>
            <w:r w:rsidRPr="002F03BB">
              <w:rPr>
                <w:sz w:val="19"/>
                <w:szCs w:val="19"/>
              </w:rPr>
              <w:t>лёва</w:t>
            </w:r>
            <w:proofErr w:type="spellEnd"/>
            <w:r w:rsidRPr="002F03BB">
              <w:rPr>
                <w:sz w:val="19"/>
                <w:szCs w:val="19"/>
              </w:rPr>
              <w:t xml:space="preserve">, Е.Ф. </w:t>
            </w:r>
            <w:proofErr w:type="spellStart"/>
            <w:r w:rsidRPr="002F03BB">
              <w:rPr>
                <w:sz w:val="19"/>
                <w:szCs w:val="19"/>
              </w:rPr>
              <w:t>Канкрина</w:t>
            </w:r>
            <w:proofErr w:type="spellEnd"/>
            <w:r w:rsidRPr="002F03BB">
              <w:rPr>
                <w:sz w:val="19"/>
                <w:szCs w:val="19"/>
              </w:rPr>
              <w:t xml:space="preserve">.  </w:t>
            </w:r>
          </w:p>
        </w:tc>
      </w:tr>
      <w:tr w:rsidR="007E33B1" w:rsidRPr="002F03BB" w:rsidTr="00323602">
        <w:trPr>
          <w:trHeight w:val="1159"/>
        </w:trPr>
        <w:tc>
          <w:tcPr>
            <w:tcW w:w="1242" w:type="dxa"/>
            <w:tcBorders>
              <w:top w:val="nil"/>
              <w:left w:val="single" w:sz="4" w:space="0" w:color="auto"/>
              <w:bottom w:val="single" w:sz="4" w:space="0" w:color="auto"/>
              <w:right w:val="single" w:sz="4" w:space="0" w:color="auto"/>
            </w:tcBorders>
          </w:tcPr>
          <w:p w:rsidR="007E33B1" w:rsidRPr="002F03BB" w:rsidRDefault="007E33B1" w:rsidP="007E33B1">
            <w:pPr>
              <w:pStyle w:val="Default"/>
              <w:numPr>
                <w:ilvl w:val="0"/>
                <w:numId w:val="17"/>
              </w:numPr>
              <w:rPr>
                <w:sz w:val="19"/>
                <w:szCs w:val="19"/>
              </w:rPr>
            </w:pPr>
          </w:p>
        </w:tc>
        <w:tc>
          <w:tcPr>
            <w:tcW w:w="3402" w:type="dxa"/>
            <w:vMerge/>
            <w:tcBorders>
              <w:left w:val="single" w:sz="4" w:space="0" w:color="auto"/>
              <w:bottom w:val="single" w:sz="4" w:space="0" w:color="auto"/>
              <w:right w:val="single" w:sz="4" w:space="0" w:color="auto"/>
            </w:tcBorders>
          </w:tcPr>
          <w:p w:rsidR="007E33B1" w:rsidRPr="002F03BB" w:rsidRDefault="007E33B1">
            <w:pPr>
              <w:pStyle w:val="Default"/>
              <w:rPr>
                <w:sz w:val="19"/>
                <w:szCs w:val="19"/>
              </w:rPr>
            </w:pPr>
          </w:p>
        </w:tc>
        <w:tc>
          <w:tcPr>
            <w:tcW w:w="5387" w:type="dxa"/>
            <w:vMerge/>
            <w:tcBorders>
              <w:left w:val="single" w:sz="4" w:space="0" w:color="auto"/>
              <w:bottom w:val="single" w:sz="4" w:space="0" w:color="auto"/>
              <w:right w:val="single" w:sz="4" w:space="0" w:color="auto"/>
            </w:tcBorders>
          </w:tcPr>
          <w:p w:rsidR="007E33B1" w:rsidRPr="002F03BB" w:rsidRDefault="007E33B1">
            <w:pPr>
              <w:pStyle w:val="Default"/>
              <w:rPr>
                <w:sz w:val="19"/>
                <w:szCs w:val="19"/>
              </w:rPr>
            </w:pPr>
          </w:p>
        </w:tc>
        <w:tc>
          <w:tcPr>
            <w:tcW w:w="5245" w:type="dxa"/>
            <w:vMerge/>
            <w:tcBorders>
              <w:left w:val="single" w:sz="4" w:space="0" w:color="auto"/>
              <w:bottom w:val="single" w:sz="4" w:space="0" w:color="auto"/>
              <w:right w:val="single" w:sz="4" w:space="0" w:color="auto"/>
            </w:tcBorders>
          </w:tcPr>
          <w:p w:rsidR="007E33B1" w:rsidRPr="002F03BB" w:rsidRDefault="007E33B1">
            <w:pPr>
              <w:pStyle w:val="Default"/>
              <w:rPr>
                <w:b/>
                <w:bCs/>
                <w:sz w:val="19"/>
                <w:szCs w:val="19"/>
              </w:rPr>
            </w:pPr>
          </w:p>
        </w:tc>
      </w:tr>
      <w:tr w:rsidR="00323602" w:rsidRPr="002F03BB" w:rsidTr="009B4C04">
        <w:trPr>
          <w:trHeight w:val="374"/>
        </w:trPr>
        <w:tc>
          <w:tcPr>
            <w:tcW w:w="1242" w:type="dxa"/>
            <w:tcBorders>
              <w:top w:val="single" w:sz="4" w:space="0" w:color="auto"/>
              <w:left w:val="single" w:sz="4" w:space="0" w:color="auto"/>
              <w:bottom w:val="nil"/>
              <w:right w:val="single" w:sz="4" w:space="0" w:color="auto"/>
            </w:tcBorders>
          </w:tcPr>
          <w:p w:rsidR="00323602" w:rsidRPr="002F03BB" w:rsidRDefault="00323602" w:rsidP="00F22929">
            <w:pPr>
              <w:pStyle w:val="Default"/>
              <w:numPr>
                <w:ilvl w:val="0"/>
                <w:numId w:val="17"/>
              </w:numPr>
              <w:rPr>
                <w:sz w:val="19"/>
                <w:szCs w:val="19"/>
              </w:rPr>
            </w:pPr>
          </w:p>
        </w:tc>
        <w:tc>
          <w:tcPr>
            <w:tcW w:w="3402" w:type="dxa"/>
            <w:vMerge w:val="restart"/>
            <w:tcBorders>
              <w:top w:val="single" w:sz="4" w:space="0" w:color="auto"/>
              <w:left w:val="single" w:sz="4" w:space="0" w:color="auto"/>
              <w:right w:val="single" w:sz="4" w:space="0" w:color="auto"/>
            </w:tcBorders>
          </w:tcPr>
          <w:p w:rsidR="00323602" w:rsidRPr="002F03BB" w:rsidRDefault="00323602">
            <w:pPr>
              <w:pStyle w:val="Default"/>
              <w:rPr>
                <w:sz w:val="19"/>
                <w:szCs w:val="19"/>
              </w:rPr>
            </w:pPr>
            <w:r w:rsidRPr="002F03BB">
              <w:rPr>
                <w:sz w:val="19"/>
                <w:szCs w:val="19"/>
              </w:rPr>
              <w:t xml:space="preserve">Общественное движение при Николае I </w:t>
            </w:r>
          </w:p>
        </w:tc>
        <w:tc>
          <w:tcPr>
            <w:tcW w:w="5387" w:type="dxa"/>
            <w:vMerge w:val="restart"/>
            <w:tcBorders>
              <w:top w:val="single" w:sz="4" w:space="0" w:color="auto"/>
              <w:left w:val="single" w:sz="4" w:space="0" w:color="auto"/>
              <w:right w:val="single" w:sz="4" w:space="0" w:color="auto"/>
            </w:tcBorders>
          </w:tcPr>
          <w:p w:rsidR="00323602" w:rsidRPr="002F03BB" w:rsidRDefault="00323602">
            <w:pPr>
              <w:pStyle w:val="Default"/>
              <w:rPr>
                <w:sz w:val="19"/>
                <w:szCs w:val="19"/>
              </w:rPr>
            </w:pPr>
            <w:r w:rsidRPr="002F03BB">
              <w:rPr>
                <w:color w:val="auto"/>
                <w:sz w:val="19"/>
                <w:szCs w:val="19"/>
              </w:rPr>
              <w:t xml:space="preserve">Общественная мысль и общественные движения. Россия и Запад как центральная тема общественных дискуссий. </w:t>
            </w:r>
            <w:r w:rsidRPr="002F03BB">
              <w:rPr>
                <w:color w:val="auto"/>
                <w:sz w:val="19"/>
                <w:szCs w:val="19"/>
              </w:rPr>
              <w:lastRenderedPageBreak/>
              <w:t>Особенности общественного движения 30—50-х гг. XIX в. Национальный вопрос в Европе, его особенности в России.</w:t>
            </w:r>
          </w:p>
        </w:tc>
        <w:tc>
          <w:tcPr>
            <w:tcW w:w="5245" w:type="dxa"/>
            <w:vMerge w:val="restart"/>
            <w:tcBorders>
              <w:top w:val="single" w:sz="4" w:space="0" w:color="auto"/>
              <w:left w:val="single" w:sz="4" w:space="0" w:color="auto"/>
              <w:right w:val="single" w:sz="4" w:space="0" w:color="auto"/>
            </w:tcBorders>
          </w:tcPr>
          <w:p w:rsidR="00323602" w:rsidRPr="002F03BB" w:rsidRDefault="00323602" w:rsidP="00F22929">
            <w:pPr>
              <w:pStyle w:val="Default"/>
              <w:rPr>
                <w:sz w:val="19"/>
                <w:szCs w:val="19"/>
              </w:rPr>
            </w:pPr>
            <w:r w:rsidRPr="002F03BB">
              <w:rPr>
                <w:b/>
                <w:bCs/>
                <w:sz w:val="19"/>
                <w:szCs w:val="19"/>
              </w:rPr>
              <w:lastRenderedPageBreak/>
              <w:t xml:space="preserve">Объяснять </w:t>
            </w:r>
            <w:r w:rsidRPr="002F03BB">
              <w:rPr>
                <w:sz w:val="19"/>
                <w:szCs w:val="19"/>
              </w:rPr>
              <w:t xml:space="preserve">смысл понятий: западники, славянофилы, теория официальной народности, </w:t>
            </w:r>
          </w:p>
          <w:p w:rsidR="00323602" w:rsidRPr="002F03BB" w:rsidRDefault="00323602" w:rsidP="00F22929">
            <w:pPr>
              <w:pStyle w:val="Default"/>
              <w:rPr>
                <w:sz w:val="19"/>
                <w:szCs w:val="19"/>
              </w:rPr>
            </w:pPr>
            <w:r w:rsidRPr="002F03BB">
              <w:rPr>
                <w:sz w:val="19"/>
                <w:szCs w:val="19"/>
              </w:rPr>
              <w:lastRenderedPageBreak/>
              <w:t xml:space="preserve">утопический социализм. </w:t>
            </w:r>
            <w:r w:rsidRPr="002F03BB">
              <w:rPr>
                <w:b/>
                <w:bCs/>
                <w:sz w:val="19"/>
                <w:szCs w:val="19"/>
              </w:rPr>
              <w:t xml:space="preserve">Характеризовать </w:t>
            </w:r>
            <w:r w:rsidRPr="002F03BB">
              <w:rPr>
                <w:sz w:val="19"/>
                <w:szCs w:val="19"/>
              </w:rPr>
              <w:t xml:space="preserve">основные положения теории официальной народности. </w:t>
            </w:r>
            <w:r w:rsidRPr="002F03BB">
              <w:rPr>
                <w:b/>
                <w:bCs/>
                <w:sz w:val="19"/>
                <w:szCs w:val="19"/>
              </w:rPr>
              <w:t xml:space="preserve">Сопоставлять </w:t>
            </w:r>
            <w:r w:rsidRPr="002F03BB">
              <w:rPr>
                <w:sz w:val="19"/>
                <w:szCs w:val="19"/>
              </w:rPr>
              <w:t xml:space="preserve">взгляды западни ков и славянофилов на пути развития России, </w:t>
            </w:r>
            <w:r w:rsidRPr="002F03BB">
              <w:rPr>
                <w:b/>
                <w:bCs/>
                <w:sz w:val="19"/>
                <w:szCs w:val="19"/>
              </w:rPr>
              <w:t xml:space="preserve">выявлять </w:t>
            </w:r>
            <w:r w:rsidRPr="002F03BB">
              <w:rPr>
                <w:sz w:val="19"/>
                <w:szCs w:val="19"/>
              </w:rPr>
              <w:t xml:space="preserve">различия и общие черты. </w:t>
            </w:r>
          </w:p>
        </w:tc>
      </w:tr>
      <w:tr w:rsidR="00323602" w:rsidRPr="002F03BB" w:rsidTr="00654443">
        <w:tc>
          <w:tcPr>
            <w:tcW w:w="1242" w:type="dxa"/>
            <w:tcBorders>
              <w:top w:val="nil"/>
              <w:left w:val="single" w:sz="4" w:space="0" w:color="auto"/>
              <w:bottom w:val="nil"/>
              <w:right w:val="single" w:sz="4" w:space="0" w:color="auto"/>
            </w:tcBorders>
          </w:tcPr>
          <w:p w:rsidR="00323602" w:rsidRPr="002F03BB" w:rsidRDefault="00323602" w:rsidP="00F22929">
            <w:pPr>
              <w:pStyle w:val="Default"/>
              <w:numPr>
                <w:ilvl w:val="0"/>
                <w:numId w:val="17"/>
              </w:numPr>
              <w:rPr>
                <w:sz w:val="19"/>
                <w:szCs w:val="19"/>
              </w:rPr>
            </w:pPr>
          </w:p>
        </w:tc>
        <w:tc>
          <w:tcPr>
            <w:tcW w:w="3402" w:type="dxa"/>
            <w:vMerge/>
            <w:tcBorders>
              <w:left w:val="single" w:sz="4" w:space="0" w:color="auto"/>
              <w:right w:val="single" w:sz="4" w:space="0" w:color="auto"/>
            </w:tcBorders>
          </w:tcPr>
          <w:p w:rsidR="00323602" w:rsidRPr="002F03BB" w:rsidRDefault="00323602" w:rsidP="00F22929">
            <w:pPr>
              <w:pStyle w:val="Default"/>
              <w:rPr>
                <w:sz w:val="19"/>
                <w:szCs w:val="19"/>
              </w:rPr>
            </w:pPr>
          </w:p>
        </w:tc>
        <w:tc>
          <w:tcPr>
            <w:tcW w:w="5387" w:type="dxa"/>
            <w:vMerge/>
            <w:tcBorders>
              <w:left w:val="single" w:sz="4" w:space="0" w:color="auto"/>
              <w:right w:val="single" w:sz="4" w:space="0" w:color="auto"/>
            </w:tcBorders>
          </w:tcPr>
          <w:p w:rsidR="00323602" w:rsidRPr="002F03BB" w:rsidRDefault="00323602" w:rsidP="00F22929">
            <w:pPr>
              <w:pStyle w:val="Default"/>
              <w:rPr>
                <w:sz w:val="19"/>
                <w:szCs w:val="19"/>
              </w:rPr>
            </w:pPr>
          </w:p>
        </w:tc>
        <w:tc>
          <w:tcPr>
            <w:tcW w:w="5245" w:type="dxa"/>
            <w:vMerge/>
            <w:tcBorders>
              <w:left w:val="single" w:sz="4" w:space="0" w:color="auto"/>
              <w:right w:val="single" w:sz="4" w:space="0" w:color="auto"/>
            </w:tcBorders>
          </w:tcPr>
          <w:p w:rsidR="00323602" w:rsidRPr="002F03BB" w:rsidRDefault="00323602" w:rsidP="00F22929">
            <w:pPr>
              <w:pStyle w:val="Default"/>
              <w:rPr>
                <w:b/>
                <w:bCs/>
                <w:sz w:val="19"/>
                <w:szCs w:val="19"/>
              </w:rPr>
            </w:pPr>
          </w:p>
        </w:tc>
      </w:tr>
      <w:tr w:rsidR="00323602" w:rsidRPr="002F03BB" w:rsidTr="009B4C04">
        <w:trPr>
          <w:trHeight w:val="1139"/>
        </w:trPr>
        <w:tc>
          <w:tcPr>
            <w:tcW w:w="1242" w:type="dxa"/>
            <w:tcBorders>
              <w:top w:val="nil"/>
              <w:left w:val="single" w:sz="4" w:space="0" w:color="auto"/>
              <w:bottom w:val="single" w:sz="4" w:space="0" w:color="auto"/>
              <w:right w:val="single" w:sz="4" w:space="0" w:color="auto"/>
            </w:tcBorders>
          </w:tcPr>
          <w:p w:rsidR="00323602" w:rsidRPr="002F03BB" w:rsidRDefault="00323602" w:rsidP="00F22929">
            <w:pPr>
              <w:pStyle w:val="Default"/>
              <w:numPr>
                <w:ilvl w:val="0"/>
                <w:numId w:val="17"/>
              </w:numPr>
              <w:rPr>
                <w:sz w:val="19"/>
                <w:szCs w:val="19"/>
              </w:rPr>
            </w:pPr>
          </w:p>
        </w:tc>
        <w:tc>
          <w:tcPr>
            <w:tcW w:w="3402" w:type="dxa"/>
            <w:vMerge/>
            <w:tcBorders>
              <w:left w:val="single" w:sz="4" w:space="0" w:color="auto"/>
              <w:bottom w:val="single" w:sz="4" w:space="0" w:color="auto"/>
              <w:right w:val="single" w:sz="4" w:space="0" w:color="auto"/>
            </w:tcBorders>
          </w:tcPr>
          <w:p w:rsidR="00323602" w:rsidRPr="002F03BB" w:rsidRDefault="00323602">
            <w:pPr>
              <w:pStyle w:val="Default"/>
              <w:rPr>
                <w:sz w:val="19"/>
                <w:szCs w:val="19"/>
              </w:rPr>
            </w:pPr>
          </w:p>
        </w:tc>
        <w:tc>
          <w:tcPr>
            <w:tcW w:w="5387" w:type="dxa"/>
            <w:vMerge/>
            <w:tcBorders>
              <w:left w:val="single" w:sz="4" w:space="0" w:color="auto"/>
              <w:bottom w:val="single" w:sz="4" w:space="0" w:color="auto"/>
              <w:right w:val="single" w:sz="4" w:space="0" w:color="auto"/>
            </w:tcBorders>
          </w:tcPr>
          <w:p w:rsidR="00323602" w:rsidRPr="002F03BB" w:rsidRDefault="00323602">
            <w:pPr>
              <w:pStyle w:val="Default"/>
              <w:rPr>
                <w:sz w:val="19"/>
                <w:szCs w:val="19"/>
              </w:rPr>
            </w:pPr>
          </w:p>
        </w:tc>
        <w:tc>
          <w:tcPr>
            <w:tcW w:w="5245" w:type="dxa"/>
            <w:vMerge/>
            <w:tcBorders>
              <w:left w:val="single" w:sz="4" w:space="0" w:color="auto"/>
              <w:bottom w:val="single" w:sz="4" w:space="0" w:color="auto"/>
              <w:right w:val="single" w:sz="4" w:space="0" w:color="auto"/>
            </w:tcBorders>
          </w:tcPr>
          <w:p w:rsidR="00323602" w:rsidRPr="002F03BB" w:rsidRDefault="00323602">
            <w:pPr>
              <w:pStyle w:val="Default"/>
              <w:rPr>
                <w:b/>
                <w:bCs/>
                <w:sz w:val="19"/>
                <w:szCs w:val="19"/>
              </w:rPr>
            </w:pPr>
          </w:p>
        </w:tc>
      </w:tr>
      <w:tr w:rsidR="00F22929" w:rsidRPr="002F03BB" w:rsidTr="009B4C04">
        <w:trPr>
          <w:trHeight w:val="221"/>
        </w:trPr>
        <w:tc>
          <w:tcPr>
            <w:tcW w:w="1242" w:type="dxa"/>
            <w:tcBorders>
              <w:top w:val="single" w:sz="4" w:space="0" w:color="auto"/>
              <w:left w:val="single" w:sz="4" w:space="0" w:color="auto"/>
              <w:bottom w:val="single" w:sz="4" w:space="0" w:color="auto"/>
              <w:right w:val="single" w:sz="4" w:space="0" w:color="auto"/>
            </w:tcBorders>
          </w:tcPr>
          <w:p w:rsidR="00F22929" w:rsidRPr="002F03BB" w:rsidRDefault="00F22929" w:rsidP="00F22929">
            <w:pPr>
              <w:pStyle w:val="Default"/>
              <w:numPr>
                <w:ilvl w:val="0"/>
                <w:numId w:val="17"/>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F22929" w:rsidRPr="002F03BB" w:rsidRDefault="00F22929">
            <w:pPr>
              <w:pStyle w:val="Default"/>
              <w:rPr>
                <w:sz w:val="19"/>
                <w:szCs w:val="19"/>
              </w:rPr>
            </w:pPr>
            <w:r w:rsidRPr="002F03BB">
              <w:rPr>
                <w:sz w:val="19"/>
                <w:szCs w:val="19"/>
              </w:rPr>
              <w:t xml:space="preserve">Национальная и религиозная политика Николая I. Этнокультурный облик страны </w:t>
            </w:r>
          </w:p>
        </w:tc>
        <w:tc>
          <w:tcPr>
            <w:tcW w:w="5387" w:type="dxa"/>
            <w:tcBorders>
              <w:top w:val="single" w:sz="4" w:space="0" w:color="auto"/>
              <w:left w:val="single" w:sz="4" w:space="0" w:color="auto"/>
              <w:bottom w:val="single" w:sz="4" w:space="0" w:color="auto"/>
              <w:right w:val="single" w:sz="4" w:space="0" w:color="auto"/>
            </w:tcBorders>
          </w:tcPr>
          <w:p w:rsidR="00F22929" w:rsidRPr="002F03BB" w:rsidRDefault="00323602">
            <w:pPr>
              <w:pStyle w:val="Default"/>
              <w:rPr>
                <w:sz w:val="19"/>
                <w:szCs w:val="19"/>
              </w:rPr>
            </w:pPr>
            <w:r w:rsidRPr="002F03BB">
              <w:rPr>
                <w:color w:val="auto"/>
                <w:sz w:val="19"/>
                <w:szCs w:val="19"/>
              </w:rPr>
              <w:t>Национальная политика Николая I. Польское восстание 1830—1831 гг. Положение кавказских народов, движение Шамиля. Положение евреев в Российской империи. Религиозная политика Николая I. Положение Русской православной церкви. Диалог власти с католиками, мусульманами, буддистами. Россия и революции в Европе. Политика панславизма.</w:t>
            </w:r>
          </w:p>
        </w:tc>
        <w:tc>
          <w:tcPr>
            <w:tcW w:w="5245" w:type="dxa"/>
            <w:tcBorders>
              <w:top w:val="single" w:sz="4" w:space="0" w:color="auto"/>
              <w:left w:val="single" w:sz="4" w:space="0" w:color="auto"/>
              <w:bottom w:val="single" w:sz="4" w:space="0" w:color="auto"/>
              <w:right w:val="single" w:sz="4" w:space="0" w:color="auto"/>
            </w:tcBorders>
          </w:tcPr>
          <w:p w:rsidR="00F22929" w:rsidRPr="002F03BB" w:rsidRDefault="00F22929">
            <w:pPr>
              <w:pStyle w:val="Default"/>
              <w:rPr>
                <w:sz w:val="19"/>
                <w:szCs w:val="19"/>
              </w:rPr>
            </w:pPr>
            <w:r w:rsidRPr="002F03BB">
              <w:rPr>
                <w:b/>
                <w:bCs/>
                <w:sz w:val="19"/>
                <w:szCs w:val="19"/>
              </w:rPr>
              <w:t xml:space="preserve">Характеризовать </w:t>
            </w:r>
            <w:r w:rsidRPr="002F03BB">
              <w:rPr>
                <w:sz w:val="19"/>
                <w:szCs w:val="19"/>
              </w:rPr>
              <w:t xml:space="preserve">национальную и религиозную политику Николая 1 и </w:t>
            </w:r>
            <w:r w:rsidRPr="002F03BB">
              <w:rPr>
                <w:b/>
                <w:bCs/>
                <w:sz w:val="19"/>
                <w:szCs w:val="19"/>
              </w:rPr>
              <w:t xml:space="preserve">объяснять </w:t>
            </w:r>
            <w:r w:rsidRPr="002F03BB">
              <w:rPr>
                <w:sz w:val="19"/>
                <w:szCs w:val="19"/>
              </w:rPr>
              <w:t xml:space="preserve">последствия проводимой политики. </w:t>
            </w:r>
            <w:r w:rsidRPr="002F03BB">
              <w:rPr>
                <w:b/>
                <w:bCs/>
                <w:sz w:val="19"/>
                <w:szCs w:val="19"/>
              </w:rPr>
              <w:t xml:space="preserve">Характеризовать </w:t>
            </w:r>
            <w:r w:rsidRPr="002F03BB">
              <w:rPr>
                <w:sz w:val="19"/>
                <w:szCs w:val="19"/>
              </w:rPr>
              <w:t xml:space="preserve">этнокультурный облик страны. </w:t>
            </w:r>
          </w:p>
        </w:tc>
      </w:tr>
      <w:tr w:rsidR="00F22929" w:rsidRPr="002F03BB" w:rsidTr="009B4C04">
        <w:trPr>
          <w:trHeight w:val="462"/>
        </w:trPr>
        <w:tc>
          <w:tcPr>
            <w:tcW w:w="1242" w:type="dxa"/>
            <w:tcBorders>
              <w:top w:val="single" w:sz="4" w:space="0" w:color="auto"/>
              <w:left w:val="single" w:sz="4" w:space="0" w:color="auto"/>
              <w:bottom w:val="nil"/>
              <w:right w:val="single" w:sz="4" w:space="0" w:color="auto"/>
            </w:tcBorders>
          </w:tcPr>
          <w:p w:rsidR="00F22929" w:rsidRPr="002F03BB" w:rsidRDefault="00F22929" w:rsidP="00F22929">
            <w:pPr>
              <w:pStyle w:val="Default"/>
              <w:numPr>
                <w:ilvl w:val="0"/>
                <w:numId w:val="17"/>
              </w:numPr>
              <w:rPr>
                <w:sz w:val="19"/>
                <w:szCs w:val="19"/>
              </w:rPr>
            </w:pPr>
          </w:p>
        </w:tc>
        <w:tc>
          <w:tcPr>
            <w:tcW w:w="3402" w:type="dxa"/>
            <w:vMerge w:val="restart"/>
            <w:tcBorders>
              <w:top w:val="single" w:sz="4" w:space="0" w:color="auto"/>
              <w:left w:val="single" w:sz="4" w:space="0" w:color="auto"/>
              <w:right w:val="single" w:sz="4" w:space="0" w:color="auto"/>
            </w:tcBorders>
          </w:tcPr>
          <w:p w:rsidR="00F22929" w:rsidRPr="002F03BB" w:rsidRDefault="00F22929">
            <w:pPr>
              <w:pStyle w:val="Default"/>
              <w:rPr>
                <w:sz w:val="19"/>
                <w:szCs w:val="19"/>
              </w:rPr>
            </w:pPr>
            <w:r w:rsidRPr="002F03BB">
              <w:rPr>
                <w:sz w:val="19"/>
                <w:szCs w:val="19"/>
              </w:rPr>
              <w:t xml:space="preserve">Внешняя политика Николая I. Кавказская война 1817—1864 гг. </w:t>
            </w:r>
          </w:p>
        </w:tc>
        <w:tc>
          <w:tcPr>
            <w:tcW w:w="5387" w:type="dxa"/>
            <w:vMerge w:val="restart"/>
            <w:tcBorders>
              <w:top w:val="single" w:sz="4" w:space="0" w:color="auto"/>
              <w:left w:val="single" w:sz="4" w:space="0" w:color="auto"/>
              <w:right w:val="single" w:sz="4" w:space="0" w:color="auto"/>
            </w:tcBorders>
          </w:tcPr>
          <w:p w:rsidR="00F22929" w:rsidRPr="002F03BB" w:rsidRDefault="00323602" w:rsidP="00323602">
            <w:pPr>
              <w:pStyle w:val="Default"/>
              <w:rPr>
                <w:sz w:val="19"/>
                <w:szCs w:val="19"/>
              </w:rPr>
            </w:pPr>
            <w:r w:rsidRPr="002F03BB">
              <w:rPr>
                <w:color w:val="auto"/>
                <w:sz w:val="19"/>
                <w:szCs w:val="19"/>
              </w:rPr>
              <w:t xml:space="preserve">Причины англо-русских противоречий. Восточный вопрос. </w:t>
            </w:r>
          </w:p>
        </w:tc>
        <w:tc>
          <w:tcPr>
            <w:tcW w:w="5245" w:type="dxa"/>
            <w:vMerge w:val="restart"/>
            <w:tcBorders>
              <w:top w:val="single" w:sz="4" w:space="0" w:color="auto"/>
              <w:left w:val="single" w:sz="4" w:space="0" w:color="auto"/>
              <w:right w:val="single" w:sz="4" w:space="0" w:color="auto"/>
            </w:tcBorders>
          </w:tcPr>
          <w:p w:rsidR="00F22929" w:rsidRPr="002F03BB" w:rsidRDefault="00F22929">
            <w:pPr>
              <w:pStyle w:val="Default"/>
              <w:rPr>
                <w:sz w:val="19"/>
                <w:szCs w:val="19"/>
              </w:rPr>
            </w:pPr>
            <w:r w:rsidRPr="002F03BB">
              <w:rPr>
                <w:b/>
                <w:bCs/>
                <w:sz w:val="19"/>
                <w:szCs w:val="19"/>
              </w:rPr>
              <w:t xml:space="preserve">Характеризовать </w:t>
            </w:r>
            <w:r w:rsidRPr="002F03BB">
              <w:rPr>
                <w:sz w:val="19"/>
                <w:szCs w:val="19"/>
              </w:rPr>
              <w:t xml:space="preserve">основные на правления внешней политики России во второй четверти XIX в. </w:t>
            </w:r>
            <w:r w:rsidRPr="002F03BB">
              <w:rPr>
                <w:b/>
                <w:bCs/>
                <w:sz w:val="19"/>
                <w:szCs w:val="19"/>
              </w:rPr>
              <w:t xml:space="preserve">Рассказывать, </w:t>
            </w:r>
            <w:r w:rsidRPr="002F03BB">
              <w:rPr>
                <w:sz w:val="19"/>
                <w:szCs w:val="19"/>
              </w:rPr>
              <w:t xml:space="preserve">используя историческую карту, о военных кампаниях — войнах с Перси ей и Турцией, Кавказской войне, </w:t>
            </w:r>
            <w:r w:rsidRPr="002F03BB">
              <w:rPr>
                <w:b/>
                <w:bCs/>
                <w:sz w:val="19"/>
                <w:szCs w:val="19"/>
              </w:rPr>
              <w:t xml:space="preserve">характеризовать </w:t>
            </w:r>
            <w:r w:rsidRPr="002F03BB">
              <w:rPr>
                <w:sz w:val="19"/>
                <w:szCs w:val="19"/>
              </w:rPr>
              <w:t xml:space="preserve">их итоги. </w:t>
            </w:r>
            <w:r w:rsidRPr="002F03BB">
              <w:rPr>
                <w:b/>
                <w:bCs/>
                <w:sz w:val="19"/>
                <w:szCs w:val="19"/>
              </w:rPr>
              <w:t xml:space="preserve">Составлять </w:t>
            </w:r>
            <w:r w:rsidRPr="002F03BB">
              <w:rPr>
                <w:sz w:val="19"/>
                <w:szCs w:val="19"/>
              </w:rPr>
              <w:t xml:space="preserve">характеристики за щитников Севастополя. </w:t>
            </w:r>
          </w:p>
          <w:p w:rsidR="00F22929" w:rsidRPr="002F03BB" w:rsidRDefault="00F22929">
            <w:pPr>
              <w:pStyle w:val="Default"/>
              <w:rPr>
                <w:sz w:val="19"/>
                <w:szCs w:val="19"/>
              </w:rPr>
            </w:pPr>
            <w:r w:rsidRPr="002F03BB">
              <w:rPr>
                <w:b/>
                <w:bCs/>
                <w:sz w:val="19"/>
                <w:szCs w:val="19"/>
              </w:rPr>
              <w:t xml:space="preserve">Показывать </w:t>
            </w:r>
            <w:r w:rsidRPr="002F03BB">
              <w:rPr>
                <w:sz w:val="19"/>
                <w:szCs w:val="19"/>
              </w:rPr>
              <w:t xml:space="preserve">на карте территориальный рост Российской империи в первой половине XIX </w:t>
            </w:r>
            <w:proofErr w:type="gramStart"/>
            <w:r w:rsidRPr="002F03BB">
              <w:rPr>
                <w:sz w:val="19"/>
                <w:szCs w:val="19"/>
              </w:rPr>
              <w:t>в</w:t>
            </w:r>
            <w:proofErr w:type="gramEnd"/>
            <w:r w:rsidRPr="002F03BB">
              <w:rPr>
                <w:sz w:val="19"/>
                <w:szCs w:val="19"/>
              </w:rPr>
              <w:t xml:space="preserve">. </w:t>
            </w:r>
            <w:r w:rsidRPr="002F03BB">
              <w:rPr>
                <w:b/>
                <w:bCs/>
                <w:sz w:val="19"/>
                <w:szCs w:val="19"/>
              </w:rPr>
              <w:t xml:space="preserve">Рассказывать </w:t>
            </w:r>
            <w:proofErr w:type="gramStart"/>
            <w:r w:rsidRPr="002F03BB">
              <w:rPr>
                <w:sz w:val="19"/>
                <w:szCs w:val="19"/>
              </w:rPr>
              <w:t>о</w:t>
            </w:r>
            <w:proofErr w:type="gramEnd"/>
            <w:r w:rsidRPr="002F03BB">
              <w:rPr>
                <w:sz w:val="19"/>
                <w:szCs w:val="19"/>
              </w:rPr>
              <w:t xml:space="preserve"> положении на родов Российской империи, национальной политике власти (с использованием материалов истории края). </w:t>
            </w:r>
          </w:p>
        </w:tc>
      </w:tr>
      <w:tr w:rsidR="00F22929" w:rsidRPr="002F03BB" w:rsidTr="009B4C04">
        <w:trPr>
          <w:trHeight w:val="2693"/>
        </w:trPr>
        <w:tc>
          <w:tcPr>
            <w:tcW w:w="1242" w:type="dxa"/>
            <w:tcBorders>
              <w:top w:val="nil"/>
              <w:left w:val="single" w:sz="4" w:space="0" w:color="auto"/>
              <w:bottom w:val="single" w:sz="4" w:space="0" w:color="auto"/>
              <w:right w:val="single" w:sz="4" w:space="0" w:color="auto"/>
            </w:tcBorders>
          </w:tcPr>
          <w:p w:rsidR="00F22929" w:rsidRPr="002F03BB" w:rsidRDefault="00F22929" w:rsidP="00F22929">
            <w:pPr>
              <w:pStyle w:val="Default"/>
              <w:numPr>
                <w:ilvl w:val="0"/>
                <w:numId w:val="17"/>
              </w:numPr>
              <w:rPr>
                <w:sz w:val="19"/>
                <w:szCs w:val="19"/>
              </w:rPr>
            </w:pPr>
          </w:p>
        </w:tc>
        <w:tc>
          <w:tcPr>
            <w:tcW w:w="3402" w:type="dxa"/>
            <w:vMerge/>
            <w:tcBorders>
              <w:left w:val="single" w:sz="4" w:space="0" w:color="auto"/>
              <w:bottom w:val="single" w:sz="4" w:space="0" w:color="auto"/>
              <w:right w:val="single" w:sz="4" w:space="0" w:color="auto"/>
            </w:tcBorders>
          </w:tcPr>
          <w:p w:rsidR="00F22929" w:rsidRPr="002F03BB" w:rsidRDefault="00F22929">
            <w:pPr>
              <w:pStyle w:val="Default"/>
              <w:rPr>
                <w:sz w:val="19"/>
                <w:szCs w:val="19"/>
              </w:rPr>
            </w:pPr>
          </w:p>
        </w:tc>
        <w:tc>
          <w:tcPr>
            <w:tcW w:w="5387" w:type="dxa"/>
            <w:vMerge/>
            <w:tcBorders>
              <w:left w:val="single" w:sz="4" w:space="0" w:color="auto"/>
              <w:bottom w:val="single" w:sz="4" w:space="0" w:color="auto"/>
              <w:right w:val="single" w:sz="4" w:space="0" w:color="auto"/>
            </w:tcBorders>
          </w:tcPr>
          <w:p w:rsidR="00F22929" w:rsidRPr="002F03BB" w:rsidRDefault="00F22929">
            <w:pPr>
              <w:pStyle w:val="Default"/>
              <w:rPr>
                <w:sz w:val="19"/>
                <w:szCs w:val="19"/>
              </w:rPr>
            </w:pPr>
          </w:p>
        </w:tc>
        <w:tc>
          <w:tcPr>
            <w:tcW w:w="5245" w:type="dxa"/>
            <w:vMerge/>
            <w:tcBorders>
              <w:left w:val="single" w:sz="4" w:space="0" w:color="auto"/>
              <w:bottom w:val="single" w:sz="4" w:space="0" w:color="auto"/>
              <w:right w:val="single" w:sz="4" w:space="0" w:color="auto"/>
            </w:tcBorders>
          </w:tcPr>
          <w:p w:rsidR="00F22929" w:rsidRPr="002F03BB" w:rsidRDefault="00F22929">
            <w:pPr>
              <w:pStyle w:val="Default"/>
              <w:rPr>
                <w:b/>
                <w:bCs/>
                <w:sz w:val="19"/>
                <w:szCs w:val="19"/>
              </w:rPr>
            </w:pPr>
          </w:p>
        </w:tc>
      </w:tr>
      <w:tr w:rsidR="00F22929" w:rsidRPr="002F03BB" w:rsidTr="009B4C04">
        <w:trPr>
          <w:trHeight w:val="430"/>
        </w:trPr>
        <w:tc>
          <w:tcPr>
            <w:tcW w:w="1242" w:type="dxa"/>
            <w:tcBorders>
              <w:top w:val="single" w:sz="4" w:space="0" w:color="auto"/>
              <w:left w:val="single" w:sz="4" w:space="0" w:color="auto"/>
              <w:bottom w:val="nil"/>
              <w:right w:val="single" w:sz="4" w:space="0" w:color="auto"/>
            </w:tcBorders>
          </w:tcPr>
          <w:p w:rsidR="00F22929" w:rsidRPr="002F03BB" w:rsidRDefault="00F22929" w:rsidP="00F22929">
            <w:pPr>
              <w:pStyle w:val="Default"/>
              <w:numPr>
                <w:ilvl w:val="0"/>
                <w:numId w:val="17"/>
              </w:numPr>
              <w:rPr>
                <w:sz w:val="19"/>
                <w:szCs w:val="19"/>
              </w:rPr>
            </w:pPr>
          </w:p>
        </w:tc>
        <w:tc>
          <w:tcPr>
            <w:tcW w:w="3402" w:type="dxa"/>
            <w:vMerge w:val="restart"/>
            <w:tcBorders>
              <w:top w:val="single" w:sz="4" w:space="0" w:color="auto"/>
              <w:left w:val="single" w:sz="4" w:space="0" w:color="auto"/>
              <w:right w:val="single" w:sz="4" w:space="0" w:color="auto"/>
            </w:tcBorders>
          </w:tcPr>
          <w:p w:rsidR="00F22929" w:rsidRPr="002F03BB" w:rsidRDefault="00F22929">
            <w:pPr>
              <w:pStyle w:val="Default"/>
              <w:rPr>
                <w:sz w:val="19"/>
                <w:szCs w:val="19"/>
              </w:rPr>
            </w:pPr>
            <w:r w:rsidRPr="002F03BB">
              <w:rPr>
                <w:sz w:val="19"/>
                <w:szCs w:val="19"/>
              </w:rPr>
              <w:t xml:space="preserve">Крымская война 1853—1856 гг. </w:t>
            </w:r>
          </w:p>
        </w:tc>
        <w:tc>
          <w:tcPr>
            <w:tcW w:w="5387" w:type="dxa"/>
            <w:vMerge w:val="restart"/>
            <w:tcBorders>
              <w:top w:val="single" w:sz="4" w:space="0" w:color="auto"/>
              <w:left w:val="single" w:sz="4" w:space="0" w:color="auto"/>
              <w:right w:val="single" w:sz="4" w:space="0" w:color="auto"/>
            </w:tcBorders>
          </w:tcPr>
          <w:p w:rsidR="00F22929" w:rsidRPr="002F03BB" w:rsidRDefault="00323602">
            <w:pPr>
              <w:pStyle w:val="Default"/>
              <w:rPr>
                <w:sz w:val="19"/>
                <w:szCs w:val="19"/>
              </w:rPr>
            </w:pPr>
            <w:r w:rsidRPr="002F03BB">
              <w:rPr>
                <w:color w:val="auto"/>
                <w:sz w:val="19"/>
                <w:szCs w:val="19"/>
              </w:rPr>
              <w:t>Крымская война и её итоги. Парижский мир и конец венской системы международных отношений.</w:t>
            </w:r>
          </w:p>
        </w:tc>
        <w:tc>
          <w:tcPr>
            <w:tcW w:w="5245" w:type="dxa"/>
            <w:vMerge w:val="restart"/>
            <w:tcBorders>
              <w:top w:val="single" w:sz="4" w:space="0" w:color="auto"/>
              <w:left w:val="single" w:sz="4" w:space="0" w:color="auto"/>
              <w:right w:val="single" w:sz="4" w:space="0" w:color="auto"/>
            </w:tcBorders>
          </w:tcPr>
          <w:p w:rsidR="00F22929" w:rsidRPr="002F03BB" w:rsidRDefault="00F22929">
            <w:pPr>
              <w:pStyle w:val="Default"/>
              <w:rPr>
                <w:sz w:val="19"/>
                <w:szCs w:val="19"/>
              </w:rPr>
            </w:pPr>
            <w:r w:rsidRPr="002F03BB">
              <w:rPr>
                <w:b/>
                <w:bCs/>
                <w:sz w:val="19"/>
                <w:szCs w:val="19"/>
              </w:rPr>
              <w:t xml:space="preserve">Рассказывать, </w:t>
            </w:r>
            <w:r w:rsidRPr="002F03BB">
              <w:rPr>
                <w:sz w:val="19"/>
                <w:szCs w:val="19"/>
              </w:rPr>
              <w:t xml:space="preserve">используя историческую карту, об основных событиях войны 1853-1856 гг. </w:t>
            </w:r>
            <w:r w:rsidRPr="002F03BB">
              <w:rPr>
                <w:b/>
                <w:bCs/>
                <w:sz w:val="19"/>
                <w:szCs w:val="19"/>
              </w:rPr>
              <w:t xml:space="preserve">Подготовить </w:t>
            </w:r>
            <w:r w:rsidRPr="002F03BB">
              <w:rPr>
                <w:sz w:val="19"/>
                <w:szCs w:val="19"/>
              </w:rPr>
              <w:t xml:space="preserve">сообщение об одном из участников Крымской войны (по выбору). </w:t>
            </w:r>
            <w:r w:rsidRPr="002F03BB">
              <w:rPr>
                <w:b/>
                <w:bCs/>
                <w:sz w:val="19"/>
                <w:szCs w:val="19"/>
              </w:rPr>
              <w:t xml:space="preserve">Объяснять, </w:t>
            </w:r>
            <w:r w:rsidRPr="002F03BB">
              <w:rPr>
                <w:sz w:val="19"/>
                <w:szCs w:val="19"/>
              </w:rPr>
              <w:t xml:space="preserve">в чём заключались последствия Крымской войны для российского общества. </w:t>
            </w:r>
          </w:p>
        </w:tc>
      </w:tr>
      <w:tr w:rsidR="00F22929" w:rsidRPr="002F03BB" w:rsidTr="009B4C04">
        <w:trPr>
          <w:trHeight w:val="1141"/>
        </w:trPr>
        <w:tc>
          <w:tcPr>
            <w:tcW w:w="1242" w:type="dxa"/>
            <w:tcBorders>
              <w:top w:val="nil"/>
              <w:left w:val="single" w:sz="4" w:space="0" w:color="auto"/>
              <w:bottom w:val="single" w:sz="4" w:space="0" w:color="auto"/>
              <w:right w:val="single" w:sz="4" w:space="0" w:color="auto"/>
            </w:tcBorders>
          </w:tcPr>
          <w:p w:rsidR="00F22929" w:rsidRPr="002F03BB" w:rsidRDefault="00F22929" w:rsidP="00F22929">
            <w:pPr>
              <w:pStyle w:val="Default"/>
              <w:numPr>
                <w:ilvl w:val="0"/>
                <w:numId w:val="17"/>
              </w:numPr>
              <w:rPr>
                <w:sz w:val="19"/>
                <w:szCs w:val="19"/>
              </w:rPr>
            </w:pPr>
          </w:p>
        </w:tc>
        <w:tc>
          <w:tcPr>
            <w:tcW w:w="3402" w:type="dxa"/>
            <w:vMerge/>
            <w:tcBorders>
              <w:left w:val="single" w:sz="4" w:space="0" w:color="auto"/>
              <w:bottom w:val="single" w:sz="4" w:space="0" w:color="auto"/>
              <w:right w:val="single" w:sz="4" w:space="0" w:color="auto"/>
            </w:tcBorders>
          </w:tcPr>
          <w:p w:rsidR="00F22929" w:rsidRPr="002F03BB" w:rsidRDefault="00F22929">
            <w:pPr>
              <w:pStyle w:val="Default"/>
              <w:rPr>
                <w:sz w:val="19"/>
                <w:szCs w:val="19"/>
              </w:rPr>
            </w:pPr>
          </w:p>
        </w:tc>
        <w:tc>
          <w:tcPr>
            <w:tcW w:w="5387" w:type="dxa"/>
            <w:vMerge/>
            <w:tcBorders>
              <w:left w:val="single" w:sz="4" w:space="0" w:color="auto"/>
              <w:bottom w:val="single" w:sz="4" w:space="0" w:color="auto"/>
              <w:right w:val="single" w:sz="4" w:space="0" w:color="auto"/>
            </w:tcBorders>
          </w:tcPr>
          <w:p w:rsidR="00F22929" w:rsidRPr="002F03BB" w:rsidRDefault="00F22929">
            <w:pPr>
              <w:pStyle w:val="Default"/>
              <w:rPr>
                <w:sz w:val="19"/>
                <w:szCs w:val="19"/>
              </w:rPr>
            </w:pPr>
          </w:p>
        </w:tc>
        <w:tc>
          <w:tcPr>
            <w:tcW w:w="5245" w:type="dxa"/>
            <w:vMerge/>
            <w:tcBorders>
              <w:left w:val="single" w:sz="4" w:space="0" w:color="auto"/>
              <w:bottom w:val="single" w:sz="4" w:space="0" w:color="auto"/>
              <w:right w:val="single" w:sz="4" w:space="0" w:color="auto"/>
            </w:tcBorders>
          </w:tcPr>
          <w:p w:rsidR="00F22929" w:rsidRPr="002F03BB" w:rsidRDefault="00F22929">
            <w:pPr>
              <w:pStyle w:val="Default"/>
              <w:rPr>
                <w:b/>
                <w:bCs/>
                <w:sz w:val="19"/>
                <w:szCs w:val="19"/>
              </w:rPr>
            </w:pPr>
          </w:p>
        </w:tc>
      </w:tr>
      <w:tr w:rsidR="00323602" w:rsidRPr="002F03BB" w:rsidTr="009B4C04">
        <w:trPr>
          <w:trHeight w:val="381"/>
        </w:trPr>
        <w:tc>
          <w:tcPr>
            <w:tcW w:w="1242" w:type="dxa"/>
            <w:tcBorders>
              <w:top w:val="single" w:sz="4" w:space="0" w:color="auto"/>
              <w:left w:val="single" w:sz="4" w:space="0" w:color="auto"/>
              <w:bottom w:val="nil"/>
              <w:right w:val="single" w:sz="4" w:space="0" w:color="auto"/>
            </w:tcBorders>
          </w:tcPr>
          <w:p w:rsidR="00323602" w:rsidRPr="002F03BB" w:rsidRDefault="00323602" w:rsidP="00F22929">
            <w:pPr>
              <w:pStyle w:val="Default"/>
              <w:numPr>
                <w:ilvl w:val="0"/>
                <w:numId w:val="17"/>
              </w:numPr>
              <w:rPr>
                <w:sz w:val="19"/>
                <w:szCs w:val="19"/>
              </w:rPr>
            </w:pPr>
          </w:p>
        </w:tc>
        <w:tc>
          <w:tcPr>
            <w:tcW w:w="3402" w:type="dxa"/>
            <w:vMerge w:val="restart"/>
            <w:tcBorders>
              <w:top w:val="single" w:sz="4" w:space="0" w:color="auto"/>
              <w:left w:val="single" w:sz="4" w:space="0" w:color="auto"/>
              <w:right w:val="single" w:sz="4" w:space="0" w:color="auto"/>
            </w:tcBorders>
          </w:tcPr>
          <w:p w:rsidR="00323602" w:rsidRPr="002F03BB" w:rsidRDefault="00323602">
            <w:pPr>
              <w:pStyle w:val="Default"/>
              <w:rPr>
                <w:sz w:val="19"/>
                <w:szCs w:val="19"/>
              </w:rPr>
            </w:pPr>
            <w:r w:rsidRPr="002F03BB">
              <w:rPr>
                <w:sz w:val="19"/>
                <w:szCs w:val="19"/>
              </w:rPr>
              <w:t xml:space="preserve">Культурное пространство империи в первой половине XIX в. </w:t>
            </w:r>
          </w:p>
        </w:tc>
        <w:tc>
          <w:tcPr>
            <w:tcW w:w="5387" w:type="dxa"/>
            <w:vMerge w:val="restart"/>
            <w:tcBorders>
              <w:top w:val="single" w:sz="4" w:space="0" w:color="auto"/>
              <w:left w:val="single" w:sz="4" w:space="0" w:color="auto"/>
              <w:right w:val="single" w:sz="4" w:space="0" w:color="auto"/>
            </w:tcBorders>
          </w:tcPr>
          <w:p w:rsidR="00323602" w:rsidRPr="002F03BB" w:rsidRDefault="00323602" w:rsidP="00323602">
            <w:pPr>
              <w:pStyle w:val="Default"/>
              <w:ind w:firstLine="34"/>
              <w:jc w:val="both"/>
              <w:rPr>
                <w:color w:val="auto"/>
                <w:sz w:val="19"/>
                <w:szCs w:val="19"/>
              </w:rPr>
            </w:pPr>
            <w:r w:rsidRPr="002F03BB">
              <w:rPr>
                <w:color w:val="auto"/>
                <w:sz w:val="19"/>
                <w:szCs w:val="19"/>
              </w:rPr>
              <w:t xml:space="preserve">Культурное пространство империи в первой половине XIX в. 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w:t>
            </w:r>
            <w:r w:rsidRPr="002F03BB">
              <w:rPr>
                <w:color w:val="auto"/>
                <w:sz w:val="19"/>
                <w:szCs w:val="19"/>
              </w:rPr>
              <w:lastRenderedPageBreak/>
              <w:t xml:space="preserve">Антарктиды. Русское географическое общество. Особенности и основные стили в художественной культуре (романтизм, классицизм, реализм). Культура народов Российской империи. Взаимное обогащение культур. Российская культура как часть европейской культуры. </w:t>
            </w:r>
          </w:p>
          <w:p w:rsidR="00323602" w:rsidRPr="002F03BB" w:rsidRDefault="00323602">
            <w:pPr>
              <w:pStyle w:val="Default"/>
              <w:rPr>
                <w:sz w:val="19"/>
                <w:szCs w:val="19"/>
              </w:rPr>
            </w:pPr>
          </w:p>
        </w:tc>
        <w:tc>
          <w:tcPr>
            <w:tcW w:w="5245" w:type="dxa"/>
            <w:vMerge w:val="restart"/>
            <w:tcBorders>
              <w:top w:val="single" w:sz="4" w:space="0" w:color="auto"/>
              <w:left w:val="single" w:sz="4" w:space="0" w:color="auto"/>
              <w:right w:val="single" w:sz="4" w:space="0" w:color="auto"/>
            </w:tcBorders>
          </w:tcPr>
          <w:p w:rsidR="00323602" w:rsidRPr="002F03BB" w:rsidRDefault="00323602" w:rsidP="00F22929">
            <w:pPr>
              <w:pStyle w:val="Default"/>
              <w:rPr>
                <w:sz w:val="19"/>
                <w:szCs w:val="19"/>
              </w:rPr>
            </w:pPr>
            <w:r w:rsidRPr="002F03BB">
              <w:rPr>
                <w:b/>
                <w:bCs/>
                <w:sz w:val="19"/>
                <w:szCs w:val="19"/>
              </w:rPr>
              <w:lastRenderedPageBreak/>
              <w:t xml:space="preserve">Характеризовать </w:t>
            </w:r>
            <w:r w:rsidRPr="002F03BB">
              <w:rPr>
                <w:sz w:val="19"/>
                <w:szCs w:val="19"/>
              </w:rPr>
              <w:t xml:space="preserve">достижения отечественной культуры рассматриваемого периода. </w:t>
            </w:r>
            <w:r w:rsidRPr="002F03BB">
              <w:rPr>
                <w:b/>
                <w:bCs/>
                <w:sz w:val="19"/>
                <w:szCs w:val="19"/>
              </w:rPr>
              <w:t xml:space="preserve">Составлять </w:t>
            </w:r>
            <w:r w:rsidRPr="002F03BB">
              <w:rPr>
                <w:sz w:val="19"/>
                <w:szCs w:val="19"/>
              </w:rPr>
              <w:t xml:space="preserve">описание памятников культуры первой половины </w:t>
            </w:r>
          </w:p>
          <w:p w:rsidR="00323602" w:rsidRPr="002F03BB" w:rsidRDefault="00323602" w:rsidP="00F22929">
            <w:pPr>
              <w:pStyle w:val="Default"/>
              <w:rPr>
                <w:sz w:val="19"/>
                <w:szCs w:val="19"/>
              </w:rPr>
            </w:pPr>
            <w:r w:rsidRPr="002F03BB">
              <w:rPr>
                <w:sz w:val="19"/>
                <w:szCs w:val="19"/>
              </w:rPr>
              <w:t xml:space="preserve">XIX в. (в том числе находящихся в городе, крае), выявляя их </w:t>
            </w:r>
            <w:r w:rsidRPr="002F03BB">
              <w:rPr>
                <w:sz w:val="19"/>
                <w:szCs w:val="19"/>
              </w:rPr>
              <w:lastRenderedPageBreak/>
              <w:t xml:space="preserve">художественные особенности и достоинства. </w:t>
            </w:r>
            <w:r w:rsidRPr="002F03BB">
              <w:rPr>
                <w:b/>
                <w:bCs/>
                <w:sz w:val="19"/>
                <w:szCs w:val="19"/>
              </w:rPr>
              <w:t xml:space="preserve">Подготовить </w:t>
            </w:r>
            <w:r w:rsidRPr="002F03BB">
              <w:rPr>
                <w:sz w:val="19"/>
                <w:szCs w:val="19"/>
              </w:rPr>
              <w:t xml:space="preserve">сообщение о представителе культуры первой половины XIX в., его творчестве (по выбору). </w:t>
            </w:r>
            <w:r w:rsidRPr="002F03BB">
              <w:rPr>
                <w:b/>
                <w:bCs/>
                <w:sz w:val="19"/>
                <w:szCs w:val="19"/>
              </w:rPr>
              <w:t xml:space="preserve">Проводить </w:t>
            </w:r>
            <w:r w:rsidRPr="002F03BB">
              <w:rPr>
                <w:sz w:val="19"/>
                <w:szCs w:val="19"/>
              </w:rPr>
              <w:t xml:space="preserve">поиск информации о культуре края в рассматриваемый период, </w:t>
            </w:r>
            <w:r w:rsidRPr="002F03BB">
              <w:rPr>
                <w:b/>
                <w:bCs/>
                <w:sz w:val="19"/>
                <w:szCs w:val="19"/>
              </w:rPr>
              <w:t xml:space="preserve">представлять </w:t>
            </w:r>
            <w:r w:rsidRPr="002F03BB">
              <w:rPr>
                <w:sz w:val="19"/>
                <w:szCs w:val="19"/>
              </w:rPr>
              <w:t xml:space="preserve">её в устном сообщении, эссе и т. д. </w:t>
            </w:r>
          </w:p>
        </w:tc>
      </w:tr>
      <w:tr w:rsidR="00323602" w:rsidRPr="002F03BB" w:rsidTr="00323602">
        <w:trPr>
          <w:trHeight w:val="393"/>
        </w:trPr>
        <w:tc>
          <w:tcPr>
            <w:tcW w:w="1242" w:type="dxa"/>
            <w:tcBorders>
              <w:top w:val="nil"/>
              <w:left w:val="single" w:sz="4" w:space="0" w:color="auto"/>
              <w:bottom w:val="nil"/>
              <w:right w:val="single" w:sz="4" w:space="0" w:color="auto"/>
            </w:tcBorders>
          </w:tcPr>
          <w:p w:rsidR="00323602" w:rsidRPr="002F03BB" w:rsidRDefault="00323602" w:rsidP="00F22929">
            <w:pPr>
              <w:pStyle w:val="Default"/>
              <w:numPr>
                <w:ilvl w:val="0"/>
                <w:numId w:val="17"/>
              </w:numPr>
              <w:rPr>
                <w:sz w:val="19"/>
                <w:szCs w:val="19"/>
              </w:rPr>
            </w:pPr>
          </w:p>
        </w:tc>
        <w:tc>
          <w:tcPr>
            <w:tcW w:w="3402" w:type="dxa"/>
            <w:vMerge/>
            <w:tcBorders>
              <w:left w:val="single" w:sz="4" w:space="0" w:color="auto"/>
              <w:right w:val="single" w:sz="4" w:space="0" w:color="auto"/>
            </w:tcBorders>
          </w:tcPr>
          <w:p w:rsidR="00323602" w:rsidRPr="002F03BB" w:rsidRDefault="00323602">
            <w:pPr>
              <w:pStyle w:val="Default"/>
              <w:rPr>
                <w:sz w:val="19"/>
                <w:szCs w:val="19"/>
              </w:rPr>
            </w:pPr>
          </w:p>
        </w:tc>
        <w:tc>
          <w:tcPr>
            <w:tcW w:w="5387" w:type="dxa"/>
            <w:vMerge/>
            <w:tcBorders>
              <w:left w:val="single" w:sz="4" w:space="0" w:color="auto"/>
              <w:right w:val="single" w:sz="4" w:space="0" w:color="auto"/>
            </w:tcBorders>
          </w:tcPr>
          <w:p w:rsidR="00323602" w:rsidRPr="002F03BB" w:rsidRDefault="00323602">
            <w:pPr>
              <w:pStyle w:val="Default"/>
              <w:rPr>
                <w:sz w:val="19"/>
                <w:szCs w:val="19"/>
              </w:rPr>
            </w:pPr>
          </w:p>
        </w:tc>
        <w:tc>
          <w:tcPr>
            <w:tcW w:w="5245" w:type="dxa"/>
            <w:vMerge/>
            <w:tcBorders>
              <w:left w:val="single" w:sz="4" w:space="0" w:color="auto"/>
              <w:right w:val="single" w:sz="4" w:space="0" w:color="auto"/>
            </w:tcBorders>
          </w:tcPr>
          <w:p w:rsidR="00323602" w:rsidRPr="002F03BB" w:rsidRDefault="00323602" w:rsidP="00F22929">
            <w:pPr>
              <w:pStyle w:val="Default"/>
              <w:rPr>
                <w:b/>
                <w:bCs/>
                <w:sz w:val="19"/>
                <w:szCs w:val="19"/>
              </w:rPr>
            </w:pPr>
          </w:p>
        </w:tc>
      </w:tr>
      <w:tr w:rsidR="00323602" w:rsidRPr="002F03BB" w:rsidTr="00323602">
        <w:trPr>
          <w:trHeight w:val="37"/>
        </w:trPr>
        <w:tc>
          <w:tcPr>
            <w:tcW w:w="1242" w:type="dxa"/>
            <w:tcBorders>
              <w:top w:val="nil"/>
              <w:left w:val="single" w:sz="4" w:space="0" w:color="auto"/>
              <w:bottom w:val="nil"/>
              <w:right w:val="single" w:sz="4" w:space="0" w:color="auto"/>
            </w:tcBorders>
          </w:tcPr>
          <w:p w:rsidR="00323602" w:rsidRPr="002F03BB" w:rsidRDefault="00323602" w:rsidP="00F22929">
            <w:pPr>
              <w:pStyle w:val="Default"/>
              <w:numPr>
                <w:ilvl w:val="0"/>
                <w:numId w:val="17"/>
              </w:numPr>
              <w:rPr>
                <w:sz w:val="19"/>
                <w:szCs w:val="19"/>
              </w:rPr>
            </w:pPr>
          </w:p>
        </w:tc>
        <w:tc>
          <w:tcPr>
            <w:tcW w:w="3402" w:type="dxa"/>
            <w:vMerge/>
            <w:tcBorders>
              <w:left w:val="single" w:sz="4" w:space="0" w:color="auto"/>
              <w:right w:val="single" w:sz="4" w:space="0" w:color="auto"/>
            </w:tcBorders>
          </w:tcPr>
          <w:p w:rsidR="00323602" w:rsidRPr="002F03BB" w:rsidRDefault="00323602" w:rsidP="00F22929">
            <w:pPr>
              <w:pStyle w:val="Default"/>
              <w:rPr>
                <w:sz w:val="19"/>
                <w:szCs w:val="19"/>
              </w:rPr>
            </w:pPr>
          </w:p>
        </w:tc>
        <w:tc>
          <w:tcPr>
            <w:tcW w:w="5387" w:type="dxa"/>
            <w:vMerge/>
            <w:tcBorders>
              <w:left w:val="single" w:sz="4" w:space="0" w:color="auto"/>
              <w:right w:val="single" w:sz="4" w:space="0" w:color="auto"/>
            </w:tcBorders>
          </w:tcPr>
          <w:p w:rsidR="00323602" w:rsidRPr="002F03BB" w:rsidRDefault="00323602" w:rsidP="00F22929">
            <w:pPr>
              <w:pStyle w:val="Default"/>
              <w:rPr>
                <w:sz w:val="19"/>
                <w:szCs w:val="19"/>
              </w:rPr>
            </w:pPr>
          </w:p>
        </w:tc>
        <w:tc>
          <w:tcPr>
            <w:tcW w:w="5245" w:type="dxa"/>
            <w:vMerge/>
            <w:tcBorders>
              <w:left w:val="single" w:sz="4" w:space="0" w:color="auto"/>
              <w:right w:val="single" w:sz="4" w:space="0" w:color="auto"/>
            </w:tcBorders>
          </w:tcPr>
          <w:p w:rsidR="00323602" w:rsidRPr="002F03BB" w:rsidRDefault="00323602" w:rsidP="00F22929">
            <w:pPr>
              <w:pStyle w:val="Default"/>
              <w:rPr>
                <w:b/>
                <w:bCs/>
                <w:sz w:val="19"/>
                <w:szCs w:val="19"/>
              </w:rPr>
            </w:pPr>
          </w:p>
        </w:tc>
      </w:tr>
      <w:tr w:rsidR="00323602" w:rsidRPr="002F03BB" w:rsidTr="006F5A25">
        <w:trPr>
          <w:trHeight w:val="2179"/>
        </w:trPr>
        <w:tc>
          <w:tcPr>
            <w:tcW w:w="1242" w:type="dxa"/>
            <w:tcBorders>
              <w:top w:val="nil"/>
              <w:left w:val="single" w:sz="4" w:space="0" w:color="auto"/>
              <w:bottom w:val="single" w:sz="4" w:space="0" w:color="auto"/>
              <w:right w:val="single" w:sz="4" w:space="0" w:color="auto"/>
            </w:tcBorders>
          </w:tcPr>
          <w:p w:rsidR="00323602" w:rsidRPr="002F03BB" w:rsidRDefault="00323602" w:rsidP="009B4C04">
            <w:pPr>
              <w:pStyle w:val="Default"/>
              <w:ind w:left="360"/>
              <w:rPr>
                <w:sz w:val="19"/>
                <w:szCs w:val="19"/>
              </w:rPr>
            </w:pPr>
          </w:p>
        </w:tc>
        <w:tc>
          <w:tcPr>
            <w:tcW w:w="3402" w:type="dxa"/>
            <w:vMerge/>
            <w:tcBorders>
              <w:left w:val="single" w:sz="4" w:space="0" w:color="auto"/>
              <w:bottom w:val="single" w:sz="4" w:space="0" w:color="auto"/>
              <w:right w:val="single" w:sz="4" w:space="0" w:color="auto"/>
            </w:tcBorders>
          </w:tcPr>
          <w:p w:rsidR="00323602" w:rsidRPr="002F03BB" w:rsidRDefault="00323602">
            <w:pPr>
              <w:pStyle w:val="Default"/>
              <w:rPr>
                <w:sz w:val="19"/>
                <w:szCs w:val="19"/>
              </w:rPr>
            </w:pPr>
          </w:p>
        </w:tc>
        <w:tc>
          <w:tcPr>
            <w:tcW w:w="5387" w:type="dxa"/>
            <w:vMerge/>
            <w:tcBorders>
              <w:left w:val="single" w:sz="4" w:space="0" w:color="auto"/>
              <w:right w:val="single" w:sz="4" w:space="0" w:color="auto"/>
            </w:tcBorders>
          </w:tcPr>
          <w:p w:rsidR="00323602" w:rsidRPr="002F03BB" w:rsidRDefault="00323602">
            <w:pPr>
              <w:pStyle w:val="Default"/>
              <w:rPr>
                <w:sz w:val="19"/>
                <w:szCs w:val="19"/>
              </w:rPr>
            </w:pPr>
          </w:p>
        </w:tc>
        <w:tc>
          <w:tcPr>
            <w:tcW w:w="5245" w:type="dxa"/>
            <w:vMerge/>
            <w:tcBorders>
              <w:left w:val="single" w:sz="4" w:space="0" w:color="auto"/>
              <w:right w:val="single" w:sz="4" w:space="0" w:color="auto"/>
            </w:tcBorders>
          </w:tcPr>
          <w:p w:rsidR="00323602" w:rsidRPr="002F03BB" w:rsidRDefault="00323602">
            <w:pPr>
              <w:pStyle w:val="Default"/>
              <w:rPr>
                <w:b/>
                <w:bCs/>
                <w:sz w:val="19"/>
                <w:szCs w:val="19"/>
              </w:rPr>
            </w:pPr>
          </w:p>
        </w:tc>
      </w:tr>
      <w:tr w:rsidR="00323602" w:rsidRPr="002F03BB" w:rsidTr="00323602">
        <w:trPr>
          <w:trHeight w:val="349"/>
        </w:trPr>
        <w:tc>
          <w:tcPr>
            <w:tcW w:w="1242" w:type="dxa"/>
            <w:tcBorders>
              <w:top w:val="single" w:sz="4" w:space="0" w:color="auto"/>
              <w:left w:val="single" w:sz="4" w:space="0" w:color="auto"/>
              <w:bottom w:val="single" w:sz="4" w:space="0" w:color="auto"/>
              <w:right w:val="single" w:sz="4" w:space="0" w:color="auto"/>
            </w:tcBorders>
          </w:tcPr>
          <w:p w:rsidR="00323602" w:rsidRPr="002F03BB" w:rsidRDefault="00323602" w:rsidP="00F22929">
            <w:pPr>
              <w:pStyle w:val="Default"/>
              <w:numPr>
                <w:ilvl w:val="0"/>
                <w:numId w:val="17"/>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323602" w:rsidRPr="002F03BB" w:rsidRDefault="00323602">
            <w:pPr>
              <w:pStyle w:val="Default"/>
              <w:rPr>
                <w:i/>
                <w:sz w:val="19"/>
                <w:szCs w:val="19"/>
              </w:rPr>
            </w:pPr>
            <w:r w:rsidRPr="002F03BB">
              <w:rPr>
                <w:i/>
                <w:sz w:val="19"/>
                <w:szCs w:val="19"/>
              </w:rPr>
              <w:t xml:space="preserve">Развитие Тобольской губернии в первой половине XIX в.  </w:t>
            </w:r>
          </w:p>
        </w:tc>
        <w:tc>
          <w:tcPr>
            <w:tcW w:w="5387" w:type="dxa"/>
            <w:vMerge/>
            <w:tcBorders>
              <w:left w:val="single" w:sz="4" w:space="0" w:color="auto"/>
              <w:bottom w:val="single" w:sz="4" w:space="0" w:color="auto"/>
              <w:right w:val="single" w:sz="4" w:space="0" w:color="auto"/>
            </w:tcBorders>
          </w:tcPr>
          <w:p w:rsidR="00323602" w:rsidRPr="002F03BB" w:rsidRDefault="00323602">
            <w:pPr>
              <w:pStyle w:val="Default"/>
              <w:rPr>
                <w:sz w:val="19"/>
                <w:szCs w:val="19"/>
              </w:rPr>
            </w:pPr>
          </w:p>
        </w:tc>
        <w:tc>
          <w:tcPr>
            <w:tcW w:w="5245" w:type="dxa"/>
            <w:vMerge/>
            <w:tcBorders>
              <w:left w:val="single" w:sz="4" w:space="0" w:color="auto"/>
              <w:bottom w:val="single" w:sz="4" w:space="0" w:color="auto"/>
              <w:right w:val="single" w:sz="4" w:space="0" w:color="auto"/>
            </w:tcBorders>
          </w:tcPr>
          <w:p w:rsidR="00323602" w:rsidRPr="002F03BB" w:rsidRDefault="00323602">
            <w:pPr>
              <w:pStyle w:val="Default"/>
              <w:rPr>
                <w:sz w:val="19"/>
                <w:szCs w:val="19"/>
              </w:rPr>
            </w:pPr>
          </w:p>
        </w:tc>
      </w:tr>
      <w:tr w:rsidR="00F22929" w:rsidRPr="002F03BB" w:rsidTr="00C24A82">
        <w:trPr>
          <w:trHeight w:val="221"/>
        </w:trPr>
        <w:tc>
          <w:tcPr>
            <w:tcW w:w="1242" w:type="dxa"/>
            <w:tcBorders>
              <w:top w:val="single" w:sz="4" w:space="0" w:color="auto"/>
              <w:left w:val="single" w:sz="4" w:space="0" w:color="auto"/>
              <w:bottom w:val="single" w:sz="4" w:space="0" w:color="auto"/>
              <w:right w:val="single" w:sz="4" w:space="0" w:color="auto"/>
            </w:tcBorders>
          </w:tcPr>
          <w:p w:rsidR="00F22929" w:rsidRPr="002F03BB" w:rsidRDefault="00F22929" w:rsidP="00F22929">
            <w:pPr>
              <w:pStyle w:val="Default"/>
              <w:numPr>
                <w:ilvl w:val="0"/>
                <w:numId w:val="17"/>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F22929" w:rsidRPr="002F03BB" w:rsidRDefault="00F22929" w:rsidP="00F22929">
            <w:pPr>
              <w:pStyle w:val="Default"/>
              <w:rPr>
                <w:sz w:val="19"/>
                <w:szCs w:val="19"/>
              </w:rPr>
            </w:pPr>
            <w:r w:rsidRPr="002F03BB">
              <w:rPr>
                <w:sz w:val="19"/>
                <w:szCs w:val="19"/>
              </w:rPr>
              <w:t>Российская империя в первой половине XIX в.</w:t>
            </w:r>
          </w:p>
        </w:tc>
        <w:tc>
          <w:tcPr>
            <w:tcW w:w="5387" w:type="dxa"/>
            <w:tcBorders>
              <w:top w:val="single" w:sz="4" w:space="0" w:color="auto"/>
              <w:left w:val="single" w:sz="4" w:space="0" w:color="auto"/>
              <w:bottom w:val="single" w:sz="4" w:space="0" w:color="auto"/>
              <w:right w:val="single" w:sz="4" w:space="0" w:color="auto"/>
            </w:tcBorders>
          </w:tcPr>
          <w:p w:rsidR="00F22929" w:rsidRPr="002F03BB" w:rsidRDefault="00F22929">
            <w:pPr>
              <w:pStyle w:val="Default"/>
              <w:rPr>
                <w:sz w:val="19"/>
                <w:szCs w:val="19"/>
              </w:rPr>
            </w:pPr>
            <w:r w:rsidRPr="002F03BB">
              <w:rPr>
                <w:sz w:val="19"/>
                <w:szCs w:val="19"/>
              </w:rPr>
              <w:t>Повторительно-обобщающий урок</w:t>
            </w:r>
          </w:p>
        </w:tc>
        <w:tc>
          <w:tcPr>
            <w:tcW w:w="5245" w:type="dxa"/>
            <w:tcBorders>
              <w:top w:val="single" w:sz="4" w:space="0" w:color="auto"/>
              <w:left w:val="single" w:sz="4" w:space="0" w:color="auto"/>
              <w:bottom w:val="single" w:sz="4" w:space="0" w:color="auto"/>
              <w:right w:val="single" w:sz="4" w:space="0" w:color="auto"/>
            </w:tcBorders>
          </w:tcPr>
          <w:p w:rsidR="00F22929" w:rsidRPr="002F03BB" w:rsidRDefault="00F22929" w:rsidP="00F22929">
            <w:pPr>
              <w:pStyle w:val="Default"/>
              <w:rPr>
                <w:b/>
                <w:bCs/>
                <w:sz w:val="19"/>
                <w:szCs w:val="19"/>
              </w:rPr>
            </w:pPr>
            <w:r w:rsidRPr="002F03BB">
              <w:rPr>
                <w:b/>
                <w:bCs/>
                <w:sz w:val="19"/>
                <w:szCs w:val="19"/>
              </w:rPr>
              <w:t xml:space="preserve">Систематизировать </w:t>
            </w:r>
            <w:r w:rsidRPr="002F03BB">
              <w:rPr>
                <w:sz w:val="19"/>
                <w:szCs w:val="19"/>
              </w:rPr>
              <w:t xml:space="preserve">и </w:t>
            </w:r>
            <w:r w:rsidRPr="002F03BB">
              <w:rPr>
                <w:b/>
                <w:bCs/>
                <w:sz w:val="19"/>
                <w:szCs w:val="19"/>
              </w:rPr>
              <w:t xml:space="preserve">обобщать </w:t>
            </w:r>
            <w:r w:rsidRPr="002F03BB">
              <w:rPr>
                <w:sz w:val="19"/>
                <w:szCs w:val="19"/>
              </w:rPr>
              <w:t xml:space="preserve">исторический материал. </w:t>
            </w:r>
            <w:r w:rsidRPr="002F03BB">
              <w:rPr>
                <w:b/>
                <w:bCs/>
                <w:sz w:val="19"/>
                <w:szCs w:val="19"/>
              </w:rPr>
              <w:t xml:space="preserve">Высказывать </w:t>
            </w:r>
            <w:r w:rsidRPr="002F03BB">
              <w:rPr>
                <w:sz w:val="19"/>
                <w:szCs w:val="19"/>
              </w:rPr>
              <w:t xml:space="preserve">и </w:t>
            </w:r>
            <w:r w:rsidRPr="002F03BB">
              <w:rPr>
                <w:b/>
                <w:bCs/>
                <w:sz w:val="19"/>
                <w:szCs w:val="19"/>
              </w:rPr>
              <w:t xml:space="preserve">аргументировать </w:t>
            </w:r>
            <w:r w:rsidRPr="002F03BB">
              <w:rPr>
                <w:sz w:val="19"/>
                <w:szCs w:val="19"/>
              </w:rPr>
              <w:t xml:space="preserve">суждения о сущности и значении основных событий и процессов отечественной истории первой половины XIX в., </w:t>
            </w:r>
            <w:r w:rsidRPr="002F03BB">
              <w:rPr>
                <w:b/>
                <w:bCs/>
                <w:sz w:val="19"/>
                <w:szCs w:val="19"/>
              </w:rPr>
              <w:t xml:space="preserve">давать </w:t>
            </w:r>
            <w:r w:rsidRPr="002F03BB">
              <w:rPr>
                <w:sz w:val="19"/>
                <w:szCs w:val="19"/>
              </w:rPr>
              <w:t xml:space="preserve">оценку её деятелей. </w:t>
            </w:r>
            <w:r w:rsidRPr="002F03BB">
              <w:rPr>
                <w:b/>
                <w:bCs/>
                <w:sz w:val="19"/>
                <w:szCs w:val="19"/>
              </w:rPr>
              <w:t xml:space="preserve">Характеризовать </w:t>
            </w:r>
            <w:r w:rsidRPr="002F03BB">
              <w:rPr>
                <w:sz w:val="19"/>
                <w:szCs w:val="19"/>
              </w:rPr>
              <w:t>место и роль России в европейской и мировой истории первой половины XIX в.</w:t>
            </w:r>
          </w:p>
        </w:tc>
      </w:tr>
      <w:tr w:rsidR="002F03BB" w:rsidRPr="002F03BB" w:rsidTr="0090103E">
        <w:trPr>
          <w:trHeight w:val="221"/>
        </w:trPr>
        <w:tc>
          <w:tcPr>
            <w:tcW w:w="15276" w:type="dxa"/>
            <w:gridSpan w:val="4"/>
            <w:tcBorders>
              <w:top w:val="single" w:sz="4" w:space="0" w:color="auto"/>
              <w:left w:val="single" w:sz="4" w:space="0" w:color="auto"/>
              <w:bottom w:val="single" w:sz="4" w:space="0" w:color="auto"/>
              <w:right w:val="single" w:sz="4" w:space="0" w:color="auto"/>
            </w:tcBorders>
          </w:tcPr>
          <w:p w:rsidR="002F03BB" w:rsidRPr="002F03BB" w:rsidRDefault="002F03BB" w:rsidP="002F03BB">
            <w:pPr>
              <w:pStyle w:val="Default"/>
              <w:jc w:val="center"/>
              <w:rPr>
                <w:sz w:val="19"/>
                <w:szCs w:val="19"/>
              </w:rPr>
            </w:pPr>
            <w:r w:rsidRPr="002F03BB">
              <w:rPr>
                <w:b/>
                <w:bCs/>
                <w:sz w:val="19"/>
                <w:szCs w:val="19"/>
              </w:rPr>
              <w:t>Тема III. Россия в эпоху Великих реформ (13 ч)</w:t>
            </w:r>
          </w:p>
        </w:tc>
      </w:tr>
      <w:tr w:rsidR="009B4C04" w:rsidRPr="002F03BB" w:rsidTr="009B4C04">
        <w:trPr>
          <w:trHeight w:val="392"/>
        </w:trPr>
        <w:tc>
          <w:tcPr>
            <w:tcW w:w="1242" w:type="dxa"/>
            <w:tcBorders>
              <w:top w:val="single" w:sz="4" w:space="0" w:color="auto"/>
              <w:left w:val="single" w:sz="4" w:space="0" w:color="auto"/>
              <w:bottom w:val="nil"/>
              <w:right w:val="single" w:sz="4" w:space="0" w:color="auto"/>
            </w:tcBorders>
          </w:tcPr>
          <w:p w:rsidR="009B4C04" w:rsidRPr="002F03BB" w:rsidRDefault="009B4C04" w:rsidP="003C0D9E">
            <w:pPr>
              <w:pStyle w:val="Default"/>
              <w:numPr>
                <w:ilvl w:val="0"/>
                <w:numId w:val="17"/>
              </w:numPr>
              <w:rPr>
                <w:sz w:val="19"/>
                <w:szCs w:val="19"/>
              </w:rPr>
            </w:pPr>
          </w:p>
        </w:tc>
        <w:tc>
          <w:tcPr>
            <w:tcW w:w="3402" w:type="dxa"/>
            <w:vMerge w:val="restart"/>
            <w:tcBorders>
              <w:top w:val="single" w:sz="4" w:space="0" w:color="auto"/>
              <w:left w:val="single" w:sz="4" w:space="0" w:color="auto"/>
              <w:right w:val="single" w:sz="4" w:space="0" w:color="auto"/>
            </w:tcBorders>
          </w:tcPr>
          <w:p w:rsidR="009B4C04" w:rsidRPr="002F03BB" w:rsidRDefault="009B4C04">
            <w:pPr>
              <w:pStyle w:val="Default"/>
              <w:rPr>
                <w:sz w:val="19"/>
                <w:szCs w:val="19"/>
              </w:rPr>
            </w:pPr>
            <w:r w:rsidRPr="002F03BB">
              <w:rPr>
                <w:sz w:val="19"/>
                <w:szCs w:val="19"/>
              </w:rPr>
              <w:t xml:space="preserve">Европейская индустриализация и предпосылки реформ в России </w:t>
            </w:r>
          </w:p>
        </w:tc>
        <w:tc>
          <w:tcPr>
            <w:tcW w:w="5387" w:type="dxa"/>
            <w:vMerge w:val="restart"/>
            <w:tcBorders>
              <w:top w:val="single" w:sz="4" w:space="0" w:color="auto"/>
              <w:left w:val="single" w:sz="4" w:space="0" w:color="auto"/>
              <w:right w:val="single" w:sz="4" w:space="0" w:color="auto"/>
            </w:tcBorders>
          </w:tcPr>
          <w:p w:rsidR="009B4C04" w:rsidRPr="002F03BB" w:rsidRDefault="007205A7">
            <w:pPr>
              <w:pStyle w:val="Default"/>
              <w:rPr>
                <w:sz w:val="19"/>
                <w:szCs w:val="19"/>
              </w:rPr>
            </w:pPr>
            <w:r w:rsidRPr="002F03BB">
              <w:rPr>
                <w:color w:val="auto"/>
                <w:sz w:val="19"/>
                <w:szCs w:val="19"/>
              </w:rPr>
              <w:t>Динамика повседневной жизни сословий. Преобразования Александра II: социальная и правовая модернизация Европейская индустриализация во второй половине XIX в. Технический прогре</w:t>
            </w:r>
            <w:proofErr w:type="gramStart"/>
            <w:r w:rsidRPr="002F03BB">
              <w:rPr>
                <w:color w:val="auto"/>
                <w:sz w:val="19"/>
                <w:szCs w:val="19"/>
              </w:rPr>
              <w:t>сс в пр</w:t>
            </w:r>
            <w:proofErr w:type="gramEnd"/>
            <w:r w:rsidRPr="002F03BB">
              <w:rPr>
                <w:color w:val="auto"/>
                <w:sz w:val="19"/>
                <w:szCs w:val="19"/>
              </w:rPr>
              <w:t>омышленности и сельском хозяйстве ведущих стран. Новые источники энергии, виды транспорта и средства связи. Перемены в быту.</w:t>
            </w:r>
          </w:p>
        </w:tc>
        <w:tc>
          <w:tcPr>
            <w:tcW w:w="5245" w:type="dxa"/>
            <w:vMerge w:val="restart"/>
            <w:tcBorders>
              <w:top w:val="single" w:sz="4" w:space="0" w:color="auto"/>
              <w:left w:val="single" w:sz="4" w:space="0" w:color="auto"/>
              <w:right w:val="single" w:sz="4" w:space="0" w:color="auto"/>
            </w:tcBorders>
          </w:tcPr>
          <w:p w:rsidR="009B4C04" w:rsidRPr="002F03BB" w:rsidRDefault="009B4C04">
            <w:pPr>
              <w:pStyle w:val="Default"/>
              <w:rPr>
                <w:sz w:val="19"/>
                <w:szCs w:val="19"/>
              </w:rPr>
            </w:pPr>
            <w:r w:rsidRPr="002F03BB">
              <w:rPr>
                <w:b/>
                <w:bCs/>
                <w:sz w:val="19"/>
                <w:szCs w:val="19"/>
              </w:rPr>
              <w:t xml:space="preserve">Характеризовать </w:t>
            </w:r>
            <w:r w:rsidRPr="002F03BB">
              <w:rPr>
                <w:sz w:val="19"/>
                <w:szCs w:val="19"/>
              </w:rPr>
              <w:t xml:space="preserve">предпосылки отмены крепостного права. </w:t>
            </w:r>
            <w:r w:rsidRPr="002F03BB">
              <w:rPr>
                <w:b/>
                <w:bCs/>
                <w:sz w:val="19"/>
                <w:szCs w:val="19"/>
              </w:rPr>
              <w:t xml:space="preserve">Называть </w:t>
            </w:r>
            <w:r w:rsidRPr="002F03BB">
              <w:rPr>
                <w:sz w:val="19"/>
                <w:szCs w:val="19"/>
              </w:rPr>
              <w:t xml:space="preserve">основные положения крестьянской, земской, судебной, военных реформ. </w:t>
            </w:r>
            <w:r w:rsidRPr="002F03BB">
              <w:rPr>
                <w:b/>
                <w:bCs/>
                <w:sz w:val="19"/>
                <w:szCs w:val="19"/>
              </w:rPr>
              <w:t xml:space="preserve">Объяснять </w:t>
            </w:r>
            <w:r w:rsidRPr="002F03BB">
              <w:rPr>
                <w:sz w:val="19"/>
                <w:szCs w:val="19"/>
              </w:rPr>
              <w:t xml:space="preserve">смысл понятий: редакционные комиссии, временно-обязанные крестьяне, выкупные платежи, отрезки, мировые посредники. </w:t>
            </w:r>
          </w:p>
        </w:tc>
      </w:tr>
      <w:tr w:rsidR="009B4C04" w:rsidRPr="002F03BB" w:rsidTr="009B4C04">
        <w:trPr>
          <w:trHeight w:val="382"/>
        </w:trPr>
        <w:tc>
          <w:tcPr>
            <w:tcW w:w="1242" w:type="dxa"/>
            <w:tcBorders>
              <w:top w:val="nil"/>
              <w:left w:val="single" w:sz="4" w:space="0" w:color="auto"/>
              <w:bottom w:val="single" w:sz="4" w:space="0" w:color="auto"/>
              <w:right w:val="single" w:sz="4" w:space="0" w:color="auto"/>
            </w:tcBorders>
          </w:tcPr>
          <w:p w:rsidR="009B4C04" w:rsidRPr="002F03BB" w:rsidRDefault="009B4C04" w:rsidP="003C0D9E">
            <w:pPr>
              <w:pStyle w:val="Default"/>
              <w:numPr>
                <w:ilvl w:val="0"/>
                <w:numId w:val="17"/>
              </w:numPr>
              <w:rPr>
                <w:sz w:val="19"/>
                <w:szCs w:val="19"/>
              </w:rPr>
            </w:pPr>
          </w:p>
        </w:tc>
        <w:tc>
          <w:tcPr>
            <w:tcW w:w="3402" w:type="dxa"/>
            <w:vMerge/>
            <w:tcBorders>
              <w:left w:val="single" w:sz="4" w:space="0" w:color="auto"/>
              <w:right w:val="single" w:sz="4" w:space="0" w:color="auto"/>
            </w:tcBorders>
          </w:tcPr>
          <w:p w:rsidR="009B4C04" w:rsidRPr="002F03BB" w:rsidRDefault="009B4C04">
            <w:pPr>
              <w:pStyle w:val="Default"/>
              <w:rPr>
                <w:sz w:val="19"/>
                <w:szCs w:val="19"/>
              </w:rPr>
            </w:pPr>
          </w:p>
        </w:tc>
        <w:tc>
          <w:tcPr>
            <w:tcW w:w="5387" w:type="dxa"/>
            <w:vMerge/>
            <w:tcBorders>
              <w:left w:val="single" w:sz="4" w:space="0" w:color="auto"/>
              <w:right w:val="single" w:sz="4" w:space="0" w:color="auto"/>
            </w:tcBorders>
          </w:tcPr>
          <w:p w:rsidR="009B4C04" w:rsidRPr="002F03BB" w:rsidRDefault="009B4C04">
            <w:pPr>
              <w:pStyle w:val="Default"/>
              <w:rPr>
                <w:sz w:val="19"/>
                <w:szCs w:val="19"/>
              </w:rPr>
            </w:pPr>
          </w:p>
        </w:tc>
        <w:tc>
          <w:tcPr>
            <w:tcW w:w="5245" w:type="dxa"/>
            <w:vMerge/>
            <w:tcBorders>
              <w:top w:val="single" w:sz="4" w:space="0" w:color="auto"/>
              <w:left w:val="single" w:sz="4" w:space="0" w:color="auto"/>
              <w:right w:val="single" w:sz="4" w:space="0" w:color="auto"/>
            </w:tcBorders>
          </w:tcPr>
          <w:p w:rsidR="009B4C04" w:rsidRPr="002F03BB" w:rsidRDefault="009B4C04">
            <w:pPr>
              <w:pStyle w:val="Default"/>
              <w:rPr>
                <w:b/>
                <w:bCs/>
                <w:sz w:val="19"/>
                <w:szCs w:val="19"/>
              </w:rPr>
            </w:pPr>
          </w:p>
        </w:tc>
      </w:tr>
      <w:tr w:rsidR="003C0D9E" w:rsidRPr="002F03BB" w:rsidTr="009B4C04">
        <w:trPr>
          <w:trHeight w:val="542"/>
        </w:trPr>
        <w:tc>
          <w:tcPr>
            <w:tcW w:w="1242" w:type="dxa"/>
            <w:tcBorders>
              <w:top w:val="single" w:sz="4" w:space="0" w:color="auto"/>
              <w:left w:val="single" w:sz="4" w:space="0" w:color="auto"/>
              <w:bottom w:val="nil"/>
              <w:right w:val="single" w:sz="4" w:space="0" w:color="auto"/>
            </w:tcBorders>
          </w:tcPr>
          <w:p w:rsidR="003C0D9E" w:rsidRPr="002F03BB" w:rsidRDefault="003C0D9E" w:rsidP="003C0D9E">
            <w:pPr>
              <w:pStyle w:val="Default"/>
              <w:numPr>
                <w:ilvl w:val="0"/>
                <w:numId w:val="17"/>
              </w:numPr>
              <w:rPr>
                <w:sz w:val="19"/>
                <w:szCs w:val="19"/>
              </w:rPr>
            </w:pPr>
          </w:p>
        </w:tc>
        <w:tc>
          <w:tcPr>
            <w:tcW w:w="3402" w:type="dxa"/>
            <w:vMerge w:val="restart"/>
            <w:tcBorders>
              <w:top w:val="single" w:sz="4" w:space="0" w:color="auto"/>
              <w:left w:val="single" w:sz="4" w:space="0" w:color="auto"/>
              <w:right w:val="single" w:sz="4" w:space="0" w:color="auto"/>
            </w:tcBorders>
          </w:tcPr>
          <w:p w:rsidR="003C0D9E" w:rsidRPr="002F03BB" w:rsidRDefault="003C0D9E">
            <w:pPr>
              <w:pStyle w:val="Default"/>
              <w:rPr>
                <w:sz w:val="19"/>
                <w:szCs w:val="19"/>
              </w:rPr>
            </w:pPr>
            <w:r w:rsidRPr="002F03BB">
              <w:rPr>
                <w:sz w:val="19"/>
                <w:szCs w:val="19"/>
              </w:rPr>
              <w:t xml:space="preserve">Александр II: начало правления. Крестьянская реформа 1861 г. </w:t>
            </w:r>
          </w:p>
        </w:tc>
        <w:tc>
          <w:tcPr>
            <w:tcW w:w="5387" w:type="dxa"/>
            <w:vMerge w:val="restart"/>
            <w:tcBorders>
              <w:top w:val="single" w:sz="4" w:space="0" w:color="auto"/>
              <w:left w:val="single" w:sz="4" w:space="0" w:color="auto"/>
              <w:right w:val="single" w:sz="4" w:space="0" w:color="auto"/>
            </w:tcBorders>
          </w:tcPr>
          <w:p w:rsidR="003C0D9E" w:rsidRPr="002F03BB" w:rsidRDefault="007205A7">
            <w:pPr>
              <w:pStyle w:val="Default"/>
              <w:rPr>
                <w:sz w:val="19"/>
                <w:szCs w:val="19"/>
              </w:rPr>
            </w:pPr>
            <w:r w:rsidRPr="002F03BB">
              <w:rPr>
                <w:color w:val="auto"/>
                <w:sz w:val="19"/>
                <w:szCs w:val="19"/>
              </w:rPr>
              <w:t>Император Александр II и основные направления его внутренней политики. Отмена крепостного права, историческое значение реформы. Социально-экономические последствия Крестьянской реформы 1861 г.</w:t>
            </w:r>
          </w:p>
        </w:tc>
        <w:tc>
          <w:tcPr>
            <w:tcW w:w="5245" w:type="dxa"/>
            <w:vMerge/>
            <w:tcBorders>
              <w:left w:val="single" w:sz="4" w:space="0" w:color="auto"/>
              <w:right w:val="single" w:sz="4" w:space="0" w:color="auto"/>
            </w:tcBorders>
          </w:tcPr>
          <w:p w:rsidR="003C0D9E" w:rsidRPr="002F03BB" w:rsidRDefault="003C0D9E" w:rsidP="00824004">
            <w:pPr>
              <w:pStyle w:val="Default"/>
              <w:rPr>
                <w:sz w:val="19"/>
                <w:szCs w:val="19"/>
              </w:rPr>
            </w:pPr>
          </w:p>
        </w:tc>
      </w:tr>
      <w:tr w:rsidR="003C0D9E" w:rsidRPr="002F03BB" w:rsidTr="009B4C04">
        <w:trPr>
          <w:trHeight w:val="486"/>
        </w:trPr>
        <w:tc>
          <w:tcPr>
            <w:tcW w:w="1242" w:type="dxa"/>
            <w:tcBorders>
              <w:top w:val="nil"/>
              <w:left w:val="single" w:sz="4" w:space="0" w:color="auto"/>
              <w:bottom w:val="single" w:sz="4" w:space="0" w:color="auto"/>
              <w:right w:val="single" w:sz="4" w:space="0" w:color="auto"/>
            </w:tcBorders>
          </w:tcPr>
          <w:p w:rsidR="003C0D9E" w:rsidRPr="002F03BB" w:rsidRDefault="003C0D9E" w:rsidP="003C0D9E">
            <w:pPr>
              <w:pStyle w:val="Default"/>
              <w:numPr>
                <w:ilvl w:val="0"/>
                <w:numId w:val="17"/>
              </w:numPr>
              <w:rPr>
                <w:sz w:val="19"/>
                <w:szCs w:val="19"/>
              </w:rPr>
            </w:pPr>
          </w:p>
        </w:tc>
        <w:tc>
          <w:tcPr>
            <w:tcW w:w="3402" w:type="dxa"/>
            <w:vMerge/>
            <w:tcBorders>
              <w:left w:val="single" w:sz="4" w:space="0" w:color="auto"/>
              <w:bottom w:val="single" w:sz="4" w:space="0" w:color="auto"/>
              <w:right w:val="single" w:sz="4" w:space="0" w:color="auto"/>
            </w:tcBorders>
          </w:tcPr>
          <w:p w:rsidR="003C0D9E" w:rsidRPr="002F03BB" w:rsidRDefault="003C0D9E">
            <w:pPr>
              <w:pStyle w:val="Default"/>
              <w:rPr>
                <w:sz w:val="19"/>
                <w:szCs w:val="19"/>
              </w:rPr>
            </w:pPr>
          </w:p>
        </w:tc>
        <w:tc>
          <w:tcPr>
            <w:tcW w:w="5387" w:type="dxa"/>
            <w:vMerge/>
            <w:tcBorders>
              <w:left w:val="single" w:sz="4" w:space="0" w:color="auto"/>
              <w:bottom w:val="single" w:sz="4" w:space="0" w:color="auto"/>
              <w:right w:val="single" w:sz="4" w:space="0" w:color="auto"/>
            </w:tcBorders>
          </w:tcPr>
          <w:p w:rsidR="003C0D9E" w:rsidRPr="002F03BB" w:rsidRDefault="003C0D9E">
            <w:pPr>
              <w:pStyle w:val="Default"/>
              <w:rPr>
                <w:sz w:val="19"/>
                <w:szCs w:val="19"/>
              </w:rPr>
            </w:pPr>
          </w:p>
        </w:tc>
        <w:tc>
          <w:tcPr>
            <w:tcW w:w="5245" w:type="dxa"/>
            <w:vMerge/>
            <w:tcBorders>
              <w:left w:val="single" w:sz="4" w:space="0" w:color="auto"/>
              <w:bottom w:val="single" w:sz="4" w:space="0" w:color="auto"/>
              <w:right w:val="single" w:sz="4" w:space="0" w:color="auto"/>
            </w:tcBorders>
          </w:tcPr>
          <w:p w:rsidR="003C0D9E" w:rsidRPr="002F03BB" w:rsidRDefault="003C0D9E" w:rsidP="00824004">
            <w:pPr>
              <w:pStyle w:val="Default"/>
              <w:rPr>
                <w:sz w:val="19"/>
                <w:szCs w:val="19"/>
              </w:rPr>
            </w:pPr>
          </w:p>
        </w:tc>
      </w:tr>
      <w:tr w:rsidR="003C0D9E" w:rsidRPr="002F03BB" w:rsidTr="009B4C04">
        <w:trPr>
          <w:trHeight w:val="574"/>
        </w:trPr>
        <w:tc>
          <w:tcPr>
            <w:tcW w:w="1242" w:type="dxa"/>
            <w:tcBorders>
              <w:top w:val="single" w:sz="4" w:space="0" w:color="auto"/>
              <w:left w:val="single" w:sz="4" w:space="0" w:color="auto"/>
              <w:bottom w:val="nil"/>
              <w:right w:val="single" w:sz="4" w:space="0" w:color="auto"/>
            </w:tcBorders>
          </w:tcPr>
          <w:p w:rsidR="003C0D9E" w:rsidRPr="002F03BB" w:rsidRDefault="003C0D9E" w:rsidP="003C0D9E">
            <w:pPr>
              <w:pStyle w:val="Default"/>
              <w:numPr>
                <w:ilvl w:val="0"/>
                <w:numId w:val="17"/>
              </w:numPr>
              <w:rPr>
                <w:sz w:val="19"/>
                <w:szCs w:val="19"/>
              </w:rPr>
            </w:pPr>
          </w:p>
        </w:tc>
        <w:tc>
          <w:tcPr>
            <w:tcW w:w="3402" w:type="dxa"/>
            <w:vMerge w:val="restart"/>
            <w:tcBorders>
              <w:top w:val="single" w:sz="4" w:space="0" w:color="auto"/>
              <w:left w:val="single" w:sz="4" w:space="0" w:color="auto"/>
              <w:right w:val="single" w:sz="4" w:space="0" w:color="auto"/>
            </w:tcBorders>
          </w:tcPr>
          <w:p w:rsidR="003C0D9E" w:rsidRPr="002F03BB" w:rsidRDefault="003C0D9E">
            <w:pPr>
              <w:pStyle w:val="Default"/>
              <w:rPr>
                <w:sz w:val="19"/>
                <w:szCs w:val="19"/>
              </w:rPr>
            </w:pPr>
            <w:r w:rsidRPr="002F03BB">
              <w:rPr>
                <w:sz w:val="19"/>
                <w:szCs w:val="19"/>
              </w:rPr>
              <w:t xml:space="preserve">Реформы 1860—1870-х гг.: социальная и правовая модернизация </w:t>
            </w:r>
          </w:p>
        </w:tc>
        <w:tc>
          <w:tcPr>
            <w:tcW w:w="5387" w:type="dxa"/>
            <w:vMerge w:val="restart"/>
            <w:tcBorders>
              <w:top w:val="single" w:sz="4" w:space="0" w:color="auto"/>
              <w:left w:val="single" w:sz="4" w:space="0" w:color="auto"/>
              <w:right w:val="single" w:sz="4" w:space="0" w:color="auto"/>
            </w:tcBorders>
          </w:tcPr>
          <w:p w:rsidR="003C0D9E" w:rsidRPr="002F03BB" w:rsidRDefault="007205A7">
            <w:pPr>
              <w:pStyle w:val="Default"/>
              <w:rPr>
                <w:sz w:val="19"/>
                <w:szCs w:val="19"/>
              </w:rPr>
            </w:pPr>
            <w:r w:rsidRPr="002F03BB">
              <w:rPr>
                <w:color w:val="auto"/>
                <w:sz w:val="19"/>
                <w:szCs w:val="19"/>
              </w:rPr>
              <w:t>Политические реформы 1860—1870-х гг. Начало социальной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w:t>
            </w:r>
          </w:p>
        </w:tc>
        <w:tc>
          <w:tcPr>
            <w:tcW w:w="5245" w:type="dxa"/>
            <w:vMerge w:val="restart"/>
            <w:tcBorders>
              <w:top w:val="single" w:sz="4" w:space="0" w:color="auto"/>
              <w:left w:val="single" w:sz="4" w:space="0" w:color="auto"/>
              <w:right w:val="single" w:sz="4" w:space="0" w:color="auto"/>
            </w:tcBorders>
          </w:tcPr>
          <w:p w:rsidR="003C0D9E" w:rsidRPr="002F03BB" w:rsidRDefault="003C0D9E">
            <w:pPr>
              <w:pStyle w:val="Default"/>
              <w:rPr>
                <w:sz w:val="19"/>
                <w:szCs w:val="19"/>
              </w:rPr>
            </w:pPr>
            <w:r w:rsidRPr="002F03BB">
              <w:rPr>
                <w:b/>
                <w:bCs/>
                <w:sz w:val="19"/>
                <w:szCs w:val="19"/>
              </w:rPr>
              <w:t xml:space="preserve">Приводить </w:t>
            </w:r>
            <w:r w:rsidRPr="002F03BB">
              <w:rPr>
                <w:sz w:val="19"/>
                <w:szCs w:val="19"/>
              </w:rPr>
              <w:t xml:space="preserve">оценки характера и значения реформ 1860- 1870_х гг., излагаемые в учебной литературе, </w:t>
            </w:r>
            <w:r w:rsidRPr="002F03BB">
              <w:rPr>
                <w:b/>
                <w:bCs/>
                <w:sz w:val="19"/>
                <w:szCs w:val="19"/>
              </w:rPr>
              <w:t xml:space="preserve">высказывать </w:t>
            </w:r>
            <w:r w:rsidRPr="002F03BB">
              <w:rPr>
                <w:sz w:val="19"/>
                <w:szCs w:val="19"/>
              </w:rPr>
              <w:t xml:space="preserve">и </w:t>
            </w:r>
            <w:r w:rsidRPr="002F03BB">
              <w:rPr>
                <w:b/>
                <w:bCs/>
                <w:sz w:val="19"/>
                <w:szCs w:val="19"/>
              </w:rPr>
              <w:t xml:space="preserve">обосновывать </w:t>
            </w:r>
            <w:r w:rsidRPr="002F03BB">
              <w:rPr>
                <w:sz w:val="19"/>
                <w:szCs w:val="19"/>
              </w:rPr>
              <w:t xml:space="preserve">свою оценку. </w:t>
            </w:r>
            <w:r w:rsidRPr="002F03BB">
              <w:rPr>
                <w:b/>
                <w:bCs/>
                <w:sz w:val="19"/>
                <w:szCs w:val="19"/>
              </w:rPr>
              <w:t xml:space="preserve">Объяснять </w:t>
            </w:r>
            <w:r w:rsidRPr="002F03BB">
              <w:rPr>
                <w:sz w:val="19"/>
                <w:szCs w:val="19"/>
              </w:rPr>
              <w:t xml:space="preserve">смысл понятий: земства, городские управы, мировой суд. </w:t>
            </w:r>
          </w:p>
        </w:tc>
      </w:tr>
      <w:tr w:rsidR="003C0D9E" w:rsidRPr="002F03BB" w:rsidTr="009B4C04">
        <w:trPr>
          <w:trHeight w:val="729"/>
        </w:trPr>
        <w:tc>
          <w:tcPr>
            <w:tcW w:w="1242" w:type="dxa"/>
            <w:tcBorders>
              <w:top w:val="nil"/>
              <w:left w:val="single" w:sz="4" w:space="0" w:color="auto"/>
              <w:bottom w:val="single" w:sz="4" w:space="0" w:color="auto"/>
              <w:right w:val="single" w:sz="4" w:space="0" w:color="auto"/>
            </w:tcBorders>
          </w:tcPr>
          <w:p w:rsidR="003C0D9E" w:rsidRPr="002F03BB" w:rsidRDefault="003C0D9E" w:rsidP="003C0D9E">
            <w:pPr>
              <w:pStyle w:val="Default"/>
              <w:numPr>
                <w:ilvl w:val="0"/>
                <w:numId w:val="17"/>
              </w:numPr>
              <w:rPr>
                <w:sz w:val="19"/>
                <w:szCs w:val="19"/>
              </w:rPr>
            </w:pPr>
          </w:p>
        </w:tc>
        <w:tc>
          <w:tcPr>
            <w:tcW w:w="3402" w:type="dxa"/>
            <w:vMerge/>
            <w:tcBorders>
              <w:left w:val="single" w:sz="4" w:space="0" w:color="auto"/>
              <w:bottom w:val="single" w:sz="4" w:space="0" w:color="auto"/>
              <w:right w:val="single" w:sz="4" w:space="0" w:color="auto"/>
            </w:tcBorders>
          </w:tcPr>
          <w:p w:rsidR="003C0D9E" w:rsidRPr="002F03BB" w:rsidRDefault="003C0D9E">
            <w:pPr>
              <w:pStyle w:val="Default"/>
              <w:rPr>
                <w:sz w:val="19"/>
                <w:szCs w:val="19"/>
              </w:rPr>
            </w:pPr>
          </w:p>
        </w:tc>
        <w:tc>
          <w:tcPr>
            <w:tcW w:w="5387" w:type="dxa"/>
            <w:vMerge/>
            <w:tcBorders>
              <w:left w:val="single" w:sz="4" w:space="0" w:color="auto"/>
              <w:bottom w:val="single" w:sz="4" w:space="0" w:color="auto"/>
              <w:right w:val="single" w:sz="4" w:space="0" w:color="auto"/>
            </w:tcBorders>
          </w:tcPr>
          <w:p w:rsidR="003C0D9E" w:rsidRPr="002F03BB" w:rsidRDefault="003C0D9E">
            <w:pPr>
              <w:pStyle w:val="Default"/>
              <w:rPr>
                <w:sz w:val="19"/>
                <w:szCs w:val="19"/>
              </w:rPr>
            </w:pPr>
          </w:p>
        </w:tc>
        <w:tc>
          <w:tcPr>
            <w:tcW w:w="5245" w:type="dxa"/>
            <w:vMerge/>
            <w:tcBorders>
              <w:left w:val="single" w:sz="4" w:space="0" w:color="auto"/>
              <w:bottom w:val="single" w:sz="4" w:space="0" w:color="auto"/>
              <w:right w:val="single" w:sz="4" w:space="0" w:color="auto"/>
            </w:tcBorders>
          </w:tcPr>
          <w:p w:rsidR="003C0D9E" w:rsidRPr="002F03BB" w:rsidRDefault="003C0D9E">
            <w:pPr>
              <w:pStyle w:val="Default"/>
              <w:rPr>
                <w:b/>
                <w:bCs/>
                <w:sz w:val="19"/>
                <w:szCs w:val="19"/>
              </w:rPr>
            </w:pPr>
          </w:p>
        </w:tc>
      </w:tr>
      <w:tr w:rsidR="003C0D9E" w:rsidRPr="002F03BB" w:rsidTr="009B4C04">
        <w:trPr>
          <w:trHeight w:val="505"/>
        </w:trPr>
        <w:tc>
          <w:tcPr>
            <w:tcW w:w="1242" w:type="dxa"/>
            <w:tcBorders>
              <w:top w:val="single" w:sz="4" w:space="0" w:color="auto"/>
              <w:left w:val="single" w:sz="4" w:space="0" w:color="auto"/>
              <w:bottom w:val="nil"/>
              <w:right w:val="single" w:sz="4" w:space="0" w:color="auto"/>
            </w:tcBorders>
          </w:tcPr>
          <w:p w:rsidR="003C0D9E" w:rsidRPr="002F03BB" w:rsidRDefault="003C0D9E" w:rsidP="003C0D9E">
            <w:pPr>
              <w:pStyle w:val="Default"/>
              <w:numPr>
                <w:ilvl w:val="0"/>
                <w:numId w:val="17"/>
              </w:numPr>
              <w:rPr>
                <w:sz w:val="19"/>
                <w:szCs w:val="19"/>
              </w:rPr>
            </w:pPr>
          </w:p>
        </w:tc>
        <w:tc>
          <w:tcPr>
            <w:tcW w:w="3402" w:type="dxa"/>
            <w:vMerge w:val="restart"/>
            <w:tcBorders>
              <w:top w:val="single" w:sz="4" w:space="0" w:color="auto"/>
              <w:left w:val="single" w:sz="4" w:space="0" w:color="auto"/>
              <w:right w:val="single" w:sz="4" w:space="0" w:color="auto"/>
            </w:tcBorders>
          </w:tcPr>
          <w:p w:rsidR="003C0D9E" w:rsidRPr="002F03BB" w:rsidRDefault="003C0D9E">
            <w:pPr>
              <w:pStyle w:val="Default"/>
              <w:rPr>
                <w:sz w:val="19"/>
                <w:szCs w:val="19"/>
              </w:rPr>
            </w:pPr>
            <w:r w:rsidRPr="002F03BB">
              <w:rPr>
                <w:sz w:val="19"/>
                <w:szCs w:val="19"/>
              </w:rPr>
              <w:t>Социально-экономическое развитие страны в пореформенный период</w:t>
            </w:r>
          </w:p>
        </w:tc>
        <w:tc>
          <w:tcPr>
            <w:tcW w:w="5387" w:type="dxa"/>
            <w:vMerge w:val="restart"/>
            <w:tcBorders>
              <w:top w:val="single" w:sz="4" w:space="0" w:color="auto"/>
              <w:left w:val="single" w:sz="4" w:space="0" w:color="auto"/>
              <w:right w:val="single" w:sz="4" w:space="0" w:color="auto"/>
            </w:tcBorders>
          </w:tcPr>
          <w:p w:rsidR="003C0D9E" w:rsidRPr="002F03BB" w:rsidRDefault="007205A7" w:rsidP="007205A7">
            <w:pPr>
              <w:pStyle w:val="Default"/>
              <w:rPr>
                <w:sz w:val="19"/>
                <w:szCs w:val="19"/>
              </w:rPr>
            </w:pPr>
            <w:r w:rsidRPr="002F03BB">
              <w:rPr>
                <w:color w:val="auto"/>
                <w:sz w:val="19"/>
                <w:szCs w:val="19"/>
              </w:rPr>
              <w:t xml:space="preserve">Перестройка сельскохозяйственного и промышленного производства. Реорганизация финансово-кредитной системы. </w:t>
            </w:r>
            <w:r w:rsidRPr="002F03BB">
              <w:rPr>
                <w:color w:val="auto"/>
                <w:sz w:val="19"/>
                <w:szCs w:val="19"/>
              </w:rPr>
              <w:lastRenderedPageBreak/>
              <w:t xml:space="preserve">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 </w:t>
            </w:r>
          </w:p>
        </w:tc>
        <w:tc>
          <w:tcPr>
            <w:tcW w:w="5245" w:type="dxa"/>
            <w:vMerge w:val="restart"/>
            <w:tcBorders>
              <w:top w:val="single" w:sz="4" w:space="0" w:color="auto"/>
              <w:left w:val="single" w:sz="4" w:space="0" w:color="auto"/>
              <w:right w:val="single" w:sz="4" w:space="0" w:color="auto"/>
            </w:tcBorders>
          </w:tcPr>
          <w:p w:rsidR="003C0D9E" w:rsidRPr="002F03BB" w:rsidRDefault="003C0D9E">
            <w:pPr>
              <w:pStyle w:val="Default"/>
              <w:rPr>
                <w:sz w:val="19"/>
                <w:szCs w:val="19"/>
              </w:rPr>
            </w:pPr>
            <w:r w:rsidRPr="002F03BB">
              <w:rPr>
                <w:b/>
                <w:bCs/>
                <w:sz w:val="19"/>
                <w:szCs w:val="19"/>
              </w:rPr>
              <w:lastRenderedPageBreak/>
              <w:t xml:space="preserve">Характеризовать </w:t>
            </w:r>
            <w:r w:rsidRPr="002F03BB">
              <w:rPr>
                <w:sz w:val="19"/>
                <w:szCs w:val="19"/>
              </w:rPr>
              <w:t xml:space="preserve">экономическое развитие России в пореформенные десятилетия на основе информации </w:t>
            </w:r>
            <w:r w:rsidRPr="002F03BB">
              <w:rPr>
                <w:sz w:val="19"/>
                <w:szCs w:val="19"/>
              </w:rPr>
              <w:lastRenderedPageBreak/>
              <w:t xml:space="preserve">исторической карты. </w:t>
            </w:r>
            <w:r w:rsidRPr="002F03BB">
              <w:rPr>
                <w:b/>
                <w:bCs/>
                <w:sz w:val="19"/>
                <w:szCs w:val="19"/>
              </w:rPr>
              <w:t xml:space="preserve">Раскрывать, </w:t>
            </w:r>
            <w:r w:rsidRPr="002F03BB">
              <w:rPr>
                <w:sz w:val="19"/>
                <w:szCs w:val="19"/>
              </w:rPr>
              <w:t xml:space="preserve">в чём заключались изменения в социальной структуре российского общества в последней трети XIX в. </w:t>
            </w:r>
            <w:r w:rsidRPr="002F03BB">
              <w:rPr>
                <w:b/>
                <w:bCs/>
                <w:sz w:val="19"/>
                <w:szCs w:val="19"/>
              </w:rPr>
              <w:t xml:space="preserve">Рассказывать </w:t>
            </w:r>
            <w:r w:rsidRPr="002F03BB">
              <w:rPr>
                <w:sz w:val="19"/>
                <w:szCs w:val="19"/>
              </w:rPr>
              <w:t>об экономическом состоянии России, положении основных слоёв населения пореформенной России, используя информацию учебника, документальные и изобразительные материалы по истории края (устное сообщение, эссе и др.).</w:t>
            </w:r>
          </w:p>
        </w:tc>
      </w:tr>
      <w:tr w:rsidR="003C0D9E" w:rsidRPr="002F03BB" w:rsidTr="009B4C04">
        <w:trPr>
          <w:trHeight w:val="2386"/>
        </w:trPr>
        <w:tc>
          <w:tcPr>
            <w:tcW w:w="1242" w:type="dxa"/>
            <w:tcBorders>
              <w:top w:val="nil"/>
              <w:left w:val="single" w:sz="4" w:space="0" w:color="auto"/>
              <w:bottom w:val="single" w:sz="4" w:space="0" w:color="auto"/>
              <w:right w:val="single" w:sz="4" w:space="0" w:color="auto"/>
            </w:tcBorders>
          </w:tcPr>
          <w:p w:rsidR="003C0D9E" w:rsidRPr="002F03BB" w:rsidRDefault="003C0D9E" w:rsidP="003C0D9E">
            <w:pPr>
              <w:pStyle w:val="Default"/>
              <w:numPr>
                <w:ilvl w:val="0"/>
                <w:numId w:val="17"/>
              </w:numPr>
              <w:rPr>
                <w:sz w:val="19"/>
                <w:szCs w:val="19"/>
              </w:rPr>
            </w:pPr>
          </w:p>
        </w:tc>
        <w:tc>
          <w:tcPr>
            <w:tcW w:w="3402" w:type="dxa"/>
            <w:vMerge/>
            <w:tcBorders>
              <w:left w:val="single" w:sz="4" w:space="0" w:color="auto"/>
              <w:bottom w:val="single" w:sz="4" w:space="0" w:color="auto"/>
              <w:right w:val="single" w:sz="4" w:space="0" w:color="auto"/>
            </w:tcBorders>
          </w:tcPr>
          <w:p w:rsidR="003C0D9E" w:rsidRPr="002F03BB" w:rsidRDefault="003C0D9E">
            <w:pPr>
              <w:pStyle w:val="Default"/>
              <w:rPr>
                <w:sz w:val="19"/>
                <w:szCs w:val="19"/>
              </w:rPr>
            </w:pPr>
          </w:p>
        </w:tc>
        <w:tc>
          <w:tcPr>
            <w:tcW w:w="5387" w:type="dxa"/>
            <w:vMerge/>
            <w:tcBorders>
              <w:left w:val="single" w:sz="4" w:space="0" w:color="auto"/>
              <w:bottom w:val="single" w:sz="4" w:space="0" w:color="auto"/>
              <w:right w:val="single" w:sz="4" w:space="0" w:color="auto"/>
            </w:tcBorders>
          </w:tcPr>
          <w:p w:rsidR="003C0D9E" w:rsidRPr="002F03BB" w:rsidRDefault="003C0D9E">
            <w:pPr>
              <w:pStyle w:val="Default"/>
              <w:rPr>
                <w:sz w:val="19"/>
                <w:szCs w:val="19"/>
              </w:rPr>
            </w:pPr>
          </w:p>
        </w:tc>
        <w:tc>
          <w:tcPr>
            <w:tcW w:w="5245" w:type="dxa"/>
            <w:vMerge/>
            <w:tcBorders>
              <w:left w:val="single" w:sz="4" w:space="0" w:color="auto"/>
              <w:bottom w:val="single" w:sz="4" w:space="0" w:color="auto"/>
              <w:right w:val="single" w:sz="4" w:space="0" w:color="auto"/>
            </w:tcBorders>
          </w:tcPr>
          <w:p w:rsidR="003C0D9E" w:rsidRPr="002F03BB" w:rsidRDefault="003C0D9E">
            <w:pPr>
              <w:pStyle w:val="Default"/>
              <w:rPr>
                <w:b/>
                <w:bCs/>
                <w:sz w:val="19"/>
                <w:szCs w:val="19"/>
              </w:rPr>
            </w:pPr>
          </w:p>
        </w:tc>
      </w:tr>
      <w:tr w:rsidR="003C0D9E" w:rsidRPr="002F03BB" w:rsidTr="009B4C04">
        <w:trPr>
          <w:trHeight w:val="767"/>
        </w:trPr>
        <w:tc>
          <w:tcPr>
            <w:tcW w:w="1242" w:type="dxa"/>
            <w:tcBorders>
              <w:top w:val="single" w:sz="4" w:space="0" w:color="auto"/>
              <w:left w:val="single" w:sz="4" w:space="0" w:color="auto"/>
              <w:bottom w:val="nil"/>
              <w:right w:val="single" w:sz="4" w:space="0" w:color="auto"/>
            </w:tcBorders>
          </w:tcPr>
          <w:p w:rsidR="003C0D9E" w:rsidRPr="002F03BB" w:rsidRDefault="003C0D9E" w:rsidP="003C0D9E">
            <w:pPr>
              <w:pStyle w:val="Default"/>
              <w:numPr>
                <w:ilvl w:val="0"/>
                <w:numId w:val="17"/>
              </w:numPr>
              <w:rPr>
                <w:sz w:val="19"/>
                <w:szCs w:val="19"/>
              </w:rPr>
            </w:pPr>
          </w:p>
        </w:tc>
        <w:tc>
          <w:tcPr>
            <w:tcW w:w="3402" w:type="dxa"/>
            <w:vMerge w:val="restart"/>
            <w:tcBorders>
              <w:top w:val="single" w:sz="4" w:space="0" w:color="auto"/>
              <w:left w:val="single" w:sz="4" w:space="0" w:color="auto"/>
              <w:right w:val="single" w:sz="4" w:space="0" w:color="auto"/>
            </w:tcBorders>
          </w:tcPr>
          <w:p w:rsidR="003C0D9E" w:rsidRPr="002F03BB" w:rsidRDefault="003C0D9E">
            <w:pPr>
              <w:pStyle w:val="Default"/>
              <w:rPr>
                <w:sz w:val="19"/>
                <w:szCs w:val="19"/>
              </w:rPr>
            </w:pPr>
            <w:r w:rsidRPr="002F03BB">
              <w:rPr>
                <w:sz w:val="19"/>
                <w:szCs w:val="19"/>
              </w:rPr>
              <w:t xml:space="preserve">Общественное движение при Александре II и политика правительства </w:t>
            </w:r>
          </w:p>
        </w:tc>
        <w:tc>
          <w:tcPr>
            <w:tcW w:w="5387" w:type="dxa"/>
            <w:vMerge w:val="restart"/>
            <w:tcBorders>
              <w:top w:val="single" w:sz="4" w:space="0" w:color="auto"/>
              <w:left w:val="single" w:sz="4" w:space="0" w:color="auto"/>
              <w:right w:val="single" w:sz="4" w:space="0" w:color="auto"/>
            </w:tcBorders>
          </w:tcPr>
          <w:p w:rsidR="003C0D9E" w:rsidRPr="002F03BB" w:rsidRDefault="007205A7">
            <w:pPr>
              <w:pStyle w:val="Default"/>
              <w:rPr>
                <w:sz w:val="19"/>
                <w:szCs w:val="19"/>
              </w:rPr>
            </w:pPr>
            <w:r w:rsidRPr="002F03BB">
              <w:rPr>
                <w:color w:val="auto"/>
                <w:sz w:val="19"/>
                <w:szCs w:val="19"/>
              </w:rPr>
              <w:t>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w:t>
            </w:r>
          </w:p>
        </w:tc>
        <w:tc>
          <w:tcPr>
            <w:tcW w:w="5245" w:type="dxa"/>
            <w:vMerge w:val="restart"/>
            <w:tcBorders>
              <w:top w:val="single" w:sz="4" w:space="0" w:color="auto"/>
              <w:left w:val="single" w:sz="4" w:space="0" w:color="auto"/>
              <w:right w:val="single" w:sz="4" w:space="0" w:color="auto"/>
            </w:tcBorders>
          </w:tcPr>
          <w:p w:rsidR="003C0D9E" w:rsidRPr="002F03BB" w:rsidRDefault="003C0D9E">
            <w:pPr>
              <w:pStyle w:val="Default"/>
              <w:rPr>
                <w:sz w:val="19"/>
                <w:szCs w:val="19"/>
              </w:rPr>
            </w:pPr>
            <w:r w:rsidRPr="002F03BB">
              <w:rPr>
                <w:b/>
                <w:bCs/>
                <w:sz w:val="19"/>
                <w:szCs w:val="19"/>
              </w:rPr>
              <w:t xml:space="preserve">Раскрывать </w:t>
            </w:r>
            <w:r w:rsidRPr="002F03BB">
              <w:rPr>
                <w:sz w:val="19"/>
                <w:szCs w:val="19"/>
              </w:rPr>
              <w:t xml:space="preserve">существенные черты идеологии консерватизма, либерализма, радикального общественного движения. </w:t>
            </w:r>
            <w:r w:rsidRPr="002F03BB">
              <w:rPr>
                <w:b/>
                <w:bCs/>
                <w:sz w:val="19"/>
                <w:szCs w:val="19"/>
              </w:rPr>
              <w:t xml:space="preserve">Объяснять, </w:t>
            </w:r>
            <w:r w:rsidRPr="002F03BB">
              <w:rPr>
                <w:sz w:val="19"/>
                <w:szCs w:val="19"/>
              </w:rPr>
              <w:t xml:space="preserve">в чём заключалась эволюция народнического движения в 1870-1880е гг. </w:t>
            </w:r>
            <w:r w:rsidRPr="002F03BB">
              <w:rPr>
                <w:b/>
                <w:bCs/>
                <w:sz w:val="19"/>
                <w:szCs w:val="19"/>
              </w:rPr>
              <w:t xml:space="preserve">Давать </w:t>
            </w:r>
            <w:r w:rsidRPr="002F03BB">
              <w:rPr>
                <w:sz w:val="19"/>
                <w:szCs w:val="19"/>
              </w:rPr>
              <w:t xml:space="preserve">характеристики участников народнического движения на основе материалов учебника и дополнительной литературы. </w:t>
            </w:r>
            <w:r w:rsidRPr="002F03BB">
              <w:rPr>
                <w:b/>
                <w:bCs/>
                <w:sz w:val="19"/>
                <w:szCs w:val="19"/>
              </w:rPr>
              <w:t xml:space="preserve">Объяснять, </w:t>
            </w:r>
            <w:r w:rsidRPr="002F03BB">
              <w:rPr>
                <w:sz w:val="19"/>
                <w:szCs w:val="19"/>
              </w:rPr>
              <w:t xml:space="preserve">в чём заключалась эволюция народнического движения в 1870-1880е гг. </w:t>
            </w:r>
            <w:r w:rsidRPr="002F03BB">
              <w:rPr>
                <w:b/>
                <w:bCs/>
                <w:sz w:val="19"/>
                <w:szCs w:val="19"/>
              </w:rPr>
              <w:t xml:space="preserve">Давать </w:t>
            </w:r>
            <w:r w:rsidRPr="002F03BB">
              <w:rPr>
                <w:sz w:val="19"/>
                <w:szCs w:val="19"/>
              </w:rPr>
              <w:t xml:space="preserve">характеристики участников народнического движения на основе материалов учебника и дополнительной литературы. </w:t>
            </w:r>
            <w:r w:rsidRPr="002F03BB">
              <w:rPr>
                <w:b/>
                <w:bCs/>
                <w:sz w:val="19"/>
                <w:szCs w:val="19"/>
              </w:rPr>
              <w:t xml:space="preserve">Излагать </w:t>
            </w:r>
            <w:r w:rsidRPr="002F03BB">
              <w:rPr>
                <w:sz w:val="19"/>
                <w:szCs w:val="19"/>
              </w:rPr>
              <w:t xml:space="preserve">оценку значения народнического движения, </w:t>
            </w:r>
            <w:proofErr w:type="gramStart"/>
            <w:r w:rsidRPr="002F03BB">
              <w:rPr>
                <w:b/>
                <w:bCs/>
                <w:sz w:val="19"/>
                <w:szCs w:val="19"/>
              </w:rPr>
              <w:t xml:space="preserve">высказывать </w:t>
            </w:r>
            <w:r w:rsidRPr="002F03BB">
              <w:rPr>
                <w:sz w:val="19"/>
                <w:szCs w:val="19"/>
              </w:rPr>
              <w:t>своё отношение</w:t>
            </w:r>
            <w:proofErr w:type="gramEnd"/>
            <w:r w:rsidRPr="002F03BB">
              <w:rPr>
                <w:sz w:val="19"/>
                <w:szCs w:val="19"/>
              </w:rPr>
              <w:t xml:space="preserve"> к ним. </w:t>
            </w:r>
          </w:p>
        </w:tc>
      </w:tr>
      <w:tr w:rsidR="003C0D9E" w:rsidRPr="002F03BB" w:rsidTr="009B4C04">
        <w:trPr>
          <w:trHeight w:val="2917"/>
        </w:trPr>
        <w:tc>
          <w:tcPr>
            <w:tcW w:w="1242" w:type="dxa"/>
            <w:tcBorders>
              <w:top w:val="nil"/>
              <w:left w:val="single" w:sz="4" w:space="0" w:color="auto"/>
              <w:bottom w:val="single" w:sz="4" w:space="0" w:color="auto"/>
              <w:right w:val="single" w:sz="4" w:space="0" w:color="auto"/>
            </w:tcBorders>
          </w:tcPr>
          <w:p w:rsidR="003C0D9E" w:rsidRPr="002F03BB" w:rsidRDefault="003C0D9E" w:rsidP="003C0D9E">
            <w:pPr>
              <w:pStyle w:val="Default"/>
              <w:numPr>
                <w:ilvl w:val="0"/>
                <w:numId w:val="17"/>
              </w:numPr>
              <w:rPr>
                <w:sz w:val="19"/>
                <w:szCs w:val="19"/>
              </w:rPr>
            </w:pPr>
          </w:p>
        </w:tc>
        <w:tc>
          <w:tcPr>
            <w:tcW w:w="3402" w:type="dxa"/>
            <w:vMerge/>
            <w:tcBorders>
              <w:left w:val="single" w:sz="4" w:space="0" w:color="auto"/>
              <w:bottom w:val="single" w:sz="4" w:space="0" w:color="auto"/>
              <w:right w:val="single" w:sz="4" w:space="0" w:color="auto"/>
            </w:tcBorders>
          </w:tcPr>
          <w:p w:rsidR="003C0D9E" w:rsidRPr="002F03BB" w:rsidRDefault="003C0D9E">
            <w:pPr>
              <w:pStyle w:val="Default"/>
              <w:rPr>
                <w:sz w:val="19"/>
                <w:szCs w:val="19"/>
              </w:rPr>
            </w:pPr>
          </w:p>
        </w:tc>
        <w:tc>
          <w:tcPr>
            <w:tcW w:w="5387" w:type="dxa"/>
            <w:vMerge/>
            <w:tcBorders>
              <w:left w:val="single" w:sz="4" w:space="0" w:color="auto"/>
              <w:bottom w:val="single" w:sz="4" w:space="0" w:color="auto"/>
              <w:right w:val="single" w:sz="4" w:space="0" w:color="auto"/>
            </w:tcBorders>
          </w:tcPr>
          <w:p w:rsidR="003C0D9E" w:rsidRPr="002F03BB" w:rsidRDefault="003C0D9E">
            <w:pPr>
              <w:pStyle w:val="Default"/>
              <w:rPr>
                <w:sz w:val="19"/>
                <w:szCs w:val="19"/>
              </w:rPr>
            </w:pPr>
          </w:p>
        </w:tc>
        <w:tc>
          <w:tcPr>
            <w:tcW w:w="5245" w:type="dxa"/>
            <w:vMerge/>
            <w:tcBorders>
              <w:left w:val="single" w:sz="4" w:space="0" w:color="auto"/>
              <w:bottom w:val="single" w:sz="4" w:space="0" w:color="auto"/>
              <w:right w:val="single" w:sz="4" w:space="0" w:color="auto"/>
            </w:tcBorders>
          </w:tcPr>
          <w:p w:rsidR="003C0D9E" w:rsidRPr="002F03BB" w:rsidRDefault="003C0D9E">
            <w:pPr>
              <w:pStyle w:val="Default"/>
              <w:rPr>
                <w:b/>
                <w:bCs/>
                <w:sz w:val="19"/>
                <w:szCs w:val="19"/>
              </w:rPr>
            </w:pPr>
          </w:p>
        </w:tc>
      </w:tr>
      <w:tr w:rsidR="003C0D9E" w:rsidRPr="002F03BB" w:rsidTr="009B4C04">
        <w:trPr>
          <w:trHeight w:val="221"/>
        </w:trPr>
        <w:tc>
          <w:tcPr>
            <w:tcW w:w="1242" w:type="dxa"/>
            <w:tcBorders>
              <w:top w:val="single" w:sz="4" w:space="0" w:color="auto"/>
              <w:left w:val="single" w:sz="4" w:space="0" w:color="auto"/>
              <w:bottom w:val="single" w:sz="4" w:space="0" w:color="auto"/>
              <w:right w:val="single" w:sz="4" w:space="0" w:color="auto"/>
            </w:tcBorders>
          </w:tcPr>
          <w:p w:rsidR="003C0D9E" w:rsidRPr="002F03BB" w:rsidRDefault="003C0D9E" w:rsidP="003C0D9E">
            <w:pPr>
              <w:pStyle w:val="Default"/>
              <w:numPr>
                <w:ilvl w:val="0"/>
                <w:numId w:val="17"/>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3C0D9E" w:rsidRPr="002F03BB" w:rsidRDefault="003C0D9E">
            <w:pPr>
              <w:pStyle w:val="Default"/>
              <w:rPr>
                <w:sz w:val="19"/>
                <w:szCs w:val="19"/>
              </w:rPr>
            </w:pPr>
            <w:r w:rsidRPr="002F03BB">
              <w:rPr>
                <w:sz w:val="19"/>
                <w:szCs w:val="19"/>
              </w:rPr>
              <w:t xml:space="preserve">Национальная и религиозная политика Александра II. Национальный вопрос в России и Европе </w:t>
            </w:r>
          </w:p>
        </w:tc>
        <w:tc>
          <w:tcPr>
            <w:tcW w:w="5387" w:type="dxa"/>
            <w:tcBorders>
              <w:top w:val="single" w:sz="4" w:space="0" w:color="auto"/>
              <w:left w:val="single" w:sz="4" w:space="0" w:color="auto"/>
              <w:bottom w:val="single" w:sz="4" w:space="0" w:color="auto"/>
              <w:right w:val="single" w:sz="4" w:space="0" w:color="auto"/>
            </w:tcBorders>
          </w:tcPr>
          <w:p w:rsidR="003C0D9E" w:rsidRPr="002F03BB" w:rsidRDefault="007205A7">
            <w:pPr>
              <w:pStyle w:val="Default"/>
              <w:rPr>
                <w:sz w:val="19"/>
                <w:szCs w:val="19"/>
              </w:rPr>
            </w:pPr>
            <w:r w:rsidRPr="002F03BB">
              <w:rPr>
                <w:color w:val="auto"/>
                <w:sz w:val="19"/>
                <w:szCs w:val="19"/>
              </w:rPr>
              <w:t>Национальный вопрос, национальные войны в Европе и колониальная экспансия европейских держав в 1850—1860-е гг. Рост национальных движений в Европе и мире. Нарастание антиколониальной борьбы. 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w:t>
            </w:r>
          </w:p>
        </w:tc>
        <w:tc>
          <w:tcPr>
            <w:tcW w:w="5245" w:type="dxa"/>
            <w:tcBorders>
              <w:top w:val="single" w:sz="4" w:space="0" w:color="auto"/>
              <w:left w:val="single" w:sz="4" w:space="0" w:color="auto"/>
              <w:bottom w:val="single" w:sz="4" w:space="0" w:color="auto"/>
              <w:right w:val="single" w:sz="4" w:space="0" w:color="auto"/>
            </w:tcBorders>
          </w:tcPr>
          <w:p w:rsidR="003C0D9E" w:rsidRPr="002F03BB" w:rsidRDefault="003C0D9E">
            <w:pPr>
              <w:pStyle w:val="Default"/>
              <w:rPr>
                <w:sz w:val="19"/>
                <w:szCs w:val="19"/>
              </w:rPr>
            </w:pPr>
            <w:r w:rsidRPr="002F03BB">
              <w:rPr>
                <w:b/>
                <w:bCs/>
                <w:sz w:val="19"/>
                <w:szCs w:val="19"/>
              </w:rPr>
              <w:t xml:space="preserve">Давать </w:t>
            </w:r>
            <w:r w:rsidRPr="002F03BB">
              <w:rPr>
                <w:sz w:val="19"/>
                <w:szCs w:val="19"/>
              </w:rPr>
              <w:t xml:space="preserve">оценку национальной политики самодержавия при Александре II. </w:t>
            </w:r>
          </w:p>
        </w:tc>
      </w:tr>
      <w:tr w:rsidR="003C0D9E" w:rsidRPr="002F03BB" w:rsidTr="009B4C04">
        <w:trPr>
          <w:trHeight w:val="566"/>
        </w:trPr>
        <w:tc>
          <w:tcPr>
            <w:tcW w:w="1242" w:type="dxa"/>
            <w:tcBorders>
              <w:top w:val="single" w:sz="4" w:space="0" w:color="auto"/>
              <w:left w:val="single" w:sz="4" w:space="0" w:color="auto"/>
              <w:bottom w:val="nil"/>
              <w:right w:val="single" w:sz="4" w:space="0" w:color="auto"/>
            </w:tcBorders>
          </w:tcPr>
          <w:p w:rsidR="003C0D9E" w:rsidRPr="002F03BB" w:rsidRDefault="003C0D9E" w:rsidP="003C0D9E">
            <w:pPr>
              <w:pStyle w:val="Default"/>
              <w:numPr>
                <w:ilvl w:val="0"/>
                <w:numId w:val="17"/>
              </w:numPr>
              <w:rPr>
                <w:sz w:val="19"/>
                <w:szCs w:val="19"/>
              </w:rPr>
            </w:pPr>
          </w:p>
        </w:tc>
        <w:tc>
          <w:tcPr>
            <w:tcW w:w="3402" w:type="dxa"/>
            <w:vMerge w:val="restart"/>
            <w:tcBorders>
              <w:top w:val="single" w:sz="4" w:space="0" w:color="auto"/>
              <w:left w:val="single" w:sz="4" w:space="0" w:color="auto"/>
              <w:right w:val="single" w:sz="4" w:space="0" w:color="auto"/>
            </w:tcBorders>
          </w:tcPr>
          <w:p w:rsidR="003C0D9E" w:rsidRPr="002F03BB" w:rsidRDefault="003C0D9E">
            <w:pPr>
              <w:pStyle w:val="Default"/>
              <w:rPr>
                <w:sz w:val="19"/>
                <w:szCs w:val="19"/>
              </w:rPr>
            </w:pPr>
            <w:r w:rsidRPr="002F03BB">
              <w:rPr>
                <w:sz w:val="19"/>
                <w:szCs w:val="19"/>
              </w:rPr>
              <w:t xml:space="preserve">Внешняя политика Александра II. Русско-турецкая война 1877—1878 гг. </w:t>
            </w:r>
          </w:p>
        </w:tc>
        <w:tc>
          <w:tcPr>
            <w:tcW w:w="5387" w:type="dxa"/>
            <w:vMerge w:val="restart"/>
            <w:tcBorders>
              <w:top w:val="single" w:sz="4" w:space="0" w:color="auto"/>
              <w:left w:val="single" w:sz="4" w:space="0" w:color="auto"/>
              <w:right w:val="single" w:sz="4" w:space="0" w:color="auto"/>
            </w:tcBorders>
          </w:tcPr>
          <w:p w:rsidR="003C0D9E" w:rsidRPr="002F03BB" w:rsidRDefault="007205A7">
            <w:pPr>
              <w:pStyle w:val="Default"/>
              <w:rPr>
                <w:sz w:val="19"/>
                <w:szCs w:val="19"/>
              </w:rPr>
            </w:pPr>
            <w:r w:rsidRPr="002F03BB">
              <w:rPr>
                <w:color w:val="auto"/>
                <w:sz w:val="19"/>
                <w:szCs w:val="19"/>
              </w:rPr>
              <w:t xml:space="preserve">Основные направления и задачи внешней политики в период правления Александра II. Европейская политика России. </w:t>
            </w:r>
            <w:r w:rsidRPr="002F03BB">
              <w:rPr>
                <w:color w:val="auto"/>
                <w:sz w:val="19"/>
                <w:szCs w:val="19"/>
              </w:rPr>
              <w:lastRenderedPageBreak/>
              <w:t>Присоединение Средней Азии. Дальневосточная политика. Отношения с США, продажа Аляски.</w:t>
            </w:r>
          </w:p>
        </w:tc>
        <w:tc>
          <w:tcPr>
            <w:tcW w:w="5245" w:type="dxa"/>
            <w:vMerge w:val="restart"/>
            <w:tcBorders>
              <w:top w:val="single" w:sz="4" w:space="0" w:color="auto"/>
              <w:left w:val="single" w:sz="4" w:space="0" w:color="auto"/>
              <w:right w:val="single" w:sz="4" w:space="0" w:color="auto"/>
            </w:tcBorders>
          </w:tcPr>
          <w:p w:rsidR="003C0D9E" w:rsidRPr="002F03BB" w:rsidRDefault="003C0D9E">
            <w:pPr>
              <w:pStyle w:val="Default"/>
              <w:rPr>
                <w:sz w:val="19"/>
                <w:szCs w:val="19"/>
              </w:rPr>
            </w:pPr>
            <w:r w:rsidRPr="002F03BB">
              <w:rPr>
                <w:b/>
                <w:bCs/>
                <w:sz w:val="19"/>
                <w:szCs w:val="19"/>
              </w:rPr>
              <w:lastRenderedPageBreak/>
              <w:t xml:space="preserve">Характеризовать </w:t>
            </w:r>
            <w:r w:rsidRPr="002F03BB">
              <w:rPr>
                <w:sz w:val="19"/>
                <w:szCs w:val="19"/>
              </w:rPr>
              <w:t xml:space="preserve">внешнюю политику Александра II. </w:t>
            </w:r>
            <w:r w:rsidRPr="002F03BB">
              <w:rPr>
                <w:b/>
                <w:bCs/>
                <w:sz w:val="19"/>
                <w:szCs w:val="19"/>
              </w:rPr>
              <w:t xml:space="preserve">Рассказывать, </w:t>
            </w:r>
            <w:r w:rsidRPr="002F03BB">
              <w:rPr>
                <w:sz w:val="19"/>
                <w:szCs w:val="19"/>
              </w:rPr>
              <w:t xml:space="preserve">используя историческую карту, о наиболее </w:t>
            </w:r>
            <w:r w:rsidRPr="002F03BB">
              <w:rPr>
                <w:sz w:val="19"/>
                <w:szCs w:val="19"/>
              </w:rPr>
              <w:lastRenderedPageBreak/>
              <w:t xml:space="preserve">значительных военных кампаниях. </w:t>
            </w:r>
            <w:r w:rsidRPr="002F03BB">
              <w:rPr>
                <w:b/>
                <w:bCs/>
                <w:sz w:val="19"/>
                <w:szCs w:val="19"/>
              </w:rPr>
              <w:t xml:space="preserve">Характеризовать </w:t>
            </w:r>
            <w:r w:rsidRPr="002F03BB">
              <w:rPr>
                <w:sz w:val="19"/>
                <w:szCs w:val="19"/>
              </w:rPr>
              <w:t xml:space="preserve">отношение российского общества к освободительной борьбе балканских народов в 1870е гг. </w:t>
            </w:r>
          </w:p>
          <w:p w:rsidR="003C0D9E" w:rsidRPr="002F03BB" w:rsidRDefault="003C0D9E">
            <w:pPr>
              <w:pStyle w:val="Default"/>
              <w:rPr>
                <w:sz w:val="19"/>
                <w:szCs w:val="19"/>
              </w:rPr>
            </w:pPr>
            <w:r w:rsidRPr="002F03BB">
              <w:rPr>
                <w:b/>
                <w:bCs/>
                <w:sz w:val="19"/>
                <w:szCs w:val="19"/>
              </w:rPr>
              <w:t xml:space="preserve">Показывать </w:t>
            </w:r>
            <w:r w:rsidRPr="002F03BB">
              <w:rPr>
                <w:sz w:val="19"/>
                <w:szCs w:val="19"/>
              </w:rPr>
              <w:t xml:space="preserve">на карте территории, включённые в состав Российской империи во второй половине XIX в. </w:t>
            </w:r>
          </w:p>
        </w:tc>
      </w:tr>
      <w:tr w:rsidR="003C0D9E" w:rsidRPr="002F03BB" w:rsidTr="009B4C04">
        <w:trPr>
          <w:trHeight w:val="1795"/>
        </w:trPr>
        <w:tc>
          <w:tcPr>
            <w:tcW w:w="1242" w:type="dxa"/>
            <w:tcBorders>
              <w:top w:val="nil"/>
              <w:left w:val="single" w:sz="4" w:space="0" w:color="auto"/>
              <w:bottom w:val="single" w:sz="4" w:space="0" w:color="auto"/>
              <w:right w:val="single" w:sz="4" w:space="0" w:color="auto"/>
            </w:tcBorders>
          </w:tcPr>
          <w:p w:rsidR="003C0D9E" w:rsidRPr="002F03BB" w:rsidRDefault="003C0D9E" w:rsidP="003C0D9E">
            <w:pPr>
              <w:pStyle w:val="Default"/>
              <w:numPr>
                <w:ilvl w:val="0"/>
                <w:numId w:val="17"/>
              </w:numPr>
              <w:rPr>
                <w:sz w:val="19"/>
                <w:szCs w:val="19"/>
              </w:rPr>
            </w:pPr>
          </w:p>
        </w:tc>
        <w:tc>
          <w:tcPr>
            <w:tcW w:w="3402" w:type="dxa"/>
            <w:vMerge/>
            <w:tcBorders>
              <w:left w:val="single" w:sz="4" w:space="0" w:color="auto"/>
              <w:bottom w:val="single" w:sz="4" w:space="0" w:color="auto"/>
              <w:right w:val="single" w:sz="4" w:space="0" w:color="auto"/>
            </w:tcBorders>
          </w:tcPr>
          <w:p w:rsidR="003C0D9E" w:rsidRPr="002F03BB" w:rsidRDefault="003C0D9E">
            <w:pPr>
              <w:pStyle w:val="Default"/>
              <w:rPr>
                <w:sz w:val="19"/>
                <w:szCs w:val="19"/>
              </w:rPr>
            </w:pPr>
          </w:p>
        </w:tc>
        <w:tc>
          <w:tcPr>
            <w:tcW w:w="5387" w:type="dxa"/>
            <w:vMerge/>
            <w:tcBorders>
              <w:left w:val="single" w:sz="4" w:space="0" w:color="auto"/>
              <w:bottom w:val="single" w:sz="4" w:space="0" w:color="auto"/>
              <w:right w:val="single" w:sz="4" w:space="0" w:color="auto"/>
            </w:tcBorders>
          </w:tcPr>
          <w:p w:rsidR="003C0D9E" w:rsidRPr="002F03BB" w:rsidRDefault="003C0D9E">
            <w:pPr>
              <w:pStyle w:val="Default"/>
              <w:rPr>
                <w:sz w:val="19"/>
                <w:szCs w:val="19"/>
              </w:rPr>
            </w:pPr>
          </w:p>
        </w:tc>
        <w:tc>
          <w:tcPr>
            <w:tcW w:w="5245" w:type="dxa"/>
            <w:vMerge/>
            <w:tcBorders>
              <w:left w:val="single" w:sz="4" w:space="0" w:color="auto"/>
              <w:bottom w:val="single" w:sz="4" w:space="0" w:color="auto"/>
              <w:right w:val="single" w:sz="4" w:space="0" w:color="auto"/>
            </w:tcBorders>
          </w:tcPr>
          <w:p w:rsidR="003C0D9E" w:rsidRPr="002F03BB" w:rsidRDefault="003C0D9E">
            <w:pPr>
              <w:pStyle w:val="Default"/>
              <w:rPr>
                <w:b/>
                <w:bCs/>
                <w:sz w:val="19"/>
                <w:szCs w:val="19"/>
              </w:rPr>
            </w:pPr>
          </w:p>
        </w:tc>
      </w:tr>
      <w:tr w:rsidR="002F03BB" w:rsidRPr="002F03BB" w:rsidTr="00A24DD4">
        <w:trPr>
          <w:trHeight w:val="221"/>
        </w:trPr>
        <w:tc>
          <w:tcPr>
            <w:tcW w:w="15276" w:type="dxa"/>
            <w:gridSpan w:val="4"/>
            <w:tcBorders>
              <w:top w:val="single" w:sz="4" w:space="0" w:color="auto"/>
              <w:left w:val="single" w:sz="4" w:space="0" w:color="auto"/>
              <w:bottom w:val="single" w:sz="4" w:space="0" w:color="auto"/>
              <w:right w:val="single" w:sz="4" w:space="0" w:color="auto"/>
            </w:tcBorders>
          </w:tcPr>
          <w:p w:rsidR="002F03BB" w:rsidRPr="002F03BB" w:rsidRDefault="002F03BB" w:rsidP="002F03BB">
            <w:pPr>
              <w:pStyle w:val="Default"/>
              <w:jc w:val="center"/>
              <w:rPr>
                <w:sz w:val="19"/>
                <w:szCs w:val="19"/>
              </w:rPr>
            </w:pPr>
            <w:r w:rsidRPr="002F03BB">
              <w:rPr>
                <w:b/>
                <w:bCs/>
                <w:sz w:val="19"/>
                <w:szCs w:val="19"/>
              </w:rPr>
              <w:lastRenderedPageBreak/>
              <w:t>Тема IV. Россия в 1880—1890-е гг. (14 ч)</w:t>
            </w:r>
          </w:p>
        </w:tc>
      </w:tr>
      <w:tr w:rsidR="006755A2" w:rsidRPr="002F03BB" w:rsidTr="009B4C04">
        <w:trPr>
          <w:trHeight w:val="555"/>
        </w:trPr>
        <w:tc>
          <w:tcPr>
            <w:tcW w:w="1242" w:type="dxa"/>
            <w:tcBorders>
              <w:top w:val="single" w:sz="4" w:space="0" w:color="auto"/>
              <w:left w:val="single" w:sz="4" w:space="0" w:color="auto"/>
              <w:bottom w:val="nil"/>
              <w:right w:val="single" w:sz="4" w:space="0" w:color="auto"/>
            </w:tcBorders>
          </w:tcPr>
          <w:p w:rsidR="006755A2" w:rsidRPr="002F03BB" w:rsidRDefault="006755A2" w:rsidP="0060083B">
            <w:pPr>
              <w:pStyle w:val="Default"/>
              <w:numPr>
                <w:ilvl w:val="0"/>
                <w:numId w:val="17"/>
              </w:numPr>
              <w:rPr>
                <w:sz w:val="19"/>
                <w:szCs w:val="19"/>
              </w:rPr>
            </w:pPr>
          </w:p>
        </w:tc>
        <w:tc>
          <w:tcPr>
            <w:tcW w:w="3402" w:type="dxa"/>
            <w:vMerge w:val="restart"/>
            <w:tcBorders>
              <w:top w:val="single" w:sz="4" w:space="0" w:color="auto"/>
              <w:left w:val="single" w:sz="4" w:space="0" w:color="auto"/>
              <w:right w:val="single" w:sz="4" w:space="0" w:color="auto"/>
            </w:tcBorders>
          </w:tcPr>
          <w:p w:rsidR="006755A2" w:rsidRPr="002F03BB" w:rsidRDefault="006755A2">
            <w:pPr>
              <w:pStyle w:val="Default"/>
              <w:rPr>
                <w:sz w:val="19"/>
                <w:szCs w:val="19"/>
              </w:rPr>
            </w:pPr>
            <w:r w:rsidRPr="002F03BB">
              <w:rPr>
                <w:sz w:val="19"/>
                <w:szCs w:val="19"/>
              </w:rPr>
              <w:t xml:space="preserve">Александр III: особенности внутренней политики </w:t>
            </w:r>
          </w:p>
        </w:tc>
        <w:tc>
          <w:tcPr>
            <w:tcW w:w="5387" w:type="dxa"/>
            <w:vMerge w:val="restart"/>
            <w:tcBorders>
              <w:top w:val="single" w:sz="4" w:space="0" w:color="auto"/>
              <w:left w:val="single" w:sz="4" w:space="0" w:color="auto"/>
              <w:right w:val="single" w:sz="4" w:space="0" w:color="auto"/>
            </w:tcBorders>
          </w:tcPr>
          <w:p w:rsidR="006755A2" w:rsidRPr="002F03BB" w:rsidRDefault="008C7863" w:rsidP="00AA2532">
            <w:pPr>
              <w:pStyle w:val="Default"/>
              <w:rPr>
                <w:sz w:val="19"/>
                <w:szCs w:val="19"/>
              </w:rPr>
            </w:pPr>
            <w:r w:rsidRPr="002F03BB">
              <w:rPr>
                <w:color w:val="auto"/>
                <w:sz w:val="19"/>
                <w:szCs w:val="19"/>
              </w:rPr>
              <w:t xml:space="preserve">«Народное самодержавие» Александра III 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 </w:t>
            </w:r>
          </w:p>
        </w:tc>
        <w:tc>
          <w:tcPr>
            <w:tcW w:w="5245" w:type="dxa"/>
            <w:vMerge w:val="restart"/>
            <w:tcBorders>
              <w:top w:val="single" w:sz="4" w:space="0" w:color="auto"/>
              <w:left w:val="single" w:sz="4" w:space="0" w:color="auto"/>
              <w:right w:val="single" w:sz="4" w:space="0" w:color="auto"/>
            </w:tcBorders>
          </w:tcPr>
          <w:p w:rsidR="006755A2" w:rsidRPr="002F03BB" w:rsidRDefault="006755A2">
            <w:pPr>
              <w:pStyle w:val="Default"/>
              <w:rPr>
                <w:sz w:val="19"/>
                <w:szCs w:val="19"/>
              </w:rPr>
            </w:pPr>
            <w:r w:rsidRPr="002F03BB">
              <w:rPr>
                <w:b/>
                <w:bCs/>
                <w:sz w:val="19"/>
                <w:szCs w:val="19"/>
              </w:rPr>
              <w:t xml:space="preserve">Характеризовать </w:t>
            </w:r>
            <w:r w:rsidRPr="002F03BB">
              <w:rPr>
                <w:sz w:val="19"/>
                <w:szCs w:val="19"/>
              </w:rPr>
              <w:t xml:space="preserve">внутреннюю политику Александра III. </w:t>
            </w:r>
            <w:r w:rsidRPr="002F03BB">
              <w:rPr>
                <w:b/>
                <w:bCs/>
                <w:sz w:val="19"/>
                <w:szCs w:val="19"/>
              </w:rPr>
              <w:t xml:space="preserve">Излагать </w:t>
            </w:r>
            <w:r w:rsidRPr="002F03BB">
              <w:rPr>
                <w:sz w:val="19"/>
                <w:szCs w:val="19"/>
              </w:rPr>
              <w:t xml:space="preserve">оценки деятельности императора Александра III, приводимые в учебной литера туре, </w:t>
            </w:r>
            <w:r w:rsidRPr="002F03BB">
              <w:rPr>
                <w:b/>
                <w:bCs/>
                <w:sz w:val="19"/>
                <w:szCs w:val="19"/>
              </w:rPr>
              <w:t xml:space="preserve">высказывать </w:t>
            </w:r>
            <w:r w:rsidRPr="002F03BB">
              <w:rPr>
                <w:sz w:val="19"/>
                <w:szCs w:val="19"/>
              </w:rPr>
              <w:t xml:space="preserve">и </w:t>
            </w:r>
            <w:r w:rsidRPr="002F03BB">
              <w:rPr>
                <w:b/>
                <w:bCs/>
                <w:sz w:val="19"/>
                <w:szCs w:val="19"/>
              </w:rPr>
              <w:t xml:space="preserve">аргументировать </w:t>
            </w:r>
            <w:r w:rsidRPr="002F03BB">
              <w:rPr>
                <w:sz w:val="19"/>
                <w:szCs w:val="19"/>
              </w:rPr>
              <w:t xml:space="preserve">свою оценку. </w:t>
            </w:r>
          </w:p>
        </w:tc>
      </w:tr>
      <w:tr w:rsidR="006755A2" w:rsidRPr="002F03BB" w:rsidTr="009B4C04">
        <w:trPr>
          <w:trHeight w:val="748"/>
        </w:trPr>
        <w:tc>
          <w:tcPr>
            <w:tcW w:w="1242" w:type="dxa"/>
            <w:tcBorders>
              <w:top w:val="nil"/>
              <w:left w:val="single" w:sz="4" w:space="0" w:color="auto"/>
              <w:bottom w:val="single" w:sz="4" w:space="0" w:color="auto"/>
              <w:right w:val="single" w:sz="4" w:space="0" w:color="auto"/>
            </w:tcBorders>
          </w:tcPr>
          <w:p w:rsidR="006755A2" w:rsidRPr="002F03BB" w:rsidRDefault="006755A2" w:rsidP="0060083B">
            <w:pPr>
              <w:pStyle w:val="Default"/>
              <w:numPr>
                <w:ilvl w:val="0"/>
                <w:numId w:val="17"/>
              </w:numPr>
              <w:rPr>
                <w:sz w:val="19"/>
                <w:szCs w:val="19"/>
              </w:rPr>
            </w:pPr>
          </w:p>
        </w:tc>
        <w:tc>
          <w:tcPr>
            <w:tcW w:w="3402" w:type="dxa"/>
            <w:vMerge/>
            <w:tcBorders>
              <w:left w:val="single" w:sz="4" w:space="0" w:color="auto"/>
              <w:bottom w:val="single" w:sz="4" w:space="0" w:color="auto"/>
              <w:right w:val="single" w:sz="4" w:space="0" w:color="auto"/>
            </w:tcBorders>
          </w:tcPr>
          <w:p w:rsidR="006755A2" w:rsidRPr="002F03BB" w:rsidRDefault="006755A2">
            <w:pPr>
              <w:pStyle w:val="Default"/>
              <w:rPr>
                <w:sz w:val="19"/>
                <w:szCs w:val="19"/>
              </w:rPr>
            </w:pPr>
          </w:p>
        </w:tc>
        <w:tc>
          <w:tcPr>
            <w:tcW w:w="5387" w:type="dxa"/>
            <w:vMerge/>
            <w:tcBorders>
              <w:left w:val="single" w:sz="4" w:space="0" w:color="auto"/>
              <w:bottom w:val="single" w:sz="4" w:space="0" w:color="auto"/>
              <w:right w:val="single" w:sz="4" w:space="0" w:color="auto"/>
            </w:tcBorders>
          </w:tcPr>
          <w:p w:rsidR="006755A2" w:rsidRPr="002F03BB" w:rsidRDefault="006755A2">
            <w:pPr>
              <w:pStyle w:val="Default"/>
              <w:rPr>
                <w:sz w:val="19"/>
                <w:szCs w:val="19"/>
              </w:rPr>
            </w:pPr>
          </w:p>
        </w:tc>
        <w:tc>
          <w:tcPr>
            <w:tcW w:w="5245" w:type="dxa"/>
            <w:vMerge/>
            <w:tcBorders>
              <w:left w:val="single" w:sz="4" w:space="0" w:color="auto"/>
              <w:bottom w:val="single" w:sz="4" w:space="0" w:color="auto"/>
              <w:right w:val="single" w:sz="4" w:space="0" w:color="auto"/>
            </w:tcBorders>
          </w:tcPr>
          <w:p w:rsidR="006755A2" w:rsidRPr="002F03BB" w:rsidRDefault="006755A2">
            <w:pPr>
              <w:pStyle w:val="Default"/>
              <w:rPr>
                <w:b/>
                <w:bCs/>
                <w:sz w:val="19"/>
                <w:szCs w:val="19"/>
              </w:rPr>
            </w:pPr>
          </w:p>
        </w:tc>
      </w:tr>
      <w:tr w:rsidR="006755A2" w:rsidRPr="002F03BB" w:rsidTr="009B4C04">
        <w:trPr>
          <w:trHeight w:val="248"/>
        </w:trPr>
        <w:tc>
          <w:tcPr>
            <w:tcW w:w="1242" w:type="dxa"/>
            <w:tcBorders>
              <w:top w:val="single" w:sz="4" w:space="0" w:color="auto"/>
              <w:left w:val="single" w:sz="4" w:space="0" w:color="auto"/>
              <w:bottom w:val="nil"/>
              <w:right w:val="single" w:sz="4" w:space="0" w:color="auto"/>
            </w:tcBorders>
          </w:tcPr>
          <w:p w:rsidR="006755A2" w:rsidRPr="002F03BB" w:rsidRDefault="006755A2" w:rsidP="0060083B">
            <w:pPr>
              <w:pStyle w:val="Default"/>
              <w:numPr>
                <w:ilvl w:val="0"/>
                <w:numId w:val="17"/>
              </w:numPr>
              <w:rPr>
                <w:sz w:val="19"/>
                <w:szCs w:val="19"/>
              </w:rPr>
            </w:pPr>
          </w:p>
        </w:tc>
        <w:tc>
          <w:tcPr>
            <w:tcW w:w="3402" w:type="dxa"/>
            <w:vMerge w:val="restart"/>
            <w:tcBorders>
              <w:top w:val="single" w:sz="4" w:space="0" w:color="auto"/>
              <w:left w:val="single" w:sz="4" w:space="0" w:color="auto"/>
              <w:right w:val="single" w:sz="4" w:space="0" w:color="auto"/>
            </w:tcBorders>
          </w:tcPr>
          <w:p w:rsidR="004A148B" w:rsidRPr="002F03BB" w:rsidRDefault="006755A2">
            <w:pPr>
              <w:pStyle w:val="Default"/>
              <w:rPr>
                <w:sz w:val="19"/>
                <w:szCs w:val="19"/>
              </w:rPr>
            </w:pPr>
            <w:r w:rsidRPr="002F03BB">
              <w:rPr>
                <w:sz w:val="19"/>
                <w:szCs w:val="19"/>
              </w:rPr>
              <w:t>Перемены в экономике и социальном строе</w:t>
            </w:r>
            <w:r w:rsidR="004A148B" w:rsidRPr="002F03BB">
              <w:rPr>
                <w:sz w:val="19"/>
                <w:szCs w:val="19"/>
              </w:rPr>
              <w:t xml:space="preserve">. </w:t>
            </w:r>
          </w:p>
          <w:p w:rsidR="006755A2" w:rsidRPr="002F03BB" w:rsidRDefault="004A148B">
            <w:pPr>
              <w:pStyle w:val="Default"/>
              <w:rPr>
                <w:i/>
                <w:sz w:val="19"/>
                <w:szCs w:val="19"/>
              </w:rPr>
            </w:pPr>
            <w:r w:rsidRPr="002F03BB">
              <w:rPr>
                <w:i/>
                <w:sz w:val="19"/>
                <w:szCs w:val="19"/>
              </w:rPr>
              <w:t>Развитие Сибири в пореформенный период</w:t>
            </w:r>
            <w:r w:rsidR="006755A2" w:rsidRPr="002F03BB">
              <w:rPr>
                <w:i/>
                <w:sz w:val="19"/>
                <w:szCs w:val="19"/>
              </w:rPr>
              <w:t xml:space="preserve"> </w:t>
            </w:r>
          </w:p>
        </w:tc>
        <w:tc>
          <w:tcPr>
            <w:tcW w:w="5387" w:type="dxa"/>
            <w:vMerge w:val="restart"/>
            <w:tcBorders>
              <w:top w:val="single" w:sz="4" w:space="0" w:color="auto"/>
              <w:left w:val="single" w:sz="4" w:space="0" w:color="auto"/>
              <w:right w:val="single" w:sz="4" w:space="0" w:color="auto"/>
            </w:tcBorders>
          </w:tcPr>
          <w:p w:rsidR="006755A2" w:rsidRPr="002F03BB" w:rsidRDefault="00AA2532">
            <w:pPr>
              <w:pStyle w:val="Default"/>
              <w:rPr>
                <w:sz w:val="19"/>
                <w:szCs w:val="19"/>
              </w:rPr>
            </w:pPr>
            <w:r w:rsidRPr="002F03BB">
              <w:rPr>
                <w:color w:val="auto"/>
                <w:sz w:val="19"/>
                <w:szCs w:val="19"/>
              </w:rPr>
              <w:t>Особенности экономического развития страны в 1880—1890-е гг. Положение основных слоёв российского общества в конце XIX в. Развитие крестьянской общины в пореформенный период.</w:t>
            </w:r>
          </w:p>
        </w:tc>
        <w:tc>
          <w:tcPr>
            <w:tcW w:w="5245" w:type="dxa"/>
            <w:vMerge w:val="restart"/>
            <w:tcBorders>
              <w:top w:val="single" w:sz="4" w:space="0" w:color="auto"/>
              <w:left w:val="single" w:sz="4" w:space="0" w:color="auto"/>
              <w:right w:val="single" w:sz="4" w:space="0" w:color="auto"/>
            </w:tcBorders>
          </w:tcPr>
          <w:p w:rsidR="006755A2" w:rsidRPr="002F03BB" w:rsidRDefault="006755A2">
            <w:pPr>
              <w:pStyle w:val="Default"/>
              <w:rPr>
                <w:sz w:val="19"/>
                <w:szCs w:val="19"/>
              </w:rPr>
            </w:pPr>
            <w:r w:rsidRPr="002F03BB">
              <w:rPr>
                <w:b/>
                <w:bCs/>
                <w:sz w:val="19"/>
                <w:szCs w:val="19"/>
              </w:rPr>
              <w:t xml:space="preserve">Раскрывать </w:t>
            </w:r>
            <w:r w:rsidRPr="002F03BB">
              <w:rPr>
                <w:sz w:val="19"/>
                <w:szCs w:val="19"/>
              </w:rPr>
              <w:t xml:space="preserve">цели, содержание и результаты экономических реформ последней трети XIX в. </w:t>
            </w:r>
          </w:p>
        </w:tc>
      </w:tr>
      <w:tr w:rsidR="006755A2" w:rsidRPr="002F03BB" w:rsidTr="009B4C04">
        <w:trPr>
          <w:trHeight w:val="262"/>
        </w:trPr>
        <w:tc>
          <w:tcPr>
            <w:tcW w:w="1242" w:type="dxa"/>
            <w:tcBorders>
              <w:top w:val="nil"/>
              <w:left w:val="single" w:sz="4" w:space="0" w:color="auto"/>
              <w:bottom w:val="single" w:sz="4" w:space="0" w:color="auto"/>
              <w:right w:val="single" w:sz="4" w:space="0" w:color="auto"/>
            </w:tcBorders>
          </w:tcPr>
          <w:p w:rsidR="006755A2" w:rsidRPr="002F03BB" w:rsidRDefault="006755A2" w:rsidP="0060083B">
            <w:pPr>
              <w:pStyle w:val="Default"/>
              <w:numPr>
                <w:ilvl w:val="0"/>
                <w:numId w:val="17"/>
              </w:numPr>
              <w:rPr>
                <w:sz w:val="19"/>
                <w:szCs w:val="19"/>
              </w:rPr>
            </w:pPr>
          </w:p>
        </w:tc>
        <w:tc>
          <w:tcPr>
            <w:tcW w:w="3402" w:type="dxa"/>
            <w:vMerge/>
            <w:tcBorders>
              <w:left w:val="single" w:sz="4" w:space="0" w:color="auto"/>
              <w:bottom w:val="single" w:sz="4" w:space="0" w:color="auto"/>
              <w:right w:val="single" w:sz="4" w:space="0" w:color="auto"/>
            </w:tcBorders>
          </w:tcPr>
          <w:p w:rsidR="006755A2" w:rsidRPr="002F03BB" w:rsidRDefault="006755A2">
            <w:pPr>
              <w:pStyle w:val="Default"/>
              <w:rPr>
                <w:sz w:val="19"/>
                <w:szCs w:val="19"/>
              </w:rPr>
            </w:pPr>
          </w:p>
        </w:tc>
        <w:tc>
          <w:tcPr>
            <w:tcW w:w="5387" w:type="dxa"/>
            <w:vMerge/>
            <w:tcBorders>
              <w:left w:val="single" w:sz="4" w:space="0" w:color="auto"/>
              <w:bottom w:val="single" w:sz="4" w:space="0" w:color="auto"/>
              <w:right w:val="single" w:sz="4" w:space="0" w:color="auto"/>
            </w:tcBorders>
          </w:tcPr>
          <w:p w:rsidR="006755A2" w:rsidRPr="002F03BB" w:rsidRDefault="006755A2">
            <w:pPr>
              <w:pStyle w:val="Default"/>
              <w:rPr>
                <w:sz w:val="19"/>
                <w:szCs w:val="19"/>
              </w:rPr>
            </w:pPr>
          </w:p>
        </w:tc>
        <w:tc>
          <w:tcPr>
            <w:tcW w:w="5245" w:type="dxa"/>
            <w:vMerge/>
            <w:tcBorders>
              <w:left w:val="single" w:sz="4" w:space="0" w:color="auto"/>
              <w:bottom w:val="single" w:sz="4" w:space="0" w:color="auto"/>
              <w:right w:val="single" w:sz="4" w:space="0" w:color="auto"/>
            </w:tcBorders>
          </w:tcPr>
          <w:p w:rsidR="006755A2" w:rsidRPr="002F03BB" w:rsidRDefault="006755A2">
            <w:pPr>
              <w:pStyle w:val="Default"/>
              <w:rPr>
                <w:b/>
                <w:bCs/>
                <w:sz w:val="19"/>
                <w:szCs w:val="19"/>
              </w:rPr>
            </w:pPr>
          </w:p>
        </w:tc>
      </w:tr>
      <w:tr w:rsidR="006755A2" w:rsidRPr="002F03BB" w:rsidTr="009B4C04">
        <w:trPr>
          <w:trHeight w:val="299"/>
        </w:trPr>
        <w:tc>
          <w:tcPr>
            <w:tcW w:w="1242" w:type="dxa"/>
            <w:tcBorders>
              <w:top w:val="single" w:sz="4" w:space="0" w:color="auto"/>
              <w:left w:val="single" w:sz="4" w:space="0" w:color="auto"/>
              <w:bottom w:val="nil"/>
              <w:right w:val="single" w:sz="4" w:space="0" w:color="auto"/>
            </w:tcBorders>
          </w:tcPr>
          <w:p w:rsidR="006755A2" w:rsidRPr="002F03BB" w:rsidRDefault="006755A2" w:rsidP="0060083B">
            <w:pPr>
              <w:pStyle w:val="Default"/>
              <w:numPr>
                <w:ilvl w:val="0"/>
                <w:numId w:val="17"/>
              </w:numPr>
              <w:rPr>
                <w:sz w:val="19"/>
                <w:szCs w:val="19"/>
              </w:rPr>
            </w:pPr>
          </w:p>
        </w:tc>
        <w:tc>
          <w:tcPr>
            <w:tcW w:w="3402" w:type="dxa"/>
            <w:vMerge w:val="restart"/>
            <w:tcBorders>
              <w:top w:val="single" w:sz="4" w:space="0" w:color="auto"/>
              <w:left w:val="single" w:sz="4" w:space="0" w:color="auto"/>
              <w:right w:val="single" w:sz="4" w:space="0" w:color="auto"/>
            </w:tcBorders>
          </w:tcPr>
          <w:p w:rsidR="006755A2" w:rsidRPr="002F03BB" w:rsidRDefault="006755A2">
            <w:pPr>
              <w:pStyle w:val="Default"/>
              <w:rPr>
                <w:sz w:val="19"/>
                <w:szCs w:val="19"/>
              </w:rPr>
            </w:pPr>
            <w:r w:rsidRPr="002F03BB">
              <w:rPr>
                <w:sz w:val="19"/>
                <w:szCs w:val="19"/>
              </w:rPr>
              <w:t xml:space="preserve">Общественное движение при Александре III </w:t>
            </w:r>
          </w:p>
        </w:tc>
        <w:tc>
          <w:tcPr>
            <w:tcW w:w="5387" w:type="dxa"/>
            <w:vMerge w:val="restart"/>
            <w:tcBorders>
              <w:top w:val="single" w:sz="4" w:space="0" w:color="auto"/>
              <w:left w:val="single" w:sz="4" w:space="0" w:color="auto"/>
              <w:right w:val="single" w:sz="4" w:space="0" w:color="auto"/>
            </w:tcBorders>
          </w:tcPr>
          <w:p w:rsidR="006755A2" w:rsidRPr="002F03BB" w:rsidRDefault="00AA2532">
            <w:pPr>
              <w:pStyle w:val="Default"/>
              <w:rPr>
                <w:sz w:val="19"/>
                <w:szCs w:val="19"/>
              </w:rPr>
            </w:pPr>
            <w:r w:rsidRPr="002F03BB">
              <w:rPr>
                <w:color w:val="auto"/>
                <w:sz w:val="19"/>
                <w:szCs w:val="19"/>
              </w:rPr>
              <w:t>Общественное движение в 1880—1890-е гг. Народничество и его эволюция. Распространение марксизма.</w:t>
            </w:r>
          </w:p>
        </w:tc>
        <w:tc>
          <w:tcPr>
            <w:tcW w:w="5245" w:type="dxa"/>
            <w:vMerge w:val="restart"/>
            <w:tcBorders>
              <w:top w:val="single" w:sz="4" w:space="0" w:color="auto"/>
              <w:left w:val="single" w:sz="4" w:space="0" w:color="auto"/>
              <w:right w:val="single" w:sz="4" w:space="0" w:color="auto"/>
            </w:tcBorders>
          </w:tcPr>
          <w:p w:rsidR="006755A2" w:rsidRPr="002F03BB" w:rsidRDefault="006755A2">
            <w:pPr>
              <w:pStyle w:val="Default"/>
              <w:rPr>
                <w:sz w:val="19"/>
                <w:szCs w:val="19"/>
              </w:rPr>
            </w:pPr>
            <w:r w:rsidRPr="002F03BB">
              <w:rPr>
                <w:b/>
                <w:bCs/>
                <w:sz w:val="19"/>
                <w:szCs w:val="19"/>
              </w:rPr>
              <w:t xml:space="preserve">Излагать </w:t>
            </w:r>
            <w:r w:rsidRPr="002F03BB">
              <w:rPr>
                <w:sz w:val="19"/>
                <w:szCs w:val="19"/>
              </w:rPr>
              <w:t xml:space="preserve">оценки значения общественного движения, </w:t>
            </w:r>
            <w:proofErr w:type="gramStart"/>
            <w:r w:rsidRPr="002F03BB">
              <w:rPr>
                <w:b/>
                <w:bCs/>
                <w:sz w:val="19"/>
                <w:szCs w:val="19"/>
              </w:rPr>
              <w:t xml:space="preserve">высказывать </w:t>
            </w:r>
            <w:r w:rsidRPr="002F03BB">
              <w:rPr>
                <w:sz w:val="19"/>
                <w:szCs w:val="19"/>
              </w:rPr>
              <w:t>своё отношение</w:t>
            </w:r>
            <w:proofErr w:type="gramEnd"/>
            <w:r w:rsidRPr="002F03BB">
              <w:rPr>
                <w:sz w:val="19"/>
                <w:szCs w:val="19"/>
              </w:rPr>
              <w:t xml:space="preserve"> к ним. </w:t>
            </w:r>
          </w:p>
        </w:tc>
      </w:tr>
      <w:tr w:rsidR="006755A2" w:rsidRPr="002F03BB" w:rsidTr="009B4C04">
        <w:trPr>
          <w:trHeight w:val="211"/>
        </w:trPr>
        <w:tc>
          <w:tcPr>
            <w:tcW w:w="1242" w:type="dxa"/>
            <w:tcBorders>
              <w:top w:val="nil"/>
              <w:left w:val="single" w:sz="4" w:space="0" w:color="auto"/>
              <w:bottom w:val="single" w:sz="4" w:space="0" w:color="auto"/>
              <w:right w:val="single" w:sz="4" w:space="0" w:color="auto"/>
            </w:tcBorders>
          </w:tcPr>
          <w:p w:rsidR="006755A2" w:rsidRPr="002F03BB" w:rsidRDefault="006755A2" w:rsidP="0060083B">
            <w:pPr>
              <w:pStyle w:val="Default"/>
              <w:numPr>
                <w:ilvl w:val="0"/>
                <w:numId w:val="17"/>
              </w:numPr>
              <w:rPr>
                <w:sz w:val="19"/>
                <w:szCs w:val="19"/>
              </w:rPr>
            </w:pPr>
          </w:p>
        </w:tc>
        <w:tc>
          <w:tcPr>
            <w:tcW w:w="3402" w:type="dxa"/>
            <w:vMerge/>
            <w:tcBorders>
              <w:left w:val="single" w:sz="4" w:space="0" w:color="auto"/>
              <w:bottom w:val="single" w:sz="4" w:space="0" w:color="auto"/>
              <w:right w:val="single" w:sz="4" w:space="0" w:color="auto"/>
            </w:tcBorders>
          </w:tcPr>
          <w:p w:rsidR="006755A2" w:rsidRPr="002F03BB" w:rsidRDefault="006755A2">
            <w:pPr>
              <w:pStyle w:val="Default"/>
              <w:rPr>
                <w:sz w:val="19"/>
                <w:szCs w:val="19"/>
              </w:rPr>
            </w:pPr>
          </w:p>
        </w:tc>
        <w:tc>
          <w:tcPr>
            <w:tcW w:w="5387" w:type="dxa"/>
            <w:vMerge/>
            <w:tcBorders>
              <w:left w:val="single" w:sz="4" w:space="0" w:color="auto"/>
              <w:bottom w:val="single" w:sz="4" w:space="0" w:color="auto"/>
              <w:right w:val="single" w:sz="4" w:space="0" w:color="auto"/>
            </w:tcBorders>
          </w:tcPr>
          <w:p w:rsidR="006755A2" w:rsidRPr="002F03BB" w:rsidRDefault="006755A2">
            <w:pPr>
              <w:pStyle w:val="Default"/>
              <w:rPr>
                <w:sz w:val="19"/>
                <w:szCs w:val="19"/>
              </w:rPr>
            </w:pPr>
          </w:p>
        </w:tc>
        <w:tc>
          <w:tcPr>
            <w:tcW w:w="5245" w:type="dxa"/>
            <w:vMerge/>
            <w:tcBorders>
              <w:left w:val="single" w:sz="4" w:space="0" w:color="auto"/>
              <w:bottom w:val="single" w:sz="4" w:space="0" w:color="auto"/>
              <w:right w:val="single" w:sz="4" w:space="0" w:color="auto"/>
            </w:tcBorders>
          </w:tcPr>
          <w:p w:rsidR="006755A2" w:rsidRPr="002F03BB" w:rsidRDefault="006755A2">
            <w:pPr>
              <w:pStyle w:val="Default"/>
              <w:rPr>
                <w:b/>
                <w:bCs/>
                <w:sz w:val="19"/>
                <w:szCs w:val="19"/>
              </w:rPr>
            </w:pPr>
          </w:p>
        </w:tc>
      </w:tr>
      <w:tr w:rsidR="006755A2" w:rsidRPr="002F03BB" w:rsidTr="009B4C04">
        <w:trPr>
          <w:trHeight w:val="221"/>
        </w:trPr>
        <w:tc>
          <w:tcPr>
            <w:tcW w:w="1242" w:type="dxa"/>
            <w:tcBorders>
              <w:top w:val="single" w:sz="4" w:space="0" w:color="auto"/>
              <w:left w:val="single" w:sz="4" w:space="0" w:color="auto"/>
              <w:bottom w:val="single" w:sz="4" w:space="0" w:color="auto"/>
              <w:right w:val="single" w:sz="4" w:space="0" w:color="auto"/>
            </w:tcBorders>
          </w:tcPr>
          <w:p w:rsidR="006755A2" w:rsidRPr="002F03BB" w:rsidRDefault="006755A2" w:rsidP="0060083B">
            <w:pPr>
              <w:pStyle w:val="Default"/>
              <w:numPr>
                <w:ilvl w:val="0"/>
                <w:numId w:val="17"/>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6755A2" w:rsidRPr="002F03BB" w:rsidRDefault="006755A2">
            <w:pPr>
              <w:pStyle w:val="Default"/>
              <w:rPr>
                <w:sz w:val="19"/>
                <w:szCs w:val="19"/>
              </w:rPr>
            </w:pPr>
            <w:r w:rsidRPr="002F03BB">
              <w:rPr>
                <w:sz w:val="19"/>
                <w:szCs w:val="19"/>
              </w:rPr>
              <w:t xml:space="preserve">Национальная и религиозная политика Александра III </w:t>
            </w:r>
          </w:p>
        </w:tc>
        <w:tc>
          <w:tcPr>
            <w:tcW w:w="5387" w:type="dxa"/>
            <w:tcBorders>
              <w:top w:val="single" w:sz="4" w:space="0" w:color="auto"/>
              <w:left w:val="single" w:sz="4" w:space="0" w:color="auto"/>
              <w:bottom w:val="single" w:sz="4" w:space="0" w:color="auto"/>
              <w:right w:val="single" w:sz="4" w:space="0" w:color="auto"/>
            </w:tcBorders>
          </w:tcPr>
          <w:p w:rsidR="006755A2" w:rsidRPr="002F03BB" w:rsidRDefault="00AA2532">
            <w:pPr>
              <w:pStyle w:val="Default"/>
              <w:rPr>
                <w:sz w:val="19"/>
                <w:szCs w:val="19"/>
              </w:rPr>
            </w:pPr>
            <w:r w:rsidRPr="002F03BB">
              <w:rPr>
                <w:color w:val="auto"/>
                <w:sz w:val="19"/>
                <w:szCs w:val="19"/>
              </w:rPr>
              <w:t>Национальная и религиозная политика Александра III. Идеология консервативного национализма.</w:t>
            </w:r>
          </w:p>
        </w:tc>
        <w:tc>
          <w:tcPr>
            <w:tcW w:w="5245" w:type="dxa"/>
            <w:tcBorders>
              <w:top w:val="single" w:sz="4" w:space="0" w:color="auto"/>
              <w:left w:val="single" w:sz="4" w:space="0" w:color="auto"/>
              <w:bottom w:val="single" w:sz="4" w:space="0" w:color="auto"/>
              <w:right w:val="single" w:sz="4" w:space="0" w:color="auto"/>
            </w:tcBorders>
          </w:tcPr>
          <w:p w:rsidR="006755A2" w:rsidRPr="002F03BB" w:rsidRDefault="006755A2">
            <w:pPr>
              <w:pStyle w:val="Default"/>
              <w:rPr>
                <w:sz w:val="19"/>
                <w:szCs w:val="19"/>
              </w:rPr>
            </w:pPr>
            <w:r w:rsidRPr="002F03BB">
              <w:rPr>
                <w:b/>
                <w:bCs/>
                <w:sz w:val="19"/>
                <w:szCs w:val="19"/>
              </w:rPr>
              <w:t xml:space="preserve">Характеризовать </w:t>
            </w:r>
            <w:r w:rsidRPr="002F03BB">
              <w:rPr>
                <w:sz w:val="19"/>
                <w:szCs w:val="19"/>
              </w:rPr>
              <w:t xml:space="preserve">национальную и религиозную политику Александра III. </w:t>
            </w:r>
            <w:r w:rsidRPr="002F03BB">
              <w:rPr>
                <w:b/>
                <w:bCs/>
                <w:sz w:val="19"/>
                <w:szCs w:val="19"/>
              </w:rPr>
              <w:t xml:space="preserve">Объяснять </w:t>
            </w:r>
            <w:r w:rsidRPr="002F03BB">
              <w:rPr>
                <w:sz w:val="19"/>
                <w:szCs w:val="19"/>
              </w:rPr>
              <w:t xml:space="preserve">последствия проводимой политики. </w:t>
            </w:r>
          </w:p>
        </w:tc>
      </w:tr>
      <w:tr w:rsidR="006755A2" w:rsidRPr="002F03BB" w:rsidTr="009B4C04">
        <w:trPr>
          <w:trHeight w:val="461"/>
        </w:trPr>
        <w:tc>
          <w:tcPr>
            <w:tcW w:w="1242" w:type="dxa"/>
            <w:tcBorders>
              <w:top w:val="single" w:sz="4" w:space="0" w:color="auto"/>
              <w:left w:val="single" w:sz="4" w:space="0" w:color="auto"/>
              <w:bottom w:val="nil"/>
              <w:right w:val="single" w:sz="4" w:space="0" w:color="auto"/>
            </w:tcBorders>
          </w:tcPr>
          <w:p w:rsidR="006755A2" w:rsidRPr="002F03BB" w:rsidRDefault="006755A2" w:rsidP="0060083B">
            <w:pPr>
              <w:pStyle w:val="Default"/>
              <w:numPr>
                <w:ilvl w:val="0"/>
                <w:numId w:val="17"/>
              </w:numPr>
              <w:rPr>
                <w:sz w:val="19"/>
                <w:szCs w:val="19"/>
              </w:rPr>
            </w:pPr>
          </w:p>
        </w:tc>
        <w:tc>
          <w:tcPr>
            <w:tcW w:w="3402" w:type="dxa"/>
            <w:vMerge w:val="restart"/>
            <w:tcBorders>
              <w:top w:val="single" w:sz="4" w:space="0" w:color="auto"/>
              <w:left w:val="single" w:sz="4" w:space="0" w:color="auto"/>
              <w:right w:val="single" w:sz="4" w:space="0" w:color="auto"/>
            </w:tcBorders>
          </w:tcPr>
          <w:p w:rsidR="006755A2" w:rsidRPr="002F03BB" w:rsidRDefault="006755A2">
            <w:pPr>
              <w:pStyle w:val="Default"/>
              <w:rPr>
                <w:sz w:val="19"/>
                <w:szCs w:val="19"/>
              </w:rPr>
            </w:pPr>
            <w:r w:rsidRPr="002F03BB">
              <w:rPr>
                <w:sz w:val="19"/>
                <w:szCs w:val="19"/>
              </w:rPr>
              <w:t xml:space="preserve">Внешняя политика Александра III </w:t>
            </w:r>
          </w:p>
        </w:tc>
        <w:tc>
          <w:tcPr>
            <w:tcW w:w="5387" w:type="dxa"/>
            <w:vMerge w:val="restart"/>
            <w:tcBorders>
              <w:top w:val="single" w:sz="4" w:space="0" w:color="auto"/>
              <w:left w:val="single" w:sz="4" w:space="0" w:color="auto"/>
              <w:right w:val="single" w:sz="4" w:space="0" w:color="auto"/>
            </w:tcBorders>
          </w:tcPr>
          <w:p w:rsidR="006755A2" w:rsidRPr="002F03BB" w:rsidRDefault="00AA2532">
            <w:pPr>
              <w:pStyle w:val="Default"/>
              <w:rPr>
                <w:sz w:val="19"/>
                <w:szCs w:val="19"/>
              </w:rPr>
            </w:pPr>
            <w:r w:rsidRPr="002F03BB">
              <w:rPr>
                <w:color w:val="auto"/>
                <w:sz w:val="19"/>
                <w:szCs w:val="19"/>
              </w:rPr>
              <w:t>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 России.</w:t>
            </w:r>
          </w:p>
        </w:tc>
        <w:tc>
          <w:tcPr>
            <w:tcW w:w="5245" w:type="dxa"/>
            <w:vMerge w:val="restart"/>
            <w:tcBorders>
              <w:top w:val="single" w:sz="4" w:space="0" w:color="auto"/>
              <w:left w:val="single" w:sz="4" w:space="0" w:color="auto"/>
              <w:right w:val="single" w:sz="4" w:space="0" w:color="auto"/>
            </w:tcBorders>
          </w:tcPr>
          <w:p w:rsidR="006755A2" w:rsidRPr="002F03BB" w:rsidRDefault="006755A2">
            <w:pPr>
              <w:pStyle w:val="Default"/>
              <w:rPr>
                <w:sz w:val="19"/>
                <w:szCs w:val="19"/>
              </w:rPr>
            </w:pPr>
            <w:r w:rsidRPr="002F03BB">
              <w:rPr>
                <w:b/>
                <w:bCs/>
                <w:sz w:val="19"/>
                <w:szCs w:val="19"/>
              </w:rPr>
              <w:t xml:space="preserve">Характеризовать </w:t>
            </w:r>
            <w:r w:rsidRPr="002F03BB">
              <w:rPr>
                <w:sz w:val="19"/>
                <w:szCs w:val="19"/>
              </w:rPr>
              <w:t xml:space="preserve">основные цели и направления внешней политики России во второй половине XIX в. </w:t>
            </w:r>
            <w:r w:rsidRPr="002F03BB">
              <w:rPr>
                <w:b/>
                <w:bCs/>
                <w:sz w:val="19"/>
                <w:szCs w:val="19"/>
              </w:rPr>
              <w:t xml:space="preserve">Рассказывать, </w:t>
            </w:r>
            <w:r w:rsidRPr="002F03BB">
              <w:rPr>
                <w:sz w:val="19"/>
                <w:szCs w:val="19"/>
              </w:rPr>
              <w:t xml:space="preserve">используя историческую карту, о наиболее значительных военных кампаниях. </w:t>
            </w:r>
          </w:p>
        </w:tc>
      </w:tr>
      <w:tr w:rsidR="006755A2" w:rsidRPr="002F03BB" w:rsidTr="009B4C04">
        <w:trPr>
          <w:trHeight w:val="842"/>
        </w:trPr>
        <w:tc>
          <w:tcPr>
            <w:tcW w:w="1242" w:type="dxa"/>
            <w:tcBorders>
              <w:top w:val="nil"/>
              <w:left w:val="single" w:sz="4" w:space="0" w:color="auto"/>
              <w:bottom w:val="single" w:sz="4" w:space="0" w:color="auto"/>
              <w:right w:val="single" w:sz="4" w:space="0" w:color="auto"/>
            </w:tcBorders>
          </w:tcPr>
          <w:p w:rsidR="006755A2" w:rsidRPr="002F03BB" w:rsidRDefault="006755A2" w:rsidP="0060083B">
            <w:pPr>
              <w:pStyle w:val="Default"/>
              <w:numPr>
                <w:ilvl w:val="0"/>
                <w:numId w:val="17"/>
              </w:numPr>
              <w:rPr>
                <w:sz w:val="19"/>
                <w:szCs w:val="19"/>
              </w:rPr>
            </w:pPr>
          </w:p>
        </w:tc>
        <w:tc>
          <w:tcPr>
            <w:tcW w:w="3402" w:type="dxa"/>
            <w:vMerge/>
            <w:tcBorders>
              <w:left w:val="single" w:sz="4" w:space="0" w:color="auto"/>
              <w:bottom w:val="single" w:sz="4" w:space="0" w:color="auto"/>
              <w:right w:val="single" w:sz="4" w:space="0" w:color="auto"/>
            </w:tcBorders>
          </w:tcPr>
          <w:p w:rsidR="006755A2" w:rsidRPr="002F03BB" w:rsidRDefault="006755A2">
            <w:pPr>
              <w:pStyle w:val="Default"/>
              <w:rPr>
                <w:sz w:val="19"/>
                <w:szCs w:val="19"/>
              </w:rPr>
            </w:pPr>
          </w:p>
        </w:tc>
        <w:tc>
          <w:tcPr>
            <w:tcW w:w="5387" w:type="dxa"/>
            <w:vMerge/>
            <w:tcBorders>
              <w:left w:val="single" w:sz="4" w:space="0" w:color="auto"/>
              <w:bottom w:val="single" w:sz="4" w:space="0" w:color="auto"/>
              <w:right w:val="single" w:sz="4" w:space="0" w:color="auto"/>
            </w:tcBorders>
          </w:tcPr>
          <w:p w:rsidR="006755A2" w:rsidRPr="002F03BB" w:rsidRDefault="006755A2">
            <w:pPr>
              <w:pStyle w:val="Default"/>
              <w:rPr>
                <w:sz w:val="19"/>
                <w:szCs w:val="19"/>
              </w:rPr>
            </w:pPr>
          </w:p>
        </w:tc>
        <w:tc>
          <w:tcPr>
            <w:tcW w:w="5245" w:type="dxa"/>
            <w:vMerge/>
            <w:tcBorders>
              <w:left w:val="single" w:sz="4" w:space="0" w:color="auto"/>
              <w:bottom w:val="single" w:sz="4" w:space="0" w:color="auto"/>
              <w:right w:val="single" w:sz="4" w:space="0" w:color="auto"/>
            </w:tcBorders>
          </w:tcPr>
          <w:p w:rsidR="006755A2" w:rsidRPr="002F03BB" w:rsidRDefault="006755A2">
            <w:pPr>
              <w:pStyle w:val="Default"/>
              <w:rPr>
                <w:b/>
                <w:bCs/>
                <w:sz w:val="19"/>
                <w:szCs w:val="19"/>
              </w:rPr>
            </w:pPr>
          </w:p>
        </w:tc>
      </w:tr>
      <w:tr w:rsidR="009652EF" w:rsidRPr="002F03BB" w:rsidTr="009B4C04">
        <w:trPr>
          <w:trHeight w:val="411"/>
        </w:trPr>
        <w:tc>
          <w:tcPr>
            <w:tcW w:w="1242" w:type="dxa"/>
            <w:tcBorders>
              <w:top w:val="single" w:sz="4" w:space="0" w:color="auto"/>
              <w:left w:val="single" w:sz="4" w:space="0" w:color="auto"/>
              <w:bottom w:val="nil"/>
              <w:right w:val="single" w:sz="4" w:space="0" w:color="auto"/>
            </w:tcBorders>
          </w:tcPr>
          <w:p w:rsidR="009652EF" w:rsidRPr="002F03BB" w:rsidRDefault="009652EF" w:rsidP="0060083B">
            <w:pPr>
              <w:pStyle w:val="Default"/>
              <w:numPr>
                <w:ilvl w:val="0"/>
                <w:numId w:val="17"/>
              </w:numPr>
              <w:rPr>
                <w:sz w:val="19"/>
                <w:szCs w:val="19"/>
              </w:rPr>
            </w:pPr>
          </w:p>
        </w:tc>
        <w:tc>
          <w:tcPr>
            <w:tcW w:w="3402" w:type="dxa"/>
            <w:vMerge w:val="restart"/>
            <w:tcBorders>
              <w:top w:val="single" w:sz="4" w:space="0" w:color="auto"/>
              <w:left w:val="single" w:sz="4" w:space="0" w:color="auto"/>
              <w:right w:val="single" w:sz="4" w:space="0" w:color="auto"/>
            </w:tcBorders>
          </w:tcPr>
          <w:p w:rsidR="009652EF" w:rsidRPr="002F03BB" w:rsidRDefault="009652EF">
            <w:pPr>
              <w:pStyle w:val="Default"/>
              <w:rPr>
                <w:sz w:val="19"/>
                <w:szCs w:val="19"/>
              </w:rPr>
            </w:pPr>
            <w:r w:rsidRPr="002F03BB">
              <w:rPr>
                <w:sz w:val="19"/>
                <w:szCs w:val="19"/>
              </w:rPr>
              <w:t xml:space="preserve">Культурное пространство империи во второй половине XIX в. </w:t>
            </w:r>
          </w:p>
        </w:tc>
        <w:tc>
          <w:tcPr>
            <w:tcW w:w="5387" w:type="dxa"/>
            <w:vMerge w:val="restart"/>
            <w:tcBorders>
              <w:top w:val="single" w:sz="4" w:space="0" w:color="auto"/>
              <w:left w:val="single" w:sz="4" w:space="0" w:color="auto"/>
              <w:right w:val="single" w:sz="4" w:space="0" w:color="auto"/>
            </w:tcBorders>
          </w:tcPr>
          <w:p w:rsidR="009652EF" w:rsidRPr="002F03BB" w:rsidRDefault="009652EF">
            <w:pPr>
              <w:pStyle w:val="Default"/>
              <w:rPr>
                <w:sz w:val="19"/>
                <w:szCs w:val="19"/>
              </w:rPr>
            </w:pPr>
            <w:r w:rsidRPr="002F03BB">
              <w:rPr>
                <w:color w:val="auto"/>
                <w:sz w:val="19"/>
                <w:szCs w:val="19"/>
              </w:rPr>
              <w:t xml:space="preserve">Культурное пространство империи во второй половине XIX в. Подъём российской демократической культуры. Развитие системы образования и просвещения во второй половине XIX в. Школьная реформа. Естественные и общественные науки. </w:t>
            </w:r>
            <w:r w:rsidRPr="002F03BB">
              <w:rPr>
                <w:color w:val="auto"/>
                <w:sz w:val="19"/>
                <w:szCs w:val="19"/>
              </w:rPr>
              <w:lastRenderedPageBreak/>
              <w:t>Успехи фундаментальных естественных и прикладных наук. Географы и путешественники. Историческая наука. Критический реализм в литературе. Развитие российской журналистики. Революционно-демократическая литература. Русское искусство. Передвижники. Общественно-политическое значение деятельности передвижников. «Могучая кучка», значение творчества русских композиторов для развития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 Взаимодействие национальных культур народов России. Роль русской культуры в развитии мировой культуры. 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w:t>
            </w:r>
          </w:p>
        </w:tc>
        <w:tc>
          <w:tcPr>
            <w:tcW w:w="5245" w:type="dxa"/>
            <w:vMerge w:val="restart"/>
            <w:tcBorders>
              <w:top w:val="single" w:sz="4" w:space="0" w:color="auto"/>
              <w:left w:val="single" w:sz="4" w:space="0" w:color="auto"/>
              <w:right w:val="single" w:sz="4" w:space="0" w:color="auto"/>
            </w:tcBorders>
          </w:tcPr>
          <w:p w:rsidR="009652EF" w:rsidRPr="002F03BB" w:rsidRDefault="009652EF">
            <w:pPr>
              <w:pStyle w:val="Default"/>
              <w:rPr>
                <w:sz w:val="19"/>
                <w:szCs w:val="19"/>
              </w:rPr>
            </w:pPr>
            <w:r w:rsidRPr="002F03BB">
              <w:rPr>
                <w:b/>
                <w:bCs/>
                <w:sz w:val="19"/>
                <w:szCs w:val="19"/>
              </w:rPr>
              <w:lastRenderedPageBreak/>
              <w:t xml:space="preserve">Характеризовать </w:t>
            </w:r>
            <w:r w:rsidRPr="002F03BB">
              <w:rPr>
                <w:sz w:val="19"/>
                <w:szCs w:val="19"/>
              </w:rPr>
              <w:t xml:space="preserve">достижения культуры России второй половины XIX в. </w:t>
            </w:r>
            <w:proofErr w:type="gramStart"/>
            <w:r w:rsidRPr="002F03BB">
              <w:rPr>
                <w:b/>
                <w:bCs/>
                <w:sz w:val="19"/>
                <w:szCs w:val="19"/>
              </w:rPr>
              <w:t xml:space="preserve">Составлять </w:t>
            </w:r>
            <w:r w:rsidRPr="002F03BB">
              <w:rPr>
                <w:sz w:val="19"/>
                <w:szCs w:val="19"/>
              </w:rPr>
              <w:t>описание памятников культуры рассматриваемо</w:t>
            </w:r>
            <w:proofErr w:type="gramEnd"/>
            <w:r w:rsidRPr="002F03BB">
              <w:rPr>
                <w:sz w:val="19"/>
                <w:szCs w:val="19"/>
              </w:rPr>
              <w:t xml:space="preserve"> го периода (для памятников, находящихся в крае, городе, может быть составлен сценарий </w:t>
            </w:r>
            <w:r w:rsidRPr="002F03BB">
              <w:rPr>
                <w:sz w:val="19"/>
                <w:szCs w:val="19"/>
              </w:rPr>
              <w:lastRenderedPageBreak/>
              <w:t xml:space="preserve">экскурсии). </w:t>
            </w:r>
            <w:r w:rsidRPr="002F03BB">
              <w:rPr>
                <w:b/>
                <w:bCs/>
                <w:sz w:val="19"/>
                <w:szCs w:val="19"/>
              </w:rPr>
              <w:t xml:space="preserve">Подготовить </w:t>
            </w:r>
            <w:r w:rsidRPr="002F03BB">
              <w:rPr>
                <w:sz w:val="19"/>
                <w:szCs w:val="19"/>
              </w:rPr>
              <w:t xml:space="preserve">сообщение о творчестве известного деятеля российской культуры второй половины XIX в. (по выбору). </w:t>
            </w:r>
            <w:r w:rsidRPr="002F03BB">
              <w:rPr>
                <w:b/>
                <w:bCs/>
                <w:sz w:val="19"/>
                <w:szCs w:val="19"/>
              </w:rPr>
              <w:t xml:space="preserve">Проводить </w:t>
            </w:r>
            <w:r w:rsidRPr="002F03BB">
              <w:rPr>
                <w:sz w:val="19"/>
                <w:szCs w:val="19"/>
              </w:rPr>
              <w:t xml:space="preserve">поиск информации для сообщения о культуре края во второй половине XIX в. </w:t>
            </w:r>
            <w:r w:rsidRPr="002F03BB">
              <w:rPr>
                <w:b/>
                <w:bCs/>
                <w:sz w:val="19"/>
                <w:szCs w:val="19"/>
              </w:rPr>
              <w:t xml:space="preserve">Давать </w:t>
            </w:r>
            <w:r w:rsidRPr="002F03BB">
              <w:rPr>
                <w:sz w:val="19"/>
                <w:szCs w:val="19"/>
              </w:rPr>
              <w:t xml:space="preserve">оценку вклада российской культуры в мировую культуру XIX в. </w:t>
            </w:r>
          </w:p>
        </w:tc>
      </w:tr>
      <w:tr w:rsidR="009652EF" w:rsidRPr="002F03BB" w:rsidTr="009B4C04">
        <w:trPr>
          <w:trHeight w:val="523"/>
        </w:trPr>
        <w:tc>
          <w:tcPr>
            <w:tcW w:w="1242" w:type="dxa"/>
            <w:tcBorders>
              <w:top w:val="nil"/>
              <w:left w:val="single" w:sz="4" w:space="0" w:color="auto"/>
              <w:bottom w:val="nil"/>
              <w:right w:val="single" w:sz="4" w:space="0" w:color="auto"/>
            </w:tcBorders>
          </w:tcPr>
          <w:p w:rsidR="009652EF" w:rsidRPr="002F03BB" w:rsidRDefault="009652EF" w:rsidP="0060083B">
            <w:pPr>
              <w:pStyle w:val="Default"/>
              <w:numPr>
                <w:ilvl w:val="0"/>
                <w:numId w:val="17"/>
              </w:numPr>
              <w:rPr>
                <w:sz w:val="19"/>
                <w:szCs w:val="19"/>
              </w:rPr>
            </w:pPr>
          </w:p>
        </w:tc>
        <w:tc>
          <w:tcPr>
            <w:tcW w:w="3402" w:type="dxa"/>
            <w:vMerge/>
            <w:tcBorders>
              <w:left w:val="single" w:sz="4" w:space="0" w:color="auto"/>
              <w:right w:val="single" w:sz="4" w:space="0" w:color="auto"/>
            </w:tcBorders>
          </w:tcPr>
          <w:p w:rsidR="009652EF" w:rsidRPr="002F03BB" w:rsidRDefault="009652EF">
            <w:pPr>
              <w:pStyle w:val="Default"/>
              <w:rPr>
                <w:sz w:val="19"/>
                <w:szCs w:val="19"/>
              </w:rPr>
            </w:pPr>
          </w:p>
        </w:tc>
        <w:tc>
          <w:tcPr>
            <w:tcW w:w="5387" w:type="dxa"/>
            <w:vMerge/>
            <w:tcBorders>
              <w:left w:val="single" w:sz="4" w:space="0" w:color="auto"/>
              <w:right w:val="single" w:sz="4" w:space="0" w:color="auto"/>
            </w:tcBorders>
          </w:tcPr>
          <w:p w:rsidR="009652EF" w:rsidRPr="002F03BB" w:rsidRDefault="009652EF">
            <w:pPr>
              <w:pStyle w:val="Default"/>
              <w:rPr>
                <w:sz w:val="19"/>
                <w:szCs w:val="19"/>
              </w:rPr>
            </w:pPr>
          </w:p>
        </w:tc>
        <w:tc>
          <w:tcPr>
            <w:tcW w:w="5245" w:type="dxa"/>
            <w:vMerge/>
            <w:tcBorders>
              <w:left w:val="single" w:sz="4" w:space="0" w:color="auto"/>
              <w:right w:val="single" w:sz="4" w:space="0" w:color="auto"/>
            </w:tcBorders>
          </w:tcPr>
          <w:p w:rsidR="009652EF" w:rsidRPr="002F03BB" w:rsidRDefault="009652EF">
            <w:pPr>
              <w:pStyle w:val="Default"/>
              <w:rPr>
                <w:b/>
                <w:bCs/>
                <w:sz w:val="19"/>
                <w:szCs w:val="19"/>
              </w:rPr>
            </w:pPr>
          </w:p>
        </w:tc>
      </w:tr>
      <w:tr w:rsidR="009652EF" w:rsidRPr="002F03BB" w:rsidTr="00C51607">
        <w:trPr>
          <w:trHeight w:val="2095"/>
        </w:trPr>
        <w:tc>
          <w:tcPr>
            <w:tcW w:w="1242" w:type="dxa"/>
            <w:tcBorders>
              <w:top w:val="nil"/>
              <w:left w:val="single" w:sz="4" w:space="0" w:color="auto"/>
              <w:bottom w:val="single" w:sz="4" w:space="0" w:color="auto"/>
              <w:right w:val="single" w:sz="4" w:space="0" w:color="auto"/>
            </w:tcBorders>
          </w:tcPr>
          <w:p w:rsidR="009652EF" w:rsidRPr="002F03BB" w:rsidRDefault="009652EF" w:rsidP="0060083B">
            <w:pPr>
              <w:pStyle w:val="Default"/>
              <w:numPr>
                <w:ilvl w:val="0"/>
                <w:numId w:val="17"/>
              </w:numPr>
              <w:rPr>
                <w:sz w:val="19"/>
                <w:szCs w:val="19"/>
              </w:rPr>
            </w:pPr>
          </w:p>
        </w:tc>
        <w:tc>
          <w:tcPr>
            <w:tcW w:w="3402" w:type="dxa"/>
            <w:vMerge/>
            <w:tcBorders>
              <w:left w:val="single" w:sz="4" w:space="0" w:color="auto"/>
              <w:bottom w:val="single" w:sz="4" w:space="0" w:color="auto"/>
              <w:right w:val="single" w:sz="4" w:space="0" w:color="auto"/>
            </w:tcBorders>
          </w:tcPr>
          <w:p w:rsidR="009652EF" w:rsidRPr="002F03BB" w:rsidRDefault="009652EF">
            <w:pPr>
              <w:pStyle w:val="Default"/>
              <w:rPr>
                <w:sz w:val="19"/>
                <w:szCs w:val="19"/>
              </w:rPr>
            </w:pPr>
          </w:p>
        </w:tc>
        <w:tc>
          <w:tcPr>
            <w:tcW w:w="5387" w:type="dxa"/>
            <w:vMerge/>
            <w:tcBorders>
              <w:left w:val="single" w:sz="4" w:space="0" w:color="auto"/>
              <w:right w:val="single" w:sz="4" w:space="0" w:color="auto"/>
            </w:tcBorders>
          </w:tcPr>
          <w:p w:rsidR="009652EF" w:rsidRPr="002F03BB" w:rsidRDefault="009652EF">
            <w:pPr>
              <w:pStyle w:val="Default"/>
              <w:rPr>
                <w:sz w:val="19"/>
                <w:szCs w:val="19"/>
              </w:rPr>
            </w:pPr>
          </w:p>
        </w:tc>
        <w:tc>
          <w:tcPr>
            <w:tcW w:w="5245" w:type="dxa"/>
            <w:vMerge/>
            <w:tcBorders>
              <w:left w:val="single" w:sz="4" w:space="0" w:color="auto"/>
              <w:bottom w:val="single" w:sz="4" w:space="0" w:color="auto"/>
              <w:right w:val="single" w:sz="4" w:space="0" w:color="auto"/>
            </w:tcBorders>
          </w:tcPr>
          <w:p w:rsidR="009652EF" w:rsidRPr="002F03BB" w:rsidRDefault="009652EF">
            <w:pPr>
              <w:pStyle w:val="Default"/>
              <w:rPr>
                <w:b/>
                <w:bCs/>
                <w:sz w:val="19"/>
                <w:szCs w:val="19"/>
              </w:rPr>
            </w:pPr>
          </w:p>
        </w:tc>
      </w:tr>
      <w:tr w:rsidR="009652EF" w:rsidRPr="002F03BB" w:rsidTr="00C51607">
        <w:trPr>
          <w:trHeight w:val="221"/>
        </w:trPr>
        <w:tc>
          <w:tcPr>
            <w:tcW w:w="1242" w:type="dxa"/>
            <w:tcBorders>
              <w:top w:val="single" w:sz="4" w:space="0" w:color="auto"/>
              <w:left w:val="single" w:sz="4" w:space="0" w:color="auto"/>
              <w:bottom w:val="single" w:sz="4" w:space="0" w:color="auto"/>
              <w:right w:val="single" w:sz="4" w:space="0" w:color="auto"/>
            </w:tcBorders>
          </w:tcPr>
          <w:p w:rsidR="009652EF" w:rsidRPr="002F03BB" w:rsidRDefault="009652EF" w:rsidP="0060083B">
            <w:pPr>
              <w:pStyle w:val="Default"/>
              <w:numPr>
                <w:ilvl w:val="0"/>
                <w:numId w:val="17"/>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9652EF" w:rsidRPr="002F03BB" w:rsidRDefault="009652EF">
            <w:pPr>
              <w:pStyle w:val="Default"/>
              <w:rPr>
                <w:sz w:val="19"/>
                <w:szCs w:val="19"/>
              </w:rPr>
            </w:pPr>
            <w:r w:rsidRPr="002F03BB">
              <w:rPr>
                <w:sz w:val="19"/>
                <w:szCs w:val="19"/>
              </w:rPr>
              <w:t xml:space="preserve">Повседневная жизнь разных слоёв населения в XIX в. </w:t>
            </w:r>
            <w:r w:rsidRPr="002F03BB">
              <w:rPr>
                <w:i/>
                <w:sz w:val="19"/>
                <w:szCs w:val="19"/>
              </w:rPr>
              <w:t>Повседневная жизнь населения Сибири в XIX в.</w:t>
            </w:r>
          </w:p>
        </w:tc>
        <w:tc>
          <w:tcPr>
            <w:tcW w:w="5387" w:type="dxa"/>
            <w:vMerge/>
            <w:tcBorders>
              <w:left w:val="single" w:sz="4" w:space="0" w:color="auto"/>
              <w:bottom w:val="single" w:sz="4" w:space="0" w:color="auto"/>
              <w:right w:val="single" w:sz="4" w:space="0" w:color="auto"/>
            </w:tcBorders>
          </w:tcPr>
          <w:p w:rsidR="009652EF" w:rsidRPr="002F03BB" w:rsidRDefault="009652EF">
            <w:pPr>
              <w:pStyle w:val="Default"/>
              <w:rPr>
                <w:sz w:val="19"/>
                <w:szCs w:val="19"/>
              </w:rPr>
            </w:pPr>
          </w:p>
        </w:tc>
        <w:tc>
          <w:tcPr>
            <w:tcW w:w="5245" w:type="dxa"/>
            <w:tcBorders>
              <w:top w:val="single" w:sz="4" w:space="0" w:color="auto"/>
              <w:left w:val="single" w:sz="4" w:space="0" w:color="auto"/>
              <w:right w:val="single" w:sz="4" w:space="0" w:color="auto"/>
            </w:tcBorders>
          </w:tcPr>
          <w:p w:rsidR="009652EF" w:rsidRPr="002F03BB" w:rsidRDefault="009652EF">
            <w:pPr>
              <w:pStyle w:val="Default"/>
              <w:rPr>
                <w:sz w:val="19"/>
                <w:szCs w:val="19"/>
              </w:rPr>
            </w:pPr>
            <w:r w:rsidRPr="002F03BB">
              <w:rPr>
                <w:b/>
                <w:bCs/>
                <w:sz w:val="19"/>
                <w:szCs w:val="19"/>
              </w:rPr>
              <w:t xml:space="preserve">Рассказывать </w:t>
            </w:r>
            <w:r w:rsidRPr="002F03BB">
              <w:rPr>
                <w:sz w:val="19"/>
                <w:szCs w:val="19"/>
              </w:rPr>
              <w:t xml:space="preserve">о положении основных слоёв российского общества в этот период, </w:t>
            </w:r>
            <w:r w:rsidRPr="002F03BB">
              <w:rPr>
                <w:b/>
                <w:bCs/>
                <w:sz w:val="19"/>
                <w:szCs w:val="19"/>
              </w:rPr>
              <w:t xml:space="preserve">характеризовать </w:t>
            </w:r>
            <w:r w:rsidRPr="002F03BB">
              <w:rPr>
                <w:sz w:val="19"/>
                <w:szCs w:val="19"/>
              </w:rPr>
              <w:t xml:space="preserve">его. </w:t>
            </w:r>
            <w:r w:rsidRPr="002F03BB">
              <w:rPr>
                <w:b/>
                <w:bCs/>
                <w:sz w:val="19"/>
                <w:szCs w:val="19"/>
              </w:rPr>
              <w:t xml:space="preserve">Систематизировать </w:t>
            </w:r>
            <w:r w:rsidRPr="002F03BB">
              <w:rPr>
                <w:sz w:val="19"/>
                <w:szCs w:val="19"/>
              </w:rPr>
              <w:t xml:space="preserve">и </w:t>
            </w:r>
            <w:r w:rsidRPr="002F03BB">
              <w:rPr>
                <w:b/>
                <w:bCs/>
                <w:sz w:val="19"/>
                <w:szCs w:val="19"/>
              </w:rPr>
              <w:t xml:space="preserve">обобщать </w:t>
            </w:r>
            <w:r w:rsidRPr="002F03BB">
              <w:rPr>
                <w:sz w:val="19"/>
                <w:szCs w:val="19"/>
              </w:rPr>
              <w:t xml:space="preserve">исторический материал. </w:t>
            </w:r>
            <w:r w:rsidRPr="002F03BB">
              <w:rPr>
                <w:b/>
                <w:bCs/>
                <w:sz w:val="19"/>
                <w:szCs w:val="19"/>
              </w:rPr>
              <w:t xml:space="preserve">Высказывать </w:t>
            </w:r>
            <w:r w:rsidRPr="002F03BB">
              <w:rPr>
                <w:sz w:val="19"/>
                <w:szCs w:val="19"/>
              </w:rPr>
              <w:t xml:space="preserve">и </w:t>
            </w:r>
            <w:r w:rsidRPr="002F03BB">
              <w:rPr>
                <w:b/>
                <w:bCs/>
                <w:sz w:val="19"/>
                <w:szCs w:val="19"/>
              </w:rPr>
              <w:t xml:space="preserve">аргументировать </w:t>
            </w:r>
            <w:r w:rsidRPr="002F03BB">
              <w:rPr>
                <w:sz w:val="19"/>
                <w:szCs w:val="19"/>
              </w:rPr>
              <w:t xml:space="preserve">суждения о сущности и значении основных событий и процессов отечественной истории XIX в., </w:t>
            </w:r>
            <w:r w:rsidRPr="002F03BB">
              <w:rPr>
                <w:b/>
                <w:bCs/>
                <w:sz w:val="19"/>
                <w:szCs w:val="19"/>
              </w:rPr>
              <w:t xml:space="preserve">давать </w:t>
            </w:r>
            <w:r w:rsidRPr="002F03BB">
              <w:rPr>
                <w:sz w:val="19"/>
                <w:szCs w:val="19"/>
              </w:rPr>
              <w:t xml:space="preserve">оценку её деятелей. </w:t>
            </w:r>
            <w:r w:rsidRPr="002F03BB">
              <w:rPr>
                <w:b/>
                <w:bCs/>
                <w:sz w:val="19"/>
                <w:szCs w:val="19"/>
              </w:rPr>
              <w:t xml:space="preserve">Характеризовать </w:t>
            </w:r>
            <w:r w:rsidRPr="002F03BB">
              <w:rPr>
                <w:sz w:val="19"/>
                <w:szCs w:val="19"/>
              </w:rPr>
              <w:t xml:space="preserve">место и роль России в европейской и мировой истории XIX в. </w:t>
            </w:r>
          </w:p>
        </w:tc>
      </w:tr>
      <w:tr w:rsidR="002F03BB" w:rsidRPr="002F03BB" w:rsidTr="001241E1">
        <w:trPr>
          <w:trHeight w:val="221"/>
        </w:trPr>
        <w:tc>
          <w:tcPr>
            <w:tcW w:w="15276" w:type="dxa"/>
            <w:gridSpan w:val="4"/>
            <w:tcBorders>
              <w:top w:val="single" w:sz="4" w:space="0" w:color="auto"/>
              <w:left w:val="single" w:sz="4" w:space="0" w:color="auto"/>
              <w:bottom w:val="single" w:sz="4" w:space="0" w:color="auto"/>
              <w:right w:val="single" w:sz="4" w:space="0" w:color="auto"/>
            </w:tcBorders>
          </w:tcPr>
          <w:p w:rsidR="002F03BB" w:rsidRPr="002F03BB" w:rsidRDefault="002F03BB" w:rsidP="002F03BB">
            <w:pPr>
              <w:pStyle w:val="Default"/>
              <w:jc w:val="center"/>
              <w:rPr>
                <w:sz w:val="19"/>
                <w:szCs w:val="19"/>
              </w:rPr>
            </w:pPr>
            <w:r w:rsidRPr="002F03BB">
              <w:rPr>
                <w:b/>
                <w:bCs/>
                <w:sz w:val="19"/>
                <w:szCs w:val="19"/>
              </w:rPr>
              <w:t xml:space="preserve">Тема V. Россия </w:t>
            </w:r>
            <w:proofErr w:type="gramStart"/>
            <w:r w:rsidRPr="002F03BB">
              <w:rPr>
                <w:b/>
                <w:bCs/>
                <w:sz w:val="19"/>
                <w:szCs w:val="19"/>
              </w:rPr>
              <w:t>в начале</w:t>
            </w:r>
            <w:proofErr w:type="gramEnd"/>
            <w:r w:rsidRPr="002F03BB">
              <w:rPr>
                <w:b/>
                <w:bCs/>
                <w:sz w:val="19"/>
                <w:szCs w:val="19"/>
              </w:rPr>
              <w:t xml:space="preserve"> XX в. (17 ч)</w:t>
            </w:r>
          </w:p>
        </w:tc>
      </w:tr>
      <w:tr w:rsidR="004A148B" w:rsidRPr="002F03BB" w:rsidTr="009B4C04">
        <w:trPr>
          <w:trHeight w:val="761"/>
        </w:trPr>
        <w:tc>
          <w:tcPr>
            <w:tcW w:w="1242" w:type="dxa"/>
            <w:tcBorders>
              <w:top w:val="single" w:sz="4" w:space="0" w:color="auto"/>
              <w:left w:val="single" w:sz="4" w:space="0" w:color="auto"/>
              <w:bottom w:val="nil"/>
              <w:right w:val="single" w:sz="4" w:space="0" w:color="auto"/>
            </w:tcBorders>
          </w:tcPr>
          <w:p w:rsidR="004A148B" w:rsidRPr="002F03BB" w:rsidRDefault="004A148B" w:rsidP="004A148B">
            <w:pPr>
              <w:pStyle w:val="Default"/>
              <w:numPr>
                <w:ilvl w:val="0"/>
                <w:numId w:val="17"/>
              </w:numPr>
              <w:rPr>
                <w:sz w:val="19"/>
                <w:szCs w:val="19"/>
              </w:rPr>
            </w:pPr>
          </w:p>
        </w:tc>
        <w:tc>
          <w:tcPr>
            <w:tcW w:w="3402" w:type="dxa"/>
            <w:vMerge w:val="restart"/>
            <w:tcBorders>
              <w:top w:val="single" w:sz="4" w:space="0" w:color="auto"/>
              <w:left w:val="single" w:sz="4" w:space="0" w:color="auto"/>
              <w:right w:val="single" w:sz="4" w:space="0" w:color="auto"/>
            </w:tcBorders>
          </w:tcPr>
          <w:p w:rsidR="004A148B" w:rsidRPr="002F03BB" w:rsidRDefault="004A148B">
            <w:pPr>
              <w:pStyle w:val="Default"/>
              <w:rPr>
                <w:sz w:val="19"/>
                <w:szCs w:val="19"/>
              </w:rPr>
            </w:pPr>
            <w:r w:rsidRPr="002F03BB">
              <w:rPr>
                <w:sz w:val="19"/>
                <w:szCs w:val="19"/>
              </w:rPr>
              <w:t>Россия и мир на рубеже XIX— XX вв.: динамика и противоречия развития. Социально-экономическое развитие страны на рубеже XIX—XX вв.</w:t>
            </w:r>
          </w:p>
          <w:p w:rsidR="004A148B" w:rsidRPr="002F03BB" w:rsidRDefault="004A148B" w:rsidP="004A148B">
            <w:pPr>
              <w:pStyle w:val="Default"/>
              <w:rPr>
                <w:i/>
                <w:sz w:val="19"/>
                <w:szCs w:val="19"/>
              </w:rPr>
            </w:pPr>
            <w:r w:rsidRPr="002F03BB">
              <w:rPr>
                <w:i/>
                <w:sz w:val="19"/>
                <w:szCs w:val="19"/>
              </w:rPr>
              <w:t>Развитие Сибири на рубеже XIX—XX вв.</w:t>
            </w:r>
          </w:p>
          <w:p w:rsidR="004A148B" w:rsidRPr="002F03BB" w:rsidRDefault="004A148B">
            <w:pPr>
              <w:pStyle w:val="Default"/>
              <w:rPr>
                <w:sz w:val="19"/>
                <w:szCs w:val="19"/>
              </w:rPr>
            </w:pPr>
          </w:p>
        </w:tc>
        <w:tc>
          <w:tcPr>
            <w:tcW w:w="5387" w:type="dxa"/>
            <w:vMerge w:val="restart"/>
            <w:tcBorders>
              <w:top w:val="single" w:sz="4" w:space="0" w:color="auto"/>
              <w:left w:val="single" w:sz="4" w:space="0" w:color="auto"/>
              <w:right w:val="single" w:sz="4" w:space="0" w:color="auto"/>
            </w:tcBorders>
          </w:tcPr>
          <w:p w:rsidR="004A148B" w:rsidRPr="002F03BB" w:rsidRDefault="00016831">
            <w:pPr>
              <w:pStyle w:val="Default"/>
              <w:rPr>
                <w:sz w:val="19"/>
                <w:szCs w:val="19"/>
              </w:rPr>
            </w:pPr>
            <w:r w:rsidRPr="002F03BB">
              <w:rPr>
                <w:color w:val="auto"/>
                <w:sz w:val="19"/>
                <w:szCs w:val="19"/>
              </w:rPr>
              <w:t xml:space="preserve">Россия </w:t>
            </w:r>
            <w:proofErr w:type="gramStart"/>
            <w:r w:rsidRPr="002F03BB">
              <w:rPr>
                <w:color w:val="auto"/>
                <w:sz w:val="19"/>
                <w:szCs w:val="19"/>
              </w:rPr>
              <w:t>в начале</w:t>
            </w:r>
            <w:proofErr w:type="gramEnd"/>
            <w:r w:rsidRPr="002F03BB">
              <w:rPr>
                <w:color w:val="auto"/>
                <w:sz w:val="19"/>
                <w:szCs w:val="19"/>
              </w:rPr>
              <w:t xml:space="preserve"> ХХ в.: кризис империи 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 в. Место и роль России в мире. Территория и население Российской империи. Особенности процесса модернизации в России начала XX в. Урбанизация. Политическая система Российской империи начала XX в. и необходимость её реформирования.</w:t>
            </w:r>
          </w:p>
        </w:tc>
        <w:tc>
          <w:tcPr>
            <w:tcW w:w="5245" w:type="dxa"/>
            <w:vMerge w:val="restart"/>
            <w:tcBorders>
              <w:top w:val="single" w:sz="4" w:space="0" w:color="auto"/>
              <w:left w:val="single" w:sz="4" w:space="0" w:color="auto"/>
              <w:right w:val="single" w:sz="4" w:space="0" w:color="auto"/>
            </w:tcBorders>
          </w:tcPr>
          <w:p w:rsidR="004A148B" w:rsidRPr="002F03BB" w:rsidRDefault="004A148B" w:rsidP="004A148B">
            <w:pPr>
              <w:pStyle w:val="Default"/>
              <w:rPr>
                <w:sz w:val="19"/>
                <w:szCs w:val="19"/>
              </w:rPr>
            </w:pPr>
            <w:r w:rsidRPr="002F03BB">
              <w:rPr>
                <w:b/>
                <w:bCs/>
                <w:sz w:val="19"/>
                <w:szCs w:val="19"/>
              </w:rPr>
              <w:t xml:space="preserve">Давать </w:t>
            </w:r>
            <w:r w:rsidRPr="002F03BB">
              <w:rPr>
                <w:sz w:val="19"/>
                <w:szCs w:val="19"/>
              </w:rPr>
              <w:t xml:space="preserve">характеристику геополитического положения и экономического развития России </w:t>
            </w:r>
            <w:proofErr w:type="gramStart"/>
            <w:r w:rsidRPr="002F03BB">
              <w:rPr>
                <w:sz w:val="19"/>
                <w:szCs w:val="19"/>
              </w:rPr>
              <w:t>в начале</w:t>
            </w:r>
            <w:proofErr w:type="gramEnd"/>
            <w:r w:rsidRPr="002F03BB">
              <w:rPr>
                <w:sz w:val="19"/>
                <w:szCs w:val="19"/>
              </w:rPr>
              <w:t xml:space="preserve"> XX в., используя информацию исторической карты. </w:t>
            </w:r>
            <w:r w:rsidRPr="002F03BB">
              <w:rPr>
                <w:b/>
                <w:bCs/>
                <w:sz w:val="19"/>
                <w:szCs w:val="19"/>
              </w:rPr>
              <w:t xml:space="preserve">Характеризовать </w:t>
            </w:r>
            <w:r w:rsidRPr="002F03BB">
              <w:rPr>
                <w:sz w:val="19"/>
                <w:szCs w:val="19"/>
              </w:rPr>
              <w:t xml:space="preserve">положение, образ жизни различных сословий и социальных групп в России </w:t>
            </w:r>
            <w:proofErr w:type="gramStart"/>
            <w:r w:rsidRPr="002F03BB">
              <w:rPr>
                <w:sz w:val="19"/>
                <w:szCs w:val="19"/>
              </w:rPr>
              <w:t>в начале</w:t>
            </w:r>
            <w:proofErr w:type="gramEnd"/>
            <w:r w:rsidRPr="002F03BB">
              <w:rPr>
                <w:sz w:val="19"/>
                <w:szCs w:val="19"/>
              </w:rPr>
              <w:t xml:space="preserve"> XX в. (в том числе на материале истории края). </w:t>
            </w:r>
            <w:r w:rsidRPr="002F03BB">
              <w:rPr>
                <w:b/>
                <w:bCs/>
                <w:sz w:val="19"/>
                <w:szCs w:val="19"/>
              </w:rPr>
              <w:t xml:space="preserve">Сравнивать </w:t>
            </w:r>
            <w:r w:rsidRPr="002F03BB">
              <w:rPr>
                <w:sz w:val="19"/>
                <w:szCs w:val="19"/>
              </w:rPr>
              <w:t xml:space="preserve">темпы и характер экономической модернизации в России и других странах. </w:t>
            </w:r>
            <w:r w:rsidRPr="002F03BB">
              <w:rPr>
                <w:b/>
                <w:bCs/>
                <w:sz w:val="19"/>
                <w:szCs w:val="19"/>
              </w:rPr>
              <w:t xml:space="preserve">Объяснять, </w:t>
            </w:r>
            <w:r w:rsidRPr="002F03BB">
              <w:rPr>
                <w:sz w:val="19"/>
                <w:szCs w:val="19"/>
              </w:rPr>
              <w:t xml:space="preserve">в чём заключались особенности модернизации в России </w:t>
            </w:r>
            <w:proofErr w:type="gramStart"/>
            <w:r w:rsidRPr="002F03BB">
              <w:rPr>
                <w:sz w:val="19"/>
                <w:szCs w:val="19"/>
              </w:rPr>
              <w:t>в начале</w:t>
            </w:r>
            <w:proofErr w:type="gramEnd"/>
            <w:r w:rsidRPr="002F03BB">
              <w:rPr>
                <w:sz w:val="19"/>
                <w:szCs w:val="19"/>
              </w:rPr>
              <w:t xml:space="preserve"> XX в. </w:t>
            </w:r>
            <w:r w:rsidRPr="002F03BB">
              <w:rPr>
                <w:b/>
                <w:bCs/>
                <w:sz w:val="19"/>
                <w:szCs w:val="19"/>
              </w:rPr>
              <w:t xml:space="preserve">Раскрывать </w:t>
            </w:r>
            <w:r w:rsidRPr="002F03BB">
              <w:rPr>
                <w:sz w:val="19"/>
                <w:szCs w:val="19"/>
              </w:rPr>
              <w:t>сущность аграрного вопроса в России в начале XX в.</w:t>
            </w:r>
          </w:p>
        </w:tc>
      </w:tr>
      <w:tr w:rsidR="004A148B" w:rsidRPr="002F03BB" w:rsidTr="009B4C04">
        <w:trPr>
          <w:trHeight w:val="2394"/>
        </w:trPr>
        <w:tc>
          <w:tcPr>
            <w:tcW w:w="1242" w:type="dxa"/>
            <w:tcBorders>
              <w:top w:val="nil"/>
              <w:left w:val="single" w:sz="4" w:space="0" w:color="auto"/>
              <w:bottom w:val="single" w:sz="4" w:space="0" w:color="auto"/>
              <w:right w:val="single" w:sz="4" w:space="0" w:color="auto"/>
            </w:tcBorders>
          </w:tcPr>
          <w:p w:rsidR="004A148B" w:rsidRPr="002F03BB" w:rsidRDefault="004A148B" w:rsidP="004A148B">
            <w:pPr>
              <w:pStyle w:val="Default"/>
              <w:numPr>
                <w:ilvl w:val="0"/>
                <w:numId w:val="17"/>
              </w:numPr>
              <w:rPr>
                <w:sz w:val="19"/>
                <w:szCs w:val="19"/>
              </w:rPr>
            </w:pPr>
          </w:p>
        </w:tc>
        <w:tc>
          <w:tcPr>
            <w:tcW w:w="3402" w:type="dxa"/>
            <w:vMerge/>
            <w:tcBorders>
              <w:left w:val="single" w:sz="4" w:space="0" w:color="auto"/>
              <w:bottom w:val="single" w:sz="4" w:space="0" w:color="auto"/>
              <w:right w:val="single" w:sz="4" w:space="0" w:color="auto"/>
            </w:tcBorders>
          </w:tcPr>
          <w:p w:rsidR="004A148B" w:rsidRPr="002F03BB" w:rsidRDefault="004A148B">
            <w:pPr>
              <w:pStyle w:val="Default"/>
              <w:rPr>
                <w:sz w:val="19"/>
                <w:szCs w:val="19"/>
              </w:rPr>
            </w:pPr>
          </w:p>
        </w:tc>
        <w:tc>
          <w:tcPr>
            <w:tcW w:w="5387" w:type="dxa"/>
            <w:vMerge/>
            <w:tcBorders>
              <w:left w:val="single" w:sz="4" w:space="0" w:color="auto"/>
              <w:bottom w:val="single" w:sz="4" w:space="0" w:color="auto"/>
              <w:right w:val="single" w:sz="4" w:space="0" w:color="auto"/>
            </w:tcBorders>
          </w:tcPr>
          <w:p w:rsidR="004A148B" w:rsidRPr="002F03BB" w:rsidRDefault="004A148B">
            <w:pPr>
              <w:pStyle w:val="Default"/>
              <w:rPr>
                <w:sz w:val="19"/>
                <w:szCs w:val="19"/>
              </w:rPr>
            </w:pPr>
          </w:p>
        </w:tc>
        <w:tc>
          <w:tcPr>
            <w:tcW w:w="5245" w:type="dxa"/>
            <w:vMerge/>
            <w:tcBorders>
              <w:left w:val="single" w:sz="4" w:space="0" w:color="auto"/>
              <w:bottom w:val="single" w:sz="4" w:space="0" w:color="auto"/>
              <w:right w:val="single" w:sz="4" w:space="0" w:color="auto"/>
            </w:tcBorders>
          </w:tcPr>
          <w:p w:rsidR="004A148B" w:rsidRPr="002F03BB" w:rsidRDefault="004A148B" w:rsidP="004A148B">
            <w:pPr>
              <w:pStyle w:val="Default"/>
              <w:rPr>
                <w:b/>
                <w:bCs/>
                <w:sz w:val="19"/>
                <w:szCs w:val="19"/>
              </w:rPr>
            </w:pPr>
          </w:p>
        </w:tc>
      </w:tr>
      <w:tr w:rsidR="004A148B" w:rsidRPr="002F03BB" w:rsidTr="009B4C04">
        <w:trPr>
          <w:trHeight w:val="542"/>
        </w:trPr>
        <w:tc>
          <w:tcPr>
            <w:tcW w:w="1242" w:type="dxa"/>
            <w:tcBorders>
              <w:top w:val="single" w:sz="4" w:space="0" w:color="auto"/>
              <w:left w:val="single" w:sz="4" w:space="0" w:color="auto"/>
              <w:bottom w:val="nil"/>
              <w:right w:val="single" w:sz="4" w:space="0" w:color="auto"/>
            </w:tcBorders>
          </w:tcPr>
          <w:p w:rsidR="004A148B" w:rsidRPr="002F03BB" w:rsidRDefault="004A148B" w:rsidP="004A148B">
            <w:pPr>
              <w:pStyle w:val="Default"/>
              <w:numPr>
                <w:ilvl w:val="0"/>
                <w:numId w:val="17"/>
              </w:numPr>
              <w:rPr>
                <w:sz w:val="19"/>
                <w:szCs w:val="19"/>
              </w:rPr>
            </w:pPr>
          </w:p>
        </w:tc>
        <w:tc>
          <w:tcPr>
            <w:tcW w:w="3402" w:type="dxa"/>
            <w:vMerge w:val="restart"/>
            <w:tcBorders>
              <w:top w:val="single" w:sz="4" w:space="0" w:color="auto"/>
              <w:left w:val="single" w:sz="4" w:space="0" w:color="auto"/>
              <w:right w:val="single" w:sz="4" w:space="0" w:color="auto"/>
            </w:tcBorders>
          </w:tcPr>
          <w:p w:rsidR="004A148B" w:rsidRPr="002F03BB" w:rsidRDefault="004A148B">
            <w:pPr>
              <w:pStyle w:val="Default"/>
              <w:rPr>
                <w:sz w:val="19"/>
                <w:szCs w:val="19"/>
              </w:rPr>
            </w:pPr>
            <w:r w:rsidRPr="002F03BB">
              <w:rPr>
                <w:sz w:val="19"/>
                <w:szCs w:val="19"/>
              </w:rPr>
              <w:t xml:space="preserve">Николай II: начало правления. Политическое развитие страны в </w:t>
            </w:r>
            <w:r w:rsidRPr="002F03BB">
              <w:rPr>
                <w:sz w:val="19"/>
                <w:szCs w:val="19"/>
              </w:rPr>
              <w:lastRenderedPageBreak/>
              <w:t xml:space="preserve">1894—1904 гг. </w:t>
            </w:r>
          </w:p>
        </w:tc>
        <w:tc>
          <w:tcPr>
            <w:tcW w:w="5387" w:type="dxa"/>
            <w:vMerge w:val="restart"/>
            <w:tcBorders>
              <w:top w:val="single" w:sz="4" w:space="0" w:color="auto"/>
              <w:left w:val="single" w:sz="4" w:space="0" w:color="auto"/>
              <w:right w:val="single" w:sz="4" w:space="0" w:color="auto"/>
            </w:tcBorders>
          </w:tcPr>
          <w:p w:rsidR="00B7585C" w:rsidRPr="002F03BB" w:rsidRDefault="00E714FC" w:rsidP="00B7585C">
            <w:pPr>
              <w:pStyle w:val="Default"/>
              <w:rPr>
                <w:color w:val="auto"/>
                <w:sz w:val="19"/>
                <w:szCs w:val="19"/>
              </w:rPr>
            </w:pPr>
            <w:r w:rsidRPr="002F03BB">
              <w:rPr>
                <w:color w:val="auto"/>
                <w:sz w:val="19"/>
                <w:szCs w:val="19"/>
              </w:rPr>
              <w:lastRenderedPageBreak/>
              <w:t xml:space="preserve">Император Николай II. Борьба в высших эшелонах власти по вопросу политических преобразований. Национальная и </w:t>
            </w:r>
            <w:r w:rsidRPr="002F03BB">
              <w:rPr>
                <w:color w:val="auto"/>
                <w:sz w:val="19"/>
                <w:szCs w:val="19"/>
              </w:rPr>
              <w:lastRenderedPageBreak/>
              <w:t xml:space="preserve">конфессиональная политика. Экономическое развитие России </w:t>
            </w:r>
            <w:proofErr w:type="gramStart"/>
            <w:r w:rsidRPr="002F03BB">
              <w:rPr>
                <w:color w:val="auto"/>
                <w:sz w:val="19"/>
                <w:szCs w:val="19"/>
              </w:rPr>
              <w:t>в начале</w:t>
            </w:r>
            <w:proofErr w:type="gramEnd"/>
            <w:r w:rsidRPr="002F03BB">
              <w:rPr>
                <w:color w:val="auto"/>
                <w:sz w:val="19"/>
                <w:szCs w:val="19"/>
              </w:rPr>
              <w:t xml:space="preserve"> XX в. и его особенности. Роль государства в экономике. Место и роль иностранного капитала. Специфика российского монополистического капитализма. Государственно-монополистический капитализм. Сельская община. Аграрное перенаселение. Особенности социальной структуры российского общества начала XX в. Аграрный и рабочий вопросы, попытки их решения. Общественно-политические движения </w:t>
            </w:r>
            <w:proofErr w:type="gramStart"/>
            <w:r w:rsidRPr="002F03BB">
              <w:rPr>
                <w:color w:val="auto"/>
                <w:sz w:val="19"/>
                <w:szCs w:val="19"/>
              </w:rPr>
              <w:t>в начале</w:t>
            </w:r>
            <w:proofErr w:type="gramEnd"/>
            <w:r w:rsidRPr="002F03BB">
              <w:rPr>
                <w:color w:val="auto"/>
                <w:sz w:val="19"/>
                <w:szCs w:val="19"/>
              </w:rPr>
              <w:t xml:space="preserve"> XX в. Этнокультурный облик империи. Народы России </w:t>
            </w:r>
            <w:proofErr w:type="gramStart"/>
            <w:r w:rsidRPr="002F03BB">
              <w:rPr>
                <w:color w:val="auto"/>
                <w:sz w:val="19"/>
                <w:szCs w:val="19"/>
              </w:rPr>
              <w:t>в начале</w:t>
            </w:r>
            <w:proofErr w:type="gramEnd"/>
            <w:r w:rsidRPr="002F03BB">
              <w:rPr>
                <w:color w:val="auto"/>
                <w:sz w:val="19"/>
                <w:szCs w:val="19"/>
              </w:rPr>
              <w:t xml:space="preserve"> ХХ в. Многообразие политических форм объединения народов. Губернии, области, генерал-губернаторства, наместничества и комитеты. </w:t>
            </w:r>
            <w:proofErr w:type="spellStart"/>
            <w:r w:rsidRPr="002F03BB">
              <w:rPr>
                <w:color w:val="auto"/>
                <w:sz w:val="19"/>
                <w:szCs w:val="19"/>
              </w:rPr>
              <w:t>Привислинский</w:t>
            </w:r>
            <w:proofErr w:type="spellEnd"/>
            <w:r w:rsidRPr="002F03BB">
              <w:rPr>
                <w:color w:val="auto"/>
                <w:sz w:val="19"/>
                <w:szCs w:val="19"/>
              </w:rPr>
              <w:t xml:space="preserve"> край. Великое княжество Финляндское. Государства-вассалы: Бухарское и Хивинское ханства. Русские в имперском сознании. Поляки, евреи, армяне, татары и другие народы Волго-</w:t>
            </w:r>
            <w:proofErr w:type="spellStart"/>
            <w:r w:rsidRPr="002F03BB">
              <w:rPr>
                <w:color w:val="auto"/>
                <w:sz w:val="19"/>
                <w:szCs w:val="19"/>
              </w:rPr>
              <w:t>Уралья</w:t>
            </w:r>
            <w:proofErr w:type="spellEnd"/>
            <w:r w:rsidRPr="002F03BB">
              <w:rPr>
                <w:color w:val="auto"/>
                <w:sz w:val="19"/>
                <w:szCs w:val="19"/>
              </w:rPr>
              <w:t>, кавказские народы, народы Средней Азии, Сибири и Дальнего Востока. Русская православная церковь на рубеже XIX— XX вв. Этническое многообразие внутри православия. «</w:t>
            </w:r>
            <w:proofErr w:type="spellStart"/>
            <w:r w:rsidRPr="002F03BB">
              <w:rPr>
                <w:color w:val="auto"/>
                <w:sz w:val="19"/>
                <w:szCs w:val="19"/>
              </w:rPr>
              <w:t>Инославие</w:t>
            </w:r>
            <w:proofErr w:type="spellEnd"/>
            <w:r w:rsidRPr="002F03BB">
              <w:rPr>
                <w:color w:val="auto"/>
                <w:sz w:val="19"/>
                <w:szCs w:val="19"/>
              </w:rPr>
              <w:t xml:space="preserve">», «иноверие» и традиционные верования. Народы России в 1905—1907 гг. Российское общество и проблема национальных окраин. Закон о веротерпимости. </w:t>
            </w:r>
          </w:p>
          <w:p w:rsidR="004A148B" w:rsidRPr="002F03BB" w:rsidRDefault="00E714FC" w:rsidP="00B7585C">
            <w:pPr>
              <w:pStyle w:val="Default"/>
              <w:rPr>
                <w:sz w:val="19"/>
                <w:szCs w:val="19"/>
              </w:rPr>
            </w:pPr>
            <w:r w:rsidRPr="002F03BB">
              <w:rPr>
                <w:color w:val="auto"/>
                <w:sz w:val="19"/>
                <w:szCs w:val="19"/>
              </w:rPr>
              <w:t xml:space="preserve">Национальные политические партии и их программы. Национальная политика властей. </w:t>
            </w:r>
          </w:p>
        </w:tc>
        <w:tc>
          <w:tcPr>
            <w:tcW w:w="5245" w:type="dxa"/>
            <w:vMerge w:val="restart"/>
            <w:tcBorders>
              <w:top w:val="single" w:sz="4" w:space="0" w:color="auto"/>
              <w:left w:val="single" w:sz="4" w:space="0" w:color="auto"/>
              <w:right w:val="single" w:sz="4" w:space="0" w:color="auto"/>
            </w:tcBorders>
          </w:tcPr>
          <w:p w:rsidR="004A148B" w:rsidRPr="002F03BB" w:rsidRDefault="004A148B">
            <w:pPr>
              <w:pStyle w:val="Default"/>
              <w:rPr>
                <w:sz w:val="19"/>
                <w:szCs w:val="19"/>
              </w:rPr>
            </w:pPr>
            <w:r w:rsidRPr="002F03BB">
              <w:rPr>
                <w:b/>
                <w:bCs/>
                <w:sz w:val="19"/>
                <w:szCs w:val="19"/>
              </w:rPr>
              <w:lastRenderedPageBreak/>
              <w:t xml:space="preserve">Объяснять, </w:t>
            </w:r>
            <w:r w:rsidRPr="002F03BB">
              <w:rPr>
                <w:sz w:val="19"/>
                <w:szCs w:val="19"/>
              </w:rPr>
              <w:t xml:space="preserve">в чём заключалась необходимость политических реформ в России </w:t>
            </w:r>
            <w:proofErr w:type="gramStart"/>
            <w:r w:rsidRPr="002F03BB">
              <w:rPr>
                <w:sz w:val="19"/>
                <w:szCs w:val="19"/>
              </w:rPr>
              <w:t>в начале</w:t>
            </w:r>
            <w:proofErr w:type="gramEnd"/>
            <w:r w:rsidRPr="002F03BB">
              <w:rPr>
                <w:sz w:val="19"/>
                <w:szCs w:val="19"/>
              </w:rPr>
              <w:t xml:space="preserve"> XX в. </w:t>
            </w:r>
            <w:r w:rsidRPr="002F03BB">
              <w:rPr>
                <w:b/>
                <w:bCs/>
                <w:sz w:val="19"/>
                <w:szCs w:val="19"/>
              </w:rPr>
              <w:t xml:space="preserve">Раскрывать </w:t>
            </w:r>
            <w:r w:rsidRPr="002F03BB">
              <w:rPr>
                <w:sz w:val="19"/>
                <w:szCs w:val="19"/>
              </w:rPr>
              <w:t xml:space="preserve">содержание и </w:t>
            </w:r>
            <w:r w:rsidRPr="002F03BB">
              <w:rPr>
                <w:b/>
                <w:bCs/>
                <w:sz w:val="19"/>
                <w:szCs w:val="19"/>
              </w:rPr>
              <w:lastRenderedPageBreak/>
              <w:t xml:space="preserve">давать </w:t>
            </w:r>
            <w:r w:rsidRPr="002F03BB">
              <w:rPr>
                <w:sz w:val="19"/>
                <w:szCs w:val="19"/>
              </w:rPr>
              <w:t xml:space="preserve">оценку планов и опыта реформ в России в начале XX в. </w:t>
            </w:r>
            <w:r w:rsidRPr="002F03BB">
              <w:rPr>
                <w:b/>
                <w:bCs/>
                <w:sz w:val="19"/>
                <w:szCs w:val="19"/>
              </w:rPr>
              <w:t xml:space="preserve">Давать </w:t>
            </w:r>
            <w:r w:rsidRPr="002F03BB">
              <w:rPr>
                <w:sz w:val="19"/>
                <w:szCs w:val="19"/>
              </w:rPr>
              <w:t xml:space="preserve">характеристику императора Николая II. </w:t>
            </w:r>
            <w:r w:rsidRPr="002F03BB">
              <w:rPr>
                <w:b/>
                <w:bCs/>
                <w:sz w:val="19"/>
                <w:szCs w:val="19"/>
              </w:rPr>
              <w:t xml:space="preserve">Объяснять </w:t>
            </w:r>
            <w:r w:rsidRPr="002F03BB">
              <w:rPr>
                <w:sz w:val="19"/>
                <w:szCs w:val="19"/>
              </w:rPr>
              <w:t xml:space="preserve">причины </w:t>
            </w:r>
            <w:proofErr w:type="spellStart"/>
            <w:r w:rsidRPr="002F03BB">
              <w:rPr>
                <w:sz w:val="19"/>
                <w:szCs w:val="19"/>
              </w:rPr>
              <w:t>радикализации</w:t>
            </w:r>
            <w:proofErr w:type="spellEnd"/>
            <w:r w:rsidRPr="002F03BB">
              <w:rPr>
                <w:sz w:val="19"/>
                <w:szCs w:val="19"/>
              </w:rPr>
              <w:t xml:space="preserve"> общественного движения в России </w:t>
            </w:r>
            <w:proofErr w:type="gramStart"/>
            <w:r w:rsidRPr="002F03BB">
              <w:rPr>
                <w:sz w:val="19"/>
                <w:szCs w:val="19"/>
              </w:rPr>
              <w:t>в начале</w:t>
            </w:r>
            <w:proofErr w:type="gramEnd"/>
            <w:r w:rsidRPr="002F03BB">
              <w:rPr>
                <w:sz w:val="19"/>
                <w:szCs w:val="19"/>
              </w:rPr>
              <w:t xml:space="preserve"> XX в. </w:t>
            </w:r>
            <w:r w:rsidRPr="002F03BB">
              <w:rPr>
                <w:b/>
                <w:bCs/>
                <w:sz w:val="19"/>
                <w:szCs w:val="19"/>
              </w:rPr>
              <w:t xml:space="preserve">Систематизировать </w:t>
            </w:r>
            <w:r w:rsidRPr="002F03BB">
              <w:rPr>
                <w:sz w:val="19"/>
                <w:szCs w:val="19"/>
              </w:rPr>
              <w:t xml:space="preserve">материал об основных политических течениях в России в начале XX в., </w:t>
            </w:r>
            <w:r w:rsidRPr="002F03BB">
              <w:rPr>
                <w:b/>
                <w:bCs/>
                <w:sz w:val="19"/>
                <w:szCs w:val="19"/>
              </w:rPr>
              <w:t xml:space="preserve">характеризовать </w:t>
            </w:r>
            <w:r w:rsidRPr="002F03BB">
              <w:rPr>
                <w:sz w:val="19"/>
                <w:szCs w:val="19"/>
              </w:rPr>
              <w:t xml:space="preserve">их определяющие черты. </w:t>
            </w:r>
          </w:p>
        </w:tc>
      </w:tr>
      <w:tr w:rsidR="004A148B" w:rsidRPr="002F03BB" w:rsidTr="009B4C04">
        <w:trPr>
          <w:trHeight w:val="2084"/>
        </w:trPr>
        <w:tc>
          <w:tcPr>
            <w:tcW w:w="1242" w:type="dxa"/>
            <w:tcBorders>
              <w:top w:val="nil"/>
              <w:left w:val="single" w:sz="4" w:space="0" w:color="auto"/>
              <w:bottom w:val="single" w:sz="4" w:space="0" w:color="auto"/>
              <w:right w:val="single" w:sz="4" w:space="0" w:color="auto"/>
            </w:tcBorders>
          </w:tcPr>
          <w:p w:rsidR="004A148B" w:rsidRPr="002F03BB" w:rsidRDefault="004A148B" w:rsidP="004A148B">
            <w:pPr>
              <w:pStyle w:val="Default"/>
              <w:numPr>
                <w:ilvl w:val="0"/>
                <w:numId w:val="17"/>
              </w:numPr>
              <w:rPr>
                <w:sz w:val="19"/>
                <w:szCs w:val="19"/>
              </w:rPr>
            </w:pPr>
          </w:p>
        </w:tc>
        <w:tc>
          <w:tcPr>
            <w:tcW w:w="3402" w:type="dxa"/>
            <w:vMerge/>
            <w:tcBorders>
              <w:left w:val="single" w:sz="4" w:space="0" w:color="auto"/>
              <w:bottom w:val="single" w:sz="4" w:space="0" w:color="auto"/>
              <w:right w:val="single" w:sz="4" w:space="0" w:color="auto"/>
            </w:tcBorders>
          </w:tcPr>
          <w:p w:rsidR="004A148B" w:rsidRPr="002F03BB" w:rsidRDefault="004A148B">
            <w:pPr>
              <w:pStyle w:val="Default"/>
              <w:rPr>
                <w:sz w:val="19"/>
                <w:szCs w:val="19"/>
              </w:rPr>
            </w:pPr>
          </w:p>
        </w:tc>
        <w:tc>
          <w:tcPr>
            <w:tcW w:w="5387" w:type="dxa"/>
            <w:vMerge/>
            <w:tcBorders>
              <w:left w:val="single" w:sz="4" w:space="0" w:color="auto"/>
              <w:bottom w:val="single" w:sz="4" w:space="0" w:color="auto"/>
              <w:right w:val="single" w:sz="4" w:space="0" w:color="auto"/>
            </w:tcBorders>
          </w:tcPr>
          <w:p w:rsidR="004A148B" w:rsidRPr="002F03BB" w:rsidRDefault="004A148B">
            <w:pPr>
              <w:pStyle w:val="Default"/>
              <w:rPr>
                <w:sz w:val="19"/>
                <w:szCs w:val="19"/>
              </w:rPr>
            </w:pPr>
          </w:p>
        </w:tc>
        <w:tc>
          <w:tcPr>
            <w:tcW w:w="5245" w:type="dxa"/>
            <w:vMerge/>
            <w:tcBorders>
              <w:left w:val="single" w:sz="4" w:space="0" w:color="auto"/>
              <w:bottom w:val="single" w:sz="4" w:space="0" w:color="auto"/>
              <w:right w:val="single" w:sz="4" w:space="0" w:color="auto"/>
            </w:tcBorders>
          </w:tcPr>
          <w:p w:rsidR="004A148B" w:rsidRPr="002F03BB" w:rsidRDefault="004A148B">
            <w:pPr>
              <w:pStyle w:val="Default"/>
              <w:rPr>
                <w:b/>
                <w:bCs/>
                <w:sz w:val="19"/>
                <w:szCs w:val="19"/>
              </w:rPr>
            </w:pPr>
          </w:p>
        </w:tc>
      </w:tr>
      <w:tr w:rsidR="004A148B" w:rsidRPr="002F03BB" w:rsidTr="009B4C04">
        <w:trPr>
          <w:trHeight w:val="771"/>
        </w:trPr>
        <w:tc>
          <w:tcPr>
            <w:tcW w:w="1242" w:type="dxa"/>
            <w:tcBorders>
              <w:top w:val="single" w:sz="4" w:space="0" w:color="auto"/>
              <w:left w:val="single" w:sz="4" w:space="0" w:color="auto"/>
              <w:bottom w:val="nil"/>
              <w:right w:val="single" w:sz="4" w:space="0" w:color="auto"/>
            </w:tcBorders>
          </w:tcPr>
          <w:p w:rsidR="004A148B" w:rsidRPr="002F03BB" w:rsidRDefault="004A148B" w:rsidP="004A148B">
            <w:pPr>
              <w:pStyle w:val="Default"/>
              <w:numPr>
                <w:ilvl w:val="0"/>
                <w:numId w:val="17"/>
              </w:numPr>
              <w:rPr>
                <w:sz w:val="19"/>
                <w:szCs w:val="19"/>
              </w:rPr>
            </w:pPr>
          </w:p>
        </w:tc>
        <w:tc>
          <w:tcPr>
            <w:tcW w:w="3402" w:type="dxa"/>
            <w:vMerge w:val="restart"/>
            <w:tcBorders>
              <w:top w:val="single" w:sz="4" w:space="0" w:color="auto"/>
              <w:left w:val="single" w:sz="4" w:space="0" w:color="auto"/>
              <w:right w:val="single" w:sz="4" w:space="0" w:color="auto"/>
            </w:tcBorders>
          </w:tcPr>
          <w:p w:rsidR="004A148B" w:rsidRPr="002F03BB" w:rsidRDefault="004A148B">
            <w:pPr>
              <w:pStyle w:val="Default"/>
              <w:rPr>
                <w:sz w:val="19"/>
                <w:szCs w:val="19"/>
              </w:rPr>
            </w:pPr>
            <w:r w:rsidRPr="002F03BB">
              <w:rPr>
                <w:sz w:val="19"/>
                <w:szCs w:val="19"/>
              </w:rPr>
              <w:t xml:space="preserve">Внешняя политика Николая II. Русско-японская война 1904— 1905 гг. </w:t>
            </w:r>
          </w:p>
        </w:tc>
        <w:tc>
          <w:tcPr>
            <w:tcW w:w="5387" w:type="dxa"/>
            <w:vMerge w:val="restart"/>
            <w:tcBorders>
              <w:top w:val="single" w:sz="4" w:space="0" w:color="auto"/>
              <w:left w:val="single" w:sz="4" w:space="0" w:color="auto"/>
              <w:right w:val="single" w:sz="4" w:space="0" w:color="auto"/>
            </w:tcBorders>
          </w:tcPr>
          <w:p w:rsidR="00B7585C" w:rsidRPr="002F03BB" w:rsidRDefault="00016831">
            <w:pPr>
              <w:pStyle w:val="Default"/>
              <w:rPr>
                <w:color w:val="auto"/>
                <w:sz w:val="19"/>
                <w:szCs w:val="19"/>
              </w:rPr>
            </w:pPr>
            <w:r w:rsidRPr="002F03BB">
              <w:rPr>
                <w:color w:val="auto"/>
                <w:sz w:val="19"/>
                <w:szCs w:val="19"/>
              </w:rPr>
              <w:t>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 в стране.</w:t>
            </w:r>
            <w:r w:rsidR="00B7585C" w:rsidRPr="002F03BB">
              <w:rPr>
                <w:color w:val="auto"/>
                <w:sz w:val="19"/>
                <w:szCs w:val="19"/>
              </w:rPr>
              <w:t xml:space="preserve"> </w:t>
            </w:r>
          </w:p>
          <w:p w:rsidR="004A148B" w:rsidRPr="002F03BB" w:rsidRDefault="00B7585C">
            <w:pPr>
              <w:pStyle w:val="Default"/>
              <w:rPr>
                <w:sz w:val="19"/>
                <w:szCs w:val="19"/>
              </w:rPr>
            </w:pPr>
            <w:r w:rsidRPr="002F03BB">
              <w:rPr>
                <w:color w:val="auto"/>
                <w:sz w:val="19"/>
                <w:szCs w:val="19"/>
              </w:rPr>
              <w:t>Внешняя политика России после Русско-японской войны. Место и роль России в Антанте. Нарастание российско-германских противоречий.</w:t>
            </w:r>
          </w:p>
        </w:tc>
        <w:tc>
          <w:tcPr>
            <w:tcW w:w="5245" w:type="dxa"/>
            <w:vMerge w:val="restart"/>
            <w:tcBorders>
              <w:top w:val="single" w:sz="4" w:space="0" w:color="auto"/>
              <w:left w:val="single" w:sz="4" w:space="0" w:color="auto"/>
              <w:right w:val="single" w:sz="4" w:space="0" w:color="auto"/>
            </w:tcBorders>
          </w:tcPr>
          <w:p w:rsidR="004A148B" w:rsidRPr="002F03BB" w:rsidRDefault="004A148B">
            <w:pPr>
              <w:pStyle w:val="Default"/>
              <w:rPr>
                <w:sz w:val="19"/>
                <w:szCs w:val="19"/>
              </w:rPr>
            </w:pPr>
            <w:r w:rsidRPr="002F03BB">
              <w:rPr>
                <w:b/>
                <w:bCs/>
                <w:sz w:val="19"/>
                <w:szCs w:val="19"/>
              </w:rPr>
              <w:t xml:space="preserve">Характеризовать </w:t>
            </w:r>
            <w:r w:rsidRPr="002F03BB">
              <w:rPr>
                <w:sz w:val="19"/>
                <w:szCs w:val="19"/>
              </w:rPr>
              <w:t xml:space="preserve">основные направления внешней политики России, причины русско-японской войны, планы сторон. </w:t>
            </w:r>
            <w:r w:rsidRPr="002F03BB">
              <w:rPr>
                <w:b/>
                <w:bCs/>
                <w:sz w:val="19"/>
                <w:szCs w:val="19"/>
              </w:rPr>
              <w:t xml:space="preserve">Рассказывать </w:t>
            </w:r>
            <w:r w:rsidRPr="002F03BB">
              <w:rPr>
                <w:sz w:val="19"/>
                <w:szCs w:val="19"/>
              </w:rPr>
              <w:t xml:space="preserve">о ходе боевых действий, используя историческую карту. </w:t>
            </w:r>
            <w:r w:rsidRPr="002F03BB">
              <w:rPr>
                <w:b/>
                <w:bCs/>
                <w:sz w:val="19"/>
                <w:szCs w:val="19"/>
              </w:rPr>
              <w:t xml:space="preserve">Излагать </w:t>
            </w:r>
            <w:r w:rsidRPr="002F03BB">
              <w:rPr>
                <w:sz w:val="19"/>
                <w:szCs w:val="19"/>
              </w:rPr>
              <w:t xml:space="preserve">условия </w:t>
            </w:r>
            <w:proofErr w:type="spellStart"/>
            <w:r w:rsidRPr="002F03BB">
              <w:rPr>
                <w:sz w:val="19"/>
                <w:szCs w:val="19"/>
              </w:rPr>
              <w:t>Портсмутского</w:t>
            </w:r>
            <w:proofErr w:type="spellEnd"/>
            <w:r w:rsidRPr="002F03BB">
              <w:rPr>
                <w:sz w:val="19"/>
                <w:szCs w:val="19"/>
              </w:rPr>
              <w:t xml:space="preserve"> мира и </w:t>
            </w:r>
            <w:r w:rsidRPr="002F03BB">
              <w:rPr>
                <w:b/>
                <w:bCs/>
                <w:sz w:val="19"/>
                <w:szCs w:val="19"/>
              </w:rPr>
              <w:t xml:space="preserve">разъяснять </w:t>
            </w:r>
            <w:r w:rsidRPr="002F03BB">
              <w:rPr>
                <w:sz w:val="19"/>
                <w:szCs w:val="19"/>
              </w:rPr>
              <w:t xml:space="preserve">его значение на основе информации учебника и исторических документов. </w:t>
            </w:r>
            <w:r w:rsidRPr="002F03BB">
              <w:rPr>
                <w:b/>
                <w:bCs/>
                <w:sz w:val="19"/>
                <w:szCs w:val="19"/>
              </w:rPr>
              <w:t xml:space="preserve">Раскрывать </w:t>
            </w:r>
            <w:r w:rsidRPr="002F03BB">
              <w:rPr>
                <w:sz w:val="19"/>
                <w:szCs w:val="19"/>
              </w:rPr>
              <w:t xml:space="preserve">воздействие войны на общественную жизнь России. </w:t>
            </w:r>
          </w:p>
        </w:tc>
      </w:tr>
      <w:tr w:rsidR="004A148B" w:rsidRPr="002F03BB" w:rsidTr="009B4C04">
        <w:trPr>
          <w:trHeight w:val="1590"/>
        </w:trPr>
        <w:tc>
          <w:tcPr>
            <w:tcW w:w="1242" w:type="dxa"/>
            <w:tcBorders>
              <w:top w:val="nil"/>
              <w:left w:val="single" w:sz="4" w:space="0" w:color="auto"/>
              <w:bottom w:val="single" w:sz="4" w:space="0" w:color="auto"/>
              <w:right w:val="single" w:sz="4" w:space="0" w:color="auto"/>
            </w:tcBorders>
          </w:tcPr>
          <w:p w:rsidR="004A148B" w:rsidRPr="002F03BB" w:rsidRDefault="004A148B" w:rsidP="004A148B">
            <w:pPr>
              <w:pStyle w:val="Default"/>
              <w:numPr>
                <w:ilvl w:val="0"/>
                <w:numId w:val="17"/>
              </w:numPr>
              <w:rPr>
                <w:sz w:val="19"/>
                <w:szCs w:val="19"/>
              </w:rPr>
            </w:pPr>
          </w:p>
        </w:tc>
        <w:tc>
          <w:tcPr>
            <w:tcW w:w="3402" w:type="dxa"/>
            <w:vMerge/>
            <w:tcBorders>
              <w:left w:val="single" w:sz="4" w:space="0" w:color="auto"/>
              <w:bottom w:val="single" w:sz="4" w:space="0" w:color="auto"/>
              <w:right w:val="single" w:sz="4" w:space="0" w:color="auto"/>
            </w:tcBorders>
          </w:tcPr>
          <w:p w:rsidR="004A148B" w:rsidRPr="002F03BB" w:rsidRDefault="004A148B">
            <w:pPr>
              <w:pStyle w:val="Default"/>
              <w:rPr>
                <w:sz w:val="19"/>
                <w:szCs w:val="19"/>
              </w:rPr>
            </w:pPr>
          </w:p>
        </w:tc>
        <w:tc>
          <w:tcPr>
            <w:tcW w:w="5387" w:type="dxa"/>
            <w:vMerge/>
            <w:tcBorders>
              <w:left w:val="single" w:sz="4" w:space="0" w:color="auto"/>
              <w:bottom w:val="single" w:sz="4" w:space="0" w:color="auto"/>
              <w:right w:val="single" w:sz="4" w:space="0" w:color="auto"/>
            </w:tcBorders>
          </w:tcPr>
          <w:p w:rsidR="004A148B" w:rsidRPr="002F03BB" w:rsidRDefault="004A148B">
            <w:pPr>
              <w:pStyle w:val="Default"/>
              <w:rPr>
                <w:sz w:val="19"/>
                <w:szCs w:val="19"/>
              </w:rPr>
            </w:pPr>
          </w:p>
        </w:tc>
        <w:tc>
          <w:tcPr>
            <w:tcW w:w="5245" w:type="dxa"/>
            <w:vMerge/>
            <w:tcBorders>
              <w:left w:val="single" w:sz="4" w:space="0" w:color="auto"/>
              <w:bottom w:val="single" w:sz="4" w:space="0" w:color="auto"/>
              <w:right w:val="single" w:sz="4" w:space="0" w:color="auto"/>
            </w:tcBorders>
          </w:tcPr>
          <w:p w:rsidR="004A148B" w:rsidRPr="002F03BB" w:rsidRDefault="004A148B">
            <w:pPr>
              <w:pStyle w:val="Default"/>
              <w:rPr>
                <w:b/>
                <w:bCs/>
                <w:sz w:val="19"/>
                <w:szCs w:val="19"/>
              </w:rPr>
            </w:pPr>
          </w:p>
        </w:tc>
      </w:tr>
      <w:tr w:rsidR="004A148B" w:rsidRPr="002F03BB" w:rsidTr="009B4C04">
        <w:trPr>
          <w:trHeight w:val="780"/>
        </w:trPr>
        <w:tc>
          <w:tcPr>
            <w:tcW w:w="1242" w:type="dxa"/>
            <w:tcBorders>
              <w:top w:val="single" w:sz="4" w:space="0" w:color="auto"/>
              <w:left w:val="single" w:sz="4" w:space="0" w:color="auto"/>
              <w:bottom w:val="nil"/>
              <w:right w:val="single" w:sz="4" w:space="0" w:color="auto"/>
            </w:tcBorders>
          </w:tcPr>
          <w:p w:rsidR="004A148B" w:rsidRPr="002F03BB" w:rsidRDefault="004A148B" w:rsidP="004A148B">
            <w:pPr>
              <w:pStyle w:val="Default"/>
              <w:numPr>
                <w:ilvl w:val="0"/>
                <w:numId w:val="17"/>
              </w:numPr>
              <w:rPr>
                <w:sz w:val="19"/>
                <w:szCs w:val="19"/>
              </w:rPr>
            </w:pPr>
          </w:p>
        </w:tc>
        <w:tc>
          <w:tcPr>
            <w:tcW w:w="3402" w:type="dxa"/>
            <w:vMerge w:val="restart"/>
            <w:tcBorders>
              <w:top w:val="single" w:sz="4" w:space="0" w:color="auto"/>
              <w:left w:val="single" w:sz="4" w:space="0" w:color="auto"/>
              <w:right w:val="single" w:sz="4" w:space="0" w:color="auto"/>
            </w:tcBorders>
          </w:tcPr>
          <w:p w:rsidR="004A148B" w:rsidRPr="002F03BB" w:rsidRDefault="004A148B">
            <w:pPr>
              <w:pStyle w:val="Default"/>
              <w:rPr>
                <w:sz w:val="19"/>
                <w:szCs w:val="19"/>
              </w:rPr>
            </w:pPr>
            <w:r w:rsidRPr="002F03BB">
              <w:rPr>
                <w:sz w:val="19"/>
                <w:szCs w:val="19"/>
              </w:rPr>
              <w:t xml:space="preserve">Первая российская революция и политические реформы 1905—1907 гг. </w:t>
            </w:r>
          </w:p>
        </w:tc>
        <w:tc>
          <w:tcPr>
            <w:tcW w:w="5387" w:type="dxa"/>
            <w:vMerge w:val="restart"/>
            <w:tcBorders>
              <w:top w:val="single" w:sz="4" w:space="0" w:color="auto"/>
              <w:left w:val="single" w:sz="4" w:space="0" w:color="auto"/>
              <w:right w:val="single" w:sz="4" w:space="0" w:color="auto"/>
            </w:tcBorders>
          </w:tcPr>
          <w:p w:rsidR="004A148B" w:rsidRPr="002F03BB" w:rsidRDefault="00B7585C" w:rsidP="00B7585C">
            <w:pPr>
              <w:pStyle w:val="Default"/>
              <w:rPr>
                <w:sz w:val="19"/>
                <w:szCs w:val="19"/>
              </w:rPr>
            </w:pPr>
            <w:r w:rsidRPr="002F03BB">
              <w:rPr>
                <w:color w:val="auto"/>
                <w:sz w:val="19"/>
                <w:szCs w:val="19"/>
              </w:rPr>
              <w:t xml:space="preserve">Революция 1905—1907 гг. Предпосылки формирования и особенности генезиса политических партий в России. </w:t>
            </w:r>
            <w:r w:rsidR="00016831" w:rsidRPr="002F03BB">
              <w:rPr>
                <w:color w:val="auto"/>
                <w:sz w:val="19"/>
                <w:szCs w:val="19"/>
              </w:rPr>
              <w:t xml:space="preserve">Общество и власть после революции 1905—1907 гг. </w:t>
            </w:r>
            <w:r w:rsidR="00016831" w:rsidRPr="002F03BB">
              <w:rPr>
                <w:color w:val="auto"/>
                <w:sz w:val="19"/>
                <w:szCs w:val="19"/>
              </w:rPr>
              <w:lastRenderedPageBreak/>
              <w:t>Политические реформы 1905—1906 гг. «Основные законы Российской империи». Система думской монархии. Классификация политических партий.</w:t>
            </w:r>
            <w:r w:rsidRPr="002F03BB">
              <w:rPr>
                <w:color w:val="auto"/>
                <w:sz w:val="19"/>
                <w:szCs w:val="19"/>
              </w:rPr>
              <w:t xml:space="preserve"> </w:t>
            </w:r>
          </w:p>
        </w:tc>
        <w:tc>
          <w:tcPr>
            <w:tcW w:w="5245" w:type="dxa"/>
            <w:vMerge w:val="restart"/>
            <w:tcBorders>
              <w:top w:val="single" w:sz="4" w:space="0" w:color="auto"/>
              <w:left w:val="single" w:sz="4" w:space="0" w:color="auto"/>
              <w:right w:val="single" w:sz="4" w:space="0" w:color="auto"/>
            </w:tcBorders>
          </w:tcPr>
          <w:p w:rsidR="004A148B" w:rsidRPr="002F03BB" w:rsidRDefault="004A148B">
            <w:pPr>
              <w:pStyle w:val="Default"/>
              <w:rPr>
                <w:sz w:val="19"/>
                <w:szCs w:val="19"/>
              </w:rPr>
            </w:pPr>
            <w:r w:rsidRPr="002F03BB">
              <w:rPr>
                <w:b/>
                <w:bCs/>
                <w:sz w:val="19"/>
                <w:szCs w:val="19"/>
              </w:rPr>
              <w:lastRenderedPageBreak/>
              <w:t xml:space="preserve">Раскрывать </w:t>
            </w:r>
            <w:r w:rsidRPr="002F03BB">
              <w:rPr>
                <w:sz w:val="19"/>
                <w:szCs w:val="19"/>
              </w:rPr>
              <w:t xml:space="preserve">причины и характер российской революции 1905-1907 гг. </w:t>
            </w:r>
            <w:r w:rsidRPr="002F03BB">
              <w:rPr>
                <w:b/>
                <w:bCs/>
                <w:sz w:val="19"/>
                <w:szCs w:val="19"/>
              </w:rPr>
              <w:t xml:space="preserve">Рассказывать </w:t>
            </w:r>
            <w:r w:rsidRPr="002F03BB">
              <w:rPr>
                <w:sz w:val="19"/>
                <w:szCs w:val="19"/>
              </w:rPr>
              <w:t xml:space="preserve">об основных событиях революции 1905-1907 гг. и их участниках. </w:t>
            </w:r>
            <w:r w:rsidRPr="002F03BB">
              <w:rPr>
                <w:b/>
                <w:bCs/>
                <w:sz w:val="19"/>
                <w:szCs w:val="19"/>
              </w:rPr>
              <w:t xml:space="preserve">Объяснять </w:t>
            </w:r>
            <w:r w:rsidRPr="002F03BB">
              <w:rPr>
                <w:sz w:val="19"/>
                <w:szCs w:val="19"/>
              </w:rPr>
              <w:t xml:space="preserve">смысл </w:t>
            </w:r>
            <w:r w:rsidRPr="002F03BB">
              <w:rPr>
                <w:sz w:val="19"/>
                <w:szCs w:val="19"/>
              </w:rPr>
              <w:lastRenderedPageBreak/>
              <w:t xml:space="preserve">понятий: Государственная дума, кадеты, октябристы, </w:t>
            </w:r>
            <w:proofErr w:type="gramStart"/>
            <w:r w:rsidRPr="002F03BB">
              <w:rPr>
                <w:sz w:val="19"/>
                <w:szCs w:val="19"/>
              </w:rPr>
              <w:t>социал- демократы</w:t>
            </w:r>
            <w:proofErr w:type="gramEnd"/>
            <w:r w:rsidRPr="002F03BB">
              <w:rPr>
                <w:sz w:val="19"/>
                <w:szCs w:val="19"/>
              </w:rPr>
              <w:t xml:space="preserve">. </w:t>
            </w:r>
            <w:r w:rsidRPr="002F03BB">
              <w:rPr>
                <w:b/>
                <w:bCs/>
                <w:sz w:val="19"/>
                <w:szCs w:val="19"/>
              </w:rPr>
              <w:t xml:space="preserve">Характеризовать </w:t>
            </w:r>
            <w:r w:rsidRPr="002F03BB">
              <w:rPr>
                <w:sz w:val="19"/>
                <w:szCs w:val="19"/>
              </w:rPr>
              <w:t xml:space="preserve">обстоятельства формирования политических партий и становления парламентаризма в России. </w:t>
            </w:r>
            <w:r w:rsidRPr="002F03BB">
              <w:rPr>
                <w:b/>
                <w:bCs/>
                <w:sz w:val="19"/>
                <w:szCs w:val="19"/>
              </w:rPr>
              <w:t xml:space="preserve">Излагать </w:t>
            </w:r>
            <w:r w:rsidRPr="002F03BB">
              <w:rPr>
                <w:sz w:val="19"/>
                <w:szCs w:val="19"/>
              </w:rPr>
              <w:t xml:space="preserve">оценки значения отдельных событий и революции в целом, приводимые в учебной литературе, </w:t>
            </w:r>
            <w:r w:rsidRPr="002F03BB">
              <w:rPr>
                <w:b/>
                <w:bCs/>
                <w:sz w:val="19"/>
                <w:szCs w:val="19"/>
              </w:rPr>
              <w:t xml:space="preserve">формулировать </w:t>
            </w:r>
            <w:r w:rsidRPr="002F03BB">
              <w:rPr>
                <w:sz w:val="19"/>
                <w:szCs w:val="19"/>
              </w:rPr>
              <w:t xml:space="preserve">и </w:t>
            </w:r>
            <w:r w:rsidRPr="002F03BB">
              <w:rPr>
                <w:b/>
                <w:bCs/>
                <w:sz w:val="19"/>
                <w:szCs w:val="19"/>
              </w:rPr>
              <w:t xml:space="preserve">аргументировать </w:t>
            </w:r>
            <w:r w:rsidRPr="002F03BB">
              <w:rPr>
                <w:sz w:val="19"/>
                <w:szCs w:val="19"/>
              </w:rPr>
              <w:t xml:space="preserve">свою оценку. </w:t>
            </w:r>
          </w:p>
        </w:tc>
      </w:tr>
      <w:tr w:rsidR="004A148B" w:rsidRPr="002F03BB" w:rsidTr="009B4C04">
        <w:trPr>
          <w:trHeight w:val="2375"/>
        </w:trPr>
        <w:tc>
          <w:tcPr>
            <w:tcW w:w="1242" w:type="dxa"/>
            <w:tcBorders>
              <w:top w:val="nil"/>
              <w:left w:val="single" w:sz="4" w:space="0" w:color="auto"/>
              <w:bottom w:val="single" w:sz="4" w:space="0" w:color="auto"/>
              <w:right w:val="single" w:sz="4" w:space="0" w:color="auto"/>
            </w:tcBorders>
          </w:tcPr>
          <w:p w:rsidR="004A148B" w:rsidRPr="002F03BB" w:rsidRDefault="004A148B" w:rsidP="004A148B">
            <w:pPr>
              <w:pStyle w:val="Default"/>
              <w:numPr>
                <w:ilvl w:val="0"/>
                <w:numId w:val="17"/>
              </w:numPr>
              <w:rPr>
                <w:sz w:val="19"/>
                <w:szCs w:val="19"/>
              </w:rPr>
            </w:pPr>
          </w:p>
        </w:tc>
        <w:tc>
          <w:tcPr>
            <w:tcW w:w="3402" w:type="dxa"/>
            <w:vMerge/>
            <w:tcBorders>
              <w:left w:val="single" w:sz="4" w:space="0" w:color="auto"/>
              <w:bottom w:val="single" w:sz="4" w:space="0" w:color="auto"/>
              <w:right w:val="single" w:sz="4" w:space="0" w:color="auto"/>
            </w:tcBorders>
          </w:tcPr>
          <w:p w:rsidR="004A148B" w:rsidRPr="002F03BB" w:rsidRDefault="004A148B">
            <w:pPr>
              <w:pStyle w:val="Default"/>
              <w:rPr>
                <w:sz w:val="19"/>
                <w:szCs w:val="19"/>
              </w:rPr>
            </w:pPr>
          </w:p>
        </w:tc>
        <w:tc>
          <w:tcPr>
            <w:tcW w:w="5387" w:type="dxa"/>
            <w:vMerge/>
            <w:tcBorders>
              <w:left w:val="single" w:sz="4" w:space="0" w:color="auto"/>
              <w:bottom w:val="single" w:sz="4" w:space="0" w:color="auto"/>
              <w:right w:val="single" w:sz="4" w:space="0" w:color="auto"/>
            </w:tcBorders>
          </w:tcPr>
          <w:p w:rsidR="004A148B" w:rsidRPr="002F03BB" w:rsidRDefault="004A148B">
            <w:pPr>
              <w:pStyle w:val="Default"/>
              <w:rPr>
                <w:sz w:val="19"/>
                <w:szCs w:val="19"/>
              </w:rPr>
            </w:pPr>
          </w:p>
        </w:tc>
        <w:tc>
          <w:tcPr>
            <w:tcW w:w="5245" w:type="dxa"/>
            <w:vMerge/>
            <w:tcBorders>
              <w:left w:val="single" w:sz="4" w:space="0" w:color="auto"/>
              <w:bottom w:val="single" w:sz="4" w:space="0" w:color="auto"/>
              <w:right w:val="single" w:sz="4" w:space="0" w:color="auto"/>
            </w:tcBorders>
          </w:tcPr>
          <w:p w:rsidR="004A148B" w:rsidRPr="002F03BB" w:rsidRDefault="004A148B">
            <w:pPr>
              <w:pStyle w:val="Default"/>
              <w:rPr>
                <w:b/>
                <w:bCs/>
                <w:sz w:val="19"/>
                <w:szCs w:val="19"/>
              </w:rPr>
            </w:pPr>
          </w:p>
        </w:tc>
      </w:tr>
      <w:tr w:rsidR="004A148B" w:rsidRPr="002F03BB" w:rsidTr="009B4C04">
        <w:trPr>
          <w:trHeight w:val="561"/>
        </w:trPr>
        <w:tc>
          <w:tcPr>
            <w:tcW w:w="1242" w:type="dxa"/>
            <w:tcBorders>
              <w:top w:val="single" w:sz="4" w:space="0" w:color="auto"/>
              <w:left w:val="single" w:sz="4" w:space="0" w:color="auto"/>
              <w:bottom w:val="nil"/>
              <w:right w:val="single" w:sz="4" w:space="0" w:color="auto"/>
            </w:tcBorders>
          </w:tcPr>
          <w:p w:rsidR="004A148B" w:rsidRPr="002F03BB" w:rsidRDefault="004A148B" w:rsidP="004A148B">
            <w:pPr>
              <w:pStyle w:val="Default"/>
              <w:numPr>
                <w:ilvl w:val="0"/>
                <w:numId w:val="17"/>
              </w:numPr>
              <w:rPr>
                <w:sz w:val="19"/>
                <w:szCs w:val="19"/>
              </w:rPr>
            </w:pPr>
          </w:p>
        </w:tc>
        <w:tc>
          <w:tcPr>
            <w:tcW w:w="3402" w:type="dxa"/>
            <w:vMerge w:val="restart"/>
            <w:tcBorders>
              <w:top w:val="single" w:sz="4" w:space="0" w:color="auto"/>
              <w:left w:val="single" w:sz="4" w:space="0" w:color="auto"/>
              <w:right w:val="single" w:sz="4" w:space="0" w:color="auto"/>
            </w:tcBorders>
          </w:tcPr>
          <w:p w:rsidR="004A148B" w:rsidRPr="002F03BB" w:rsidRDefault="004A148B">
            <w:pPr>
              <w:pStyle w:val="Default"/>
              <w:rPr>
                <w:sz w:val="19"/>
                <w:szCs w:val="19"/>
              </w:rPr>
            </w:pPr>
            <w:r w:rsidRPr="002F03BB">
              <w:rPr>
                <w:sz w:val="19"/>
                <w:szCs w:val="19"/>
              </w:rPr>
              <w:t>Социально-экономические реформы П. А. Столыпина.</w:t>
            </w:r>
          </w:p>
          <w:p w:rsidR="004A148B" w:rsidRPr="002F03BB" w:rsidRDefault="004A148B">
            <w:pPr>
              <w:pStyle w:val="Default"/>
              <w:rPr>
                <w:i/>
                <w:sz w:val="19"/>
                <w:szCs w:val="19"/>
              </w:rPr>
            </w:pPr>
            <w:r w:rsidRPr="002F03BB">
              <w:rPr>
                <w:i/>
                <w:sz w:val="19"/>
                <w:szCs w:val="19"/>
              </w:rPr>
              <w:t xml:space="preserve">Переселенческая политика в развитие Сибири </w:t>
            </w:r>
          </w:p>
        </w:tc>
        <w:tc>
          <w:tcPr>
            <w:tcW w:w="5387" w:type="dxa"/>
            <w:vMerge w:val="restart"/>
            <w:tcBorders>
              <w:top w:val="single" w:sz="4" w:space="0" w:color="auto"/>
              <w:left w:val="single" w:sz="4" w:space="0" w:color="auto"/>
              <w:right w:val="single" w:sz="4" w:space="0" w:color="auto"/>
            </w:tcBorders>
          </w:tcPr>
          <w:p w:rsidR="004A148B" w:rsidRPr="002F03BB" w:rsidRDefault="00016831" w:rsidP="00016831">
            <w:pPr>
              <w:pStyle w:val="Default"/>
              <w:rPr>
                <w:sz w:val="19"/>
                <w:szCs w:val="19"/>
              </w:rPr>
            </w:pPr>
            <w:r w:rsidRPr="002F03BB">
              <w:rPr>
                <w:color w:val="auto"/>
                <w:sz w:val="19"/>
                <w:szCs w:val="19"/>
              </w:rPr>
              <w:t xml:space="preserve">Реформы П. А. Столыпина и их значение, </w:t>
            </w:r>
            <w:r w:rsidRPr="002F03BB">
              <w:rPr>
                <w:sz w:val="19"/>
                <w:szCs w:val="19"/>
              </w:rPr>
              <w:t>основные положения аграрной реформы П.А. Столыпина</w:t>
            </w:r>
          </w:p>
        </w:tc>
        <w:tc>
          <w:tcPr>
            <w:tcW w:w="5245" w:type="dxa"/>
            <w:vMerge w:val="restart"/>
            <w:tcBorders>
              <w:top w:val="single" w:sz="4" w:space="0" w:color="auto"/>
              <w:left w:val="single" w:sz="4" w:space="0" w:color="auto"/>
              <w:right w:val="single" w:sz="4" w:space="0" w:color="auto"/>
            </w:tcBorders>
          </w:tcPr>
          <w:p w:rsidR="004A148B" w:rsidRPr="002F03BB" w:rsidRDefault="004A148B">
            <w:pPr>
              <w:pStyle w:val="Default"/>
              <w:rPr>
                <w:sz w:val="19"/>
                <w:szCs w:val="19"/>
              </w:rPr>
            </w:pPr>
            <w:r w:rsidRPr="002F03BB">
              <w:rPr>
                <w:b/>
                <w:bCs/>
                <w:sz w:val="19"/>
                <w:szCs w:val="19"/>
              </w:rPr>
              <w:t xml:space="preserve">Излагать </w:t>
            </w:r>
            <w:r w:rsidRPr="002F03BB">
              <w:rPr>
                <w:sz w:val="19"/>
                <w:szCs w:val="19"/>
              </w:rPr>
              <w:t xml:space="preserve">основные положения аграрной реформы П.А. Столыпина, </w:t>
            </w:r>
            <w:r w:rsidRPr="002F03BB">
              <w:rPr>
                <w:b/>
                <w:bCs/>
                <w:sz w:val="19"/>
                <w:szCs w:val="19"/>
              </w:rPr>
              <w:t xml:space="preserve">давать </w:t>
            </w:r>
            <w:r w:rsidRPr="002F03BB">
              <w:rPr>
                <w:sz w:val="19"/>
                <w:szCs w:val="19"/>
              </w:rPr>
              <w:t xml:space="preserve">оценку её итогов и значения. </w:t>
            </w:r>
          </w:p>
          <w:p w:rsidR="004A148B" w:rsidRPr="002F03BB" w:rsidRDefault="004A148B">
            <w:pPr>
              <w:pStyle w:val="Default"/>
              <w:rPr>
                <w:sz w:val="19"/>
                <w:szCs w:val="19"/>
              </w:rPr>
            </w:pPr>
            <w:r w:rsidRPr="002F03BB">
              <w:rPr>
                <w:b/>
                <w:bCs/>
                <w:sz w:val="19"/>
                <w:szCs w:val="19"/>
              </w:rPr>
              <w:t xml:space="preserve">Объяснять </w:t>
            </w:r>
            <w:r w:rsidRPr="002F03BB">
              <w:rPr>
                <w:sz w:val="19"/>
                <w:szCs w:val="19"/>
              </w:rPr>
              <w:t xml:space="preserve">смысл понятий: отруб, хутор, переселенческая политика. </w:t>
            </w:r>
            <w:r w:rsidRPr="002F03BB">
              <w:rPr>
                <w:b/>
                <w:bCs/>
                <w:sz w:val="19"/>
                <w:szCs w:val="19"/>
              </w:rPr>
              <w:t xml:space="preserve">Составлять </w:t>
            </w:r>
            <w:r w:rsidRPr="002F03BB">
              <w:rPr>
                <w:sz w:val="19"/>
                <w:szCs w:val="19"/>
              </w:rPr>
              <w:t xml:space="preserve">характеристику (исторический портрет) </w:t>
            </w:r>
          </w:p>
          <w:p w:rsidR="004A148B" w:rsidRPr="002F03BB" w:rsidRDefault="004A148B">
            <w:pPr>
              <w:pStyle w:val="Default"/>
              <w:rPr>
                <w:sz w:val="19"/>
                <w:szCs w:val="19"/>
              </w:rPr>
            </w:pPr>
            <w:r w:rsidRPr="002F03BB">
              <w:rPr>
                <w:sz w:val="19"/>
                <w:szCs w:val="19"/>
              </w:rPr>
              <w:t xml:space="preserve">П.А. Столыпина, используя материал учебника и дополнительную информацию. </w:t>
            </w:r>
          </w:p>
        </w:tc>
      </w:tr>
      <w:tr w:rsidR="004A148B" w:rsidRPr="002F03BB" w:rsidTr="009B4C04">
        <w:trPr>
          <w:trHeight w:val="1537"/>
        </w:trPr>
        <w:tc>
          <w:tcPr>
            <w:tcW w:w="1242" w:type="dxa"/>
            <w:tcBorders>
              <w:top w:val="nil"/>
              <w:left w:val="single" w:sz="4" w:space="0" w:color="auto"/>
              <w:bottom w:val="single" w:sz="4" w:space="0" w:color="auto"/>
              <w:right w:val="single" w:sz="4" w:space="0" w:color="auto"/>
            </w:tcBorders>
          </w:tcPr>
          <w:p w:rsidR="004A148B" w:rsidRPr="002F03BB" w:rsidRDefault="004A148B" w:rsidP="004A148B">
            <w:pPr>
              <w:pStyle w:val="Default"/>
              <w:numPr>
                <w:ilvl w:val="0"/>
                <w:numId w:val="17"/>
              </w:numPr>
              <w:rPr>
                <w:sz w:val="19"/>
                <w:szCs w:val="19"/>
              </w:rPr>
            </w:pPr>
          </w:p>
        </w:tc>
        <w:tc>
          <w:tcPr>
            <w:tcW w:w="3402" w:type="dxa"/>
            <w:vMerge/>
            <w:tcBorders>
              <w:left w:val="single" w:sz="4" w:space="0" w:color="auto"/>
              <w:bottom w:val="single" w:sz="4" w:space="0" w:color="auto"/>
              <w:right w:val="single" w:sz="4" w:space="0" w:color="auto"/>
            </w:tcBorders>
          </w:tcPr>
          <w:p w:rsidR="004A148B" w:rsidRPr="002F03BB" w:rsidRDefault="004A148B">
            <w:pPr>
              <w:pStyle w:val="Default"/>
              <w:rPr>
                <w:sz w:val="19"/>
                <w:szCs w:val="19"/>
              </w:rPr>
            </w:pPr>
          </w:p>
        </w:tc>
        <w:tc>
          <w:tcPr>
            <w:tcW w:w="5387" w:type="dxa"/>
            <w:vMerge/>
            <w:tcBorders>
              <w:left w:val="single" w:sz="4" w:space="0" w:color="auto"/>
              <w:bottom w:val="single" w:sz="4" w:space="0" w:color="auto"/>
              <w:right w:val="single" w:sz="4" w:space="0" w:color="auto"/>
            </w:tcBorders>
          </w:tcPr>
          <w:p w:rsidR="004A148B" w:rsidRPr="002F03BB" w:rsidRDefault="004A148B">
            <w:pPr>
              <w:pStyle w:val="Default"/>
              <w:rPr>
                <w:sz w:val="19"/>
                <w:szCs w:val="19"/>
              </w:rPr>
            </w:pPr>
          </w:p>
        </w:tc>
        <w:tc>
          <w:tcPr>
            <w:tcW w:w="5245" w:type="dxa"/>
            <w:vMerge/>
            <w:tcBorders>
              <w:left w:val="single" w:sz="4" w:space="0" w:color="auto"/>
              <w:bottom w:val="single" w:sz="4" w:space="0" w:color="auto"/>
              <w:right w:val="single" w:sz="4" w:space="0" w:color="auto"/>
            </w:tcBorders>
          </w:tcPr>
          <w:p w:rsidR="004A148B" w:rsidRPr="002F03BB" w:rsidRDefault="004A148B">
            <w:pPr>
              <w:pStyle w:val="Default"/>
              <w:rPr>
                <w:b/>
                <w:bCs/>
                <w:sz w:val="19"/>
                <w:szCs w:val="19"/>
              </w:rPr>
            </w:pPr>
          </w:p>
        </w:tc>
      </w:tr>
      <w:tr w:rsidR="004A148B" w:rsidRPr="002F03BB" w:rsidTr="009B4C04">
        <w:trPr>
          <w:trHeight w:val="306"/>
        </w:trPr>
        <w:tc>
          <w:tcPr>
            <w:tcW w:w="1242" w:type="dxa"/>
            <w:tcBorders>
              <w:top w:val="single" w:sz="4" w:space="0" w:color="auto"/>
              <w:left w:val="single" w:sz="4" w:space="0" w:color="auto"/>
              <w:bottom w:val="nil"/>
              <w:right w:val="single" w:sz="4" w:space="0" w:color="auto"/>
            </w:tcBorders>
          </w:tcPr>
          <w:p w:rsidR="004A148B" w:rsidRPr="002F03BB" w:rsidRDefault="004A148B" w:rsidP="004A148B">
            <w:pPr>
              <w:pStyle w:val="Default"/>
              <w:numPr>
                <w:ilvl w:val="0"/>
                <w:numId w:val="17"/>
              </w:numPr>
              <w:rPr>
                <w:sz w:val="19"/>
                <w:szCs w:val="19"/>
              </w:rPr>
            </w:pPr>
          </w:p>
        </w:tc>
        <w:tc>
          <w:tcPr>
            <w:tcW w:w="3402" w:type="dxa"/>
            <w:vMerge w:val="restart"/>
            <w:tcBorders>
              <w:top w:val="single" w:sz="4" w:space="0" w:color="auto"/>
              <w:left w:val="single" w:sz="4" w:space="0" w:color="auto"/>
              <w:right w:val="single" w:sz="4" w:space="0" w:color="auto"/>
            </w:tcBorders>
          </w:tcPr>
          <w:p w:rsidR="004A148B" w:rsidRPr="002F03BB" w:rsidRDefault="004A148B">
            <w:pPr>
              <w:pStyle w:val="Default"/>
              <w:rPr>
                <w:sz w:val="19"/>
                <w:szCs w:val="19"/>
              </w:rPr>
            </w:pPr>
            <w:r w:rsidRPr="002F03BB">
              <w:rPr>
                <w:sz w:val="19"/>
                <w:szCs w:val="19"/>
              </w:rPr>
              <w:t xml:space="preserve">Политическое развитие страны в 1907—1914 гг. </w:t>
            </w:r>
          </w:p>
        </w:tc>
        <w:tc>
          <w:tcPr>
            <w:tcW w:w="5387" w:type="dxa"/>
            <w:vMerge w:val="restart"/>
            <w:tcBorders>
              <w:top w:val="single" w:sz="4" w:space="0" w:color="auto"/>
              <w:left w:val="single" w:sz="4" w:space="0" w:color="auto"/>
              <w:right w:val="single" w:sz="4" w:space="0" w:color="auto"/>
            </w:tcBorders>
          </w:tcPr>
          <w:p w:rsidR="004A148B" w:rsidRPr="002F03BB" w:rsidRDefault="00016831">
            <w:pPr>
              <w:pStyle w:val="Default"/>
              <w:rPr>
                <w:sz w:val="19"/>
                <w:szCs w:val="19"/>
              </w:rPr>
            </w:pPr>
            <w:r w:rsidRPr="002F03BB">
              <w:rPr>
                <w:color w:val="auto"/>
                <w:sz w:val="19"/>
                <w:szCs w:val="19"/>
              </w:rPr>
              <w:t>Общественное и политическое развитие России в 1912—1914 гг. Свёртывание курса на политическое и социальное реформаторство.</w:t>
            </w:r>
          </w:p>
        </w:tc>
        <w:tc>
          <w:tcPr>
            <w:tcW w:w="5245" w:type="dxa"/>
            <w:vMerge w:val="restart"/>
            <w:tcBorders>
              <w:top w:val="single" w:sz="4" w:space="0" w:color="auto"/>
              <w:left w:val="single" w:sz="4" w:space="0" w:color="auto"/>
              <w:right w:val="single" w:sz="4" w:space="0" w:color="auto"/>
            </w:tcBorders>
          </w:tcPr>
          <w:p w:rsidR="004A148B" w:rsidRPr="002F03BB" w:rsidRDefault="004A148B">
            <w:pPr>
              <w:pStyle w:val="Default"/>
              <w:rPr>
                <w:sz w:val="19"/>
                <w:szCs w:val="19"/>
              </w:rPr>
            </w:pPr>
            <w:r w:rsidRPr="002F03BB">
              <w:rPr>
                <w:b/>
                <w:bCs/>
                <w:sz w:val="19"/>
                <w:szCs w:val="19"/>
              </w:rPr>
              <w:t xml:space="preserve">Раскрывать </w:t>
            </w:r>
            <w:r w:rsidRPr="002F03BB">
              <w:rPr>
                <w:sz w:val="19"/>
                <w:szCs w:val="19"/>
              </w:rPr>
              <w:t xml:space="preserve">основную сущность и последствия изменений в политической и общественной жизни России после революции 1905 г. </w:t>
            </w:r>
          </w:p>
        </w:tc>
      </w:tr>
      <w:tr w:rsidR="004A148B" w:rsidRPr="002F03BB" w:rsidTr="009B4C04">
        <w:trPr>
          <w:trHeight w:val="468"/>
        </w:trPr>
        <w:tc>
          <w:tcPr>
            <w:tcW w:w="1242" w:type="dxa"/>
            <w:tcBorders>
              <w:top w:val="nil"/>
              <w:left w:val="single" w:sz="4" w:space="0" w:color="auto"/>
              <w:bottom w:val="single" w:sz="4" w:space="0" w:color="auto"/>
              <w:right w:val="single" w:sz="4" w:space="0" w:color="auto"/>
            </w:tcBorders>
          </w:tcPr>
          <w:p w:rsidR="004A148B" w:rsidRPr="002F03BB" w:rsidRDefault="004A148B" w:rsidP="004A148B">
            <w:pPr>
              <w:pStyle w:val="Default"/>
              <w:numPr>
                <w:ilvl w:val="0"/>
                <w:numId w:val="17"/>
              </w:numPr>
              <w:rPr>
                <w:sz w:val="19"/>
                <w:szCs w:val="19"/>
              </w:rPr>
            </w:pPr>
          </w:p>
        </w:tc>
        <w:tc>
          <w:tcPr>
            <w:tcW w:w="3402" w:type="dxa"/>
            <w:vMerge/>
            <w:tcBorders>
              <w:left w:val="single" w:sz="4" w:space="0" w:color="auto"/>
              <w:bottom w:val="single" w:sz="4" w:space="0" w:color="auto"/>
              <w:right w:val="single" w:sz="4" w:space="0" w:color="auto"/>
            </w:tcBorders>
          </w:tcPr>
          <w:p w:rsidR="004A148B" w:rsidRPr="002F03BB" w:rsidRDefault="004A148B">
            <w:pPr>
              <w:pStyle w:val="Default"/>
              <w:rPr>
                <w:sz w:val="19"/>
                <w:szCs w:val="19"/>
              </w:rPr>
            </w:pPr>
          </w:p>
        </w:tc>
        <w:tc>
          <w:tcPr>
            <w:tcW w:w="5387" w:type="dxa"/>
            <w:vMerge/>
            <w:tcBorders>
              <w:left w:val="single" w:sz="4" w:space="0" w:color="auto"/>
              <w:bottom w:val="single" w:sz="4" w:space="0" w:color="auto"/>
              <w:right w:val="single" w:sz="4" w:space="0" w:color="auto"/>
            </w:tcBorders>
          </w:tcPr>
          <w:p w:rsidR="004A148B" w:rsidRPr="002F03BB" w:rsidRDefault="004A148B">
            <w:pPr>
              <w:pStyle w:val="Default"/>
              <w:rPr>
                <w:sz w:val="19"/>
                <w:szCs w:val="19"/>
              </w:rPr>
            </w:pPr>
          </w:p>
        </w:tc>
        <w:tc>
          <w:tcPr>
            <w:tcW w:w="5245" w:type="dxa"/>
            <w:vMerge/>
            <w:tcBorders>
              <w:left w:val="single" w:sz="4" w:space="0" w:color="auto"/>
              <w:bottom w:val="single" w:sz="4" w:space="0" w:color="auto"/>
              <w:right w:val="single" w:sz="4" w:space="0" w:color="auto"/>
            </w:tcBorders>
          </w:tcPr>
          <w:p w:rsidR="004A148B" w:rsidRPr="002F03BB" w:rsidRDefault="004A148B">
            <w:pPr>
              <w:pStyle w:val="Default"/>
              <w:rPr>
                <w:b/>
                <w:bCs/>
                <w:sz w:val="19"/>
                <w:szCs w:val="19"/>
              </w:rPr>
            </w:pPr>
          </w:p>
        </w:tc>
      </w:tr>
      <w:tr w:rsidR="004A148B" w:rsidRPr="002F03BB" w:rsidTr="009B4C04">
        <w:trPr>
          <w:trHeight w:val="585"/>
        </w:trPr>
        <w:tc>
          <w:tcPr>
            <w:tcW w:w="1242" w:type="dxa"/>
            <w:tcBorders>
              <w:top w:val="single" w:sz="4" w:space="0" w:color="auto"/>
              <w:left w:val="single" w:sz="4" w:space="0" w:color="auto"/>
              <w:bottom w:val="nil"/>
              <w:right w:val="single" w:sz="4" w:space="0" w:color="auto"/>
            </w:tcBorders>
          </w:tcPr>
          <w:p w:rsidR="004A148B" w:rsidRPr="002F03BB" w:rsidRDefault="004A148B" w:rsidP="004A148B">
            <w:pPr>
              <w:pStyle w:val="Default"/>
              <w:numPr>
                <w:ilvl w:val="0"/>
                <w:numId w:val="17"/>
              </w:numPr>
              <w:rPr>
                <w:sz w:val="19"/>
                <w:szCs w:val="19"/>
              </w:rPr>
            </w:pPr>
          </w:p>
        </w:tc>
        <w:tc>
          <w:tcPr>
            <w:tcW w:w="3402" w:type="dxa"/>
            <w:vMerge w:val="restart"/>
            <w:tcBorders>
              <w:top w:val="single" w:sz="4" w:space="0" w:color="auto"/>
              <w:left w:val="single" w:sz="4" w:space="0" w:color="auto"/>
              <w:right w:val="single" w:sz="4" w:space="0" w:color="auto"/>
            </w:tcBorders>
          </w:tcPr>
          <w:p w:rsidR="004A148B" w:rsidRPr="002F03BB" w:rsidRDefault="004A148B">
            <w:pPr>
              <w:pStyle w:val="Default"/>
              <w:rPr>
                <w:sz w:val="19"/>
                <w:szCs w:val="19"/>
              </w:rPr>
            </w:pPr>
            <w:r w:rsidRPr="002F03BB">
              <w:rPr>
                <w:sz w:val="19"/>
                <w:szCs w:val="19"/>
              </w:rPr>
              <w:t xml:space="preserve">Серебряный век русской культуры </w:t>
            </w:r>
          </w:p>
        </w:tc>
        <w:tc>
          <w:tcPr>
            <w:tcW w:w="5387" w:type="dxa"/>
            <w:vMerge w:val="restart"/>
            <w:tcBorders>
              <w:top w:val="single" w:sz="4" w:space="0" w:color="auto"/>
              <w:left w:val="single" w:sz="4" w:space="0" w:color="auto"/>
              <w:right w:val="single" w:sz="4" w:space="0" w:color="auto"/>
            </w:tcBorders>
          </w:tcPr>
          <w:p w:rsidR="004A148B" w:rsidRPr="002F03BB" w:rsidRDefault="002F03BB" w:rsidP="002F03BB">
            <w:pPr>
              <w:pStyle w:val="Default"/>
              <w:ind w:firstLine="567"/>
              <w:jc w:val="both"/>
              <w:rPr>
                <w:sz w:val="19"/>
                <w:szCs w:val="19"/>
              </w:rPr>
            </w:pPr>
            <w:r w:rsidRPr="002F03BB">
              <w:rPr>
                <w:color w:val="auto"/>
                <w:sz w:val="19"/>
                <w:szCs w:val="19"/>
              </w:rPr>
              <w:t xml:space="preserve">Серебряный век русской культуры Духовное состояние российского общества </w:t>
            </w:r>
            <w:proofErr w:type="gramStart"/>
            <w:r w:rsidRPr="002F03BB">
              <w:rPr>
                <w:color w:val="auto"/>
                <w:sz w:val="19"/>
                <w:szCs w:val="19"/>
              </w:rPr>
              <w:t>в начале</w:t>
            </w:r>
            <w:proofErr w:type="gramEnd"/>
            <w:r w:rsidRPr="002F03BB">
              <w:rPr>
                <w:color w:val="auto"/>
                <w:sz w:val="19"/>
                <w:szCs w:val="19"/>
              </w:rPr>
              <w:t xml:space="preserve"> XX в. Основные тенденции развития русской культуры и культуры народов империи в начале XX в.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 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 Культура народов России. Повседневная жизнь в городе и деревне в начале ХХ </w:t>
            </w:r>
            <w:proofErr w:type="gramStart"/>
            <w:r w:rsidRPr="002F03BB">
              <w:rPr>
                <w:color w:val="auto"/>
                <w:sz w:val="19"/>
                <w:szCs w:val="19"/>
              </w:rPr>
              <w:t>в</w:t>
            </w:r>
            <w:proofErr w:type="gramEnd"/>
            <w:r w:rsidRPr="002F03BB">
              <w:rPr>
                <w:color w:val="auto"/>
                <w:sz w:val="19"/>
                <w:szCs w:val="19"/>
              </w:rPr>
              <w:t>.</w:t>
            </w:r>
            <w:r w:rsidRPr="002F03BB">
              <w:rPr>
                <w:sz w:val="19"/>
                <w:szCs w:val="19"/>
              </w:rPr>
              <w:t xml:space="preserve"> </w:t>
            </w:r>
          </w:p>
        </w:tc>
        <w:tc>
          <w:tcPr>
            <w:tcW w:w="5245" w:type="dxa"/>
            <w:vMerge w:val="restart"/>
            <w:tcBorders>
              <w:top w:val="single" w:sz="4" w:space="0" w:color="auto"/>
              <w:left w:val="single" w:sz="4" w:space="0" w:color="auto"/>
              <w:right w:val="single" w:sz="4" w:space="0" w:color="auto"/>
            </w:tcBorders>
          </w:tcPr>
          <w:p w:rsidR="004A148B" w:rsidRPr="002F03BB" w:rsidRDefault="004A148B">
            <w:pPr>
              <w:pStyle w:val="Default"/>
              <w:rPr>
                <w:sz w:val="19"/>
                <w:szCs w:val="19"/>
              </w:rPr>
            </w:pPr>
            <w:r w:rsidRPr="002F03BB">
              <w:rPr>
                <w:b/>
                <w:bCs/>
                <w:sz w:val="19"/>
                <w:szCs w:val="19"/>
              </w:rPr>
              <w:t xml:space="preserve">Характеризовать </w:t>
            </w:r>
            <w:r w:rsidRPr="002F03BB">
              <w:rPr>
                <w:sz w:val="19"/>
                <w:szCs w:val="19"/>
              </w:rPr>
              <w:t xml:space="preserve">основные стили и течения в российской литературе и искусстве начала XX в., </w:t>
            </w:r>
            <w:r w:rsidRPr="002F03BB">
              <w:rPr>
                <w:b/>
                <w:bCs/>
                <w:sz w:val="19"/>
                <w:szCs w:val="19"/>
              </w:rPr>
              <w:t xml:space="preserve">называть </w:t>
            </w:r>
            <w:r w:rsidRPr="002F03BB">
              <w:rPr>
                <w:sz w:val="19"/>
                <w:szCs w:val="19"/>
              </w:rPr>
              <w:t xml:space="preserve">выдающихся представителей культуры и их достижения. </w:t>
            </w:r>
            <w:r w:rsidRPr="002F03BB">
              <w:rPr>
                <w:b/>
                <w:bCs/>
                <w:sz w:val="19"/>
                <w:szCs w:val="19"/>
              </w:rPr>
              <w:t xml:space="preserve">Составлять </w:t>
            </w:r>
            <w:r w:rsidRPr="002F03BB">
              <w:rPr>
                <w:sz w:val="19"/>
                <w:szCs w:val="19"/>
              </w:rPr>
              <w:t xml:space="preserve">описание произведений и памятников культуры рассматриваемого периода (в том числе находящихся в городе, крае и т. д.), </w:t>
            </w:r>
            <w:r w:rsidRPr="002F03BB">
              <w:rPr>
                <w:b/>
                <w:bCs/>
                <w:sz w:val="19"/>
                <w:szCs w:val="19"/>
              </w:rPr>
              <w:t xml:space="preserve">давать </w:t>
            </w:r>
            <w:r w:rsidRPr="002F03BB">
              <w:rPr>
                <w:sz w:val="19"/>
                <w:szCs w:val="19"/>
              </w:rPr>
              <w:t xml:space="preserve">оценку их художественных достоинств и т. д. </w:t>
            </w:r>
            <w:r w:rsidRPr="002F03BB">
              <w:rPr>
                <w:b/>
                <w:bCs/>
                <w:sz w:val="19"/>
                <w:szCs w:val="19"/>
              </w:rPr>
              <w:t xml:space="preserve">Представлять </w:t>
            </w:r>
            <w:r w:rsidRPr="002F03BB">
              <w:rPr>
                <w:sz w:val="19"/>
                <w:szCs w:val="19"/>
              </w:rPr>
              <w:t xml:space="preserve">биографическую информацию, обзор творчества известных деятелей российской культуры (с использованием справочных и изобразительных материалов). </w:t>
            </w:r>
            <w:r w:rsidRPr="002F03BB">
              <w:rPr>
                <w:b/>
                <w:bCs/>
                <w:sz w:val="19"/>
                <w:szCs w:val="19"/>
              </w:rPr>
              <w:t xml:space="preserve">Собирать </w:t>
            </w:r>
            <w:r w:rsidRPr="002F03BB">
              <w:rPr>
                <w:sz w:val="19"/>
                <w:szCs w:val="19"/>
              </w:rPr>
              <w:t xml:space="preserve">информацию о культурной жизни своего края, города </w:t>
            </w:r>
            <w:proofErr w:type="gramStart"/>
            <w:r w:rsidRPr="002F03BB">
              <w:rPr>
                <w:sz w:val="19"/>
                <w:szCs w:val="19"/>
              </w:rPr>
              <w:t>в начале</w:t>
            </w:r>
            <w:proofErr w:type="gramEnd"/>
            <w:r w:rsidRPr="002F03BB">
              <w:rPr>
                <w:sz w:val="19"/>
                <w:szCs w:val="19"/>
              </w:rPr>
              <w:t xml:space="preserve"> XX в., </w:t>
            </w:r>
            <w:r w:rsidRPr="002F03BB">
              <w:rPr>
                <w:b/>
                <w:bCs/>
                <w:sz w:val="19"/>
                <w:szCs w:val="19"/>
              </w:rPr>
              <w:t xml:space="preserve">представлять </w:t>
            </w:r>
            <w:r w:rsidRPr="002F03BB">
              <w:rPr>
                <w:sz w:val="19"/>
                <w:szCs w:val="19"/>
              </w:rPr>
              <w:t xml:space="preserve">её в устном сообщении (эссе, презентации с использованием изобразительных материалов). </w:t>
            </w:r>
          </w:p>
        </w:tc>
      </w:tr>
      <w:tr w:rsidR="004A148B" w:rsidRPr="002F03BB" w:rsidTr="009B4C04">
        <w:trPr>
          <w:trHeight w:val="3619"/>
        </w:trPr>
        <w:tc>
          <w:tcPr>
            <w:tcW w:w="1242" w:type="dxa"/>
            <w:tcBorders>
              <w:top w:val="nil"/>
              <w:left w:val="single" w:sz="4" w:space="0" w:color="auto"/>
              <w:right w:val="single" w:sz="4" w:space="0" w:color="auto"/>
            </w:tcBorders>
          </w:tcPr>
          <w:p w:rsidR="004A148B" w:rsidRPr="002F03BB" w:rsidRDefault="004A148B" w:rsidP="004A148B">
            <w:pPr>
              <w:pStyle w:val="Default"/>
              <w:numPr>
                <w:ilvl w:val="0"/>
                <w:numId w:val="17"/>
              </w:numPr>
              <w:rPr>
                <w:sz w:val="19"/>
                <w:szCs w:val="19"/>
              </w:rPr>
            </w:pPr>
          </w:p>
        </w:tc>
        <w:tc>
          <w:tcPr>
            <w:tcW w:w="3402" w:type="dxa"/>
            <w:vMerge/>
            <w:tcBorders>
              <w:left w:val="single" w:sz="4" w:space="0" w:color="auto"/>
              <w:right w:val="single" w:sz="4" w:space="0" w:color="auto"/>
            </w:tcBorders>
          </w:tcPr>
          <w:p w:rsidR="004A148B" w:rsidRPr="002F03BB" w:rsidRDefault="004A148B">
            <w:pPr>
              <w:pStyle w:val="Default"/>
              <w:rPr>
                <w:sz w:val="19"/>
                <w:szCs w:val="19"/>
              </w:rPr>
            </w:pPr>
          </w:p>
        </w:tc>
        <w:tc>
          <w:tcPr>
            <w:tcW w:w="5387" w:type="dxa"/>
            <w:vMerge/>
            <w:tcBorders>
              <w:left w:val="single" w:sz="4" w:space="0" w:color="auto"/>
              <w:right w:val="single" w:sz="4" w:space="0" w:color="auto"/>
            </w:tcBorders>
          </w:tcPr>
          <w:p w:rsidR="004A148B" w:rsidRPr="002F03BB" w:rsidRDefault="004A148B">
            <w:pPr>
              <w:pStyle w:val="Default"/>
              <w:rPr>
                <w:sz w:val="19"/>
                <w:szCs w:val="19"/>
              </w:rPr>
            </w:pPr>
          </w:p>
        </w:tc>
        <w:tc>
          <w:tcPr>
            <w:tcW w:w="5245" w:type="dxa"/>
            <w:vMerge/>
            <w:tcBorders>
              <w:left w:val="single" w:sz="4" w:space="0" w:color="auto"/>
              <w:right w:val="single" w:sz="4" w:space="0" w:color="auto"/>
            </w:tcBorders>
          </w:tcPr>
          <w:p w:rsidR="004A148B" w:rsidRPr="002F03BB" w:rsidRDefault="004A148B">
            <w:pPr>
              <w:pStyle w:val="Default"/>
              <w:rPr>
                <w:b/>
                <w:bCs/>
                <w:sz w:val="19"/>
                <w:szCs w:val="19"/>
              </w:rPr>
            </w:pPr>
          </w:p>
        </w:tc>
      </w:tr>
      <w:tr w:rsidR="004A148B" w:rsidRPr="002F03BB" w:rsidTr="00C24A82">
        <w:trPr>
          <w:trHeight w:val="221"/>
        </w:trPr>
        <w:tc>
          <w:tcPr>
            <w:tcW w:w="1242" w:type="dxa"/>
            <w:tcBorders>
              <w:top w:val="single" w:sz="4" w:space="0" w:color="auto"/>
              <w:left w:val="single" w:sz="4" w:space="0" w:color="auto"/>
              <w:bottom w:val="single" w:sz="4" w:space="0" w:color="auto"/>
              <w:right w:val="single" w:sz="4" w:space="0" w:color="auto"/>
            </w:tcBorders>
          </w:tcPr>
          <w:p w:rsidR="004A148B" w:rsidRPr="002F03BB" w:rsidRDefault="004A148B" w:rsidP="004A148B">
            <w:pPr>
              <w:pStyle w:val="Default"/>
              <w:numPr>
                <w:ilvl w:val="0"/>
                <w:numId w:val="17"/>
              </w:numPr>
              <w:rPr>
                <w:sz w:val="19"/>
                <w:szCs w:val="19"/>
              </w:rPr>
            </w:pPr>
          </w:p>
        </w:tc>
        <w:tc>
          <w:tcPr>
            <w:tcW w:w="3402" w:type="dxa"/>
            <w:tcBorders>
              <w:top w:val="single" w:sz="4" w:space="0" w:color="auto"/>
              <w:left w:val="single" w:sz="4" w:space="0" w:color="auto"/>
              <w:bottom w:val="single" w:sz="4" w:space="0" w:color="auto"/>
              <w:right w:val="single" w:sz="4" w:space="0" w:color="auto"/>
            </w:tcBorders>
          </w:tcPr>
          <w:p w:rsidR="004A148B" w:rsidRPr="002F03BB" w:rsidRDefault="00D96931">
            <w:pPr>
              <w:pStyle w:val="Default"/>
              <w:rPr>
                <w:sz w:val="19"/>
                <w:szCs w:val="19"/>
              </w:rPr>
            </w:pPr>
            <w:r w:rsidRPr="002F03BB">
              <w:rPr>
                <w:sz w:val="19"/>
                <w:szCs w:val="19"/>
              </w:rPr>
              <w:t xml:space="preserve">Итоги развития России в начале ХХ </w:t>
            </w:r>
            <w:r w:rsidRPr="002F03BB">
              <w:rPr>
                <w:sz w:val="19"/>
                <w:szCs w:val="19"/>
              </w:rPr>
              <w:lastRenderedPageBreak/>
              <w:t>века</w:t>
            </w:r>
          </w:p>
        </w:tc>
        <w:tc>
          <w:tcPr>
            <w:tcW w:w="5387" w:type="dxa"/>
            <w:tcBorders>
              <w:top w:val="single" w:sz="4" w:space="0" w:color="auto"/>
              <w:left w:val="single" w:sz="4" w:space="0" w:color="auto"/>
              <w:bottom w:val="single" w:sz="4" w:space="0" w:color="auto"/>
              <w:right w:val="single" w:sz="4" w:space="0" w:color="auto"/>
            </w:tcBorders>
          </w:tcPr>
          <w:p w:rsidR="004A148B" w:rsidRPr="002F03BB" w:rsidRDefault="00D96931">
            <w:pPr>
              <w:pStyle w:val="Default"/>
              <w:rPr>
                <w:sz w:val="19"/>
                <w:szCs w:val="19"/>
              </w:rPr>
            </w:pPr>
            <w:r w:rsidRPr="002F03BB">
              <w:rPr>
                <w:sz w:val="19"/>
                <w:szCs w:val="19"/>
              </w:rPr>
              <w:lastRenderedPageBreak/>
              <w:t>Повторительно-обобщающий урок</w:t>
            </w:r>
          </w:p>
        </w:tc>
        <w:tc>
          <w:tcPr>
            <w:tcW w:w="5245" w:type="dxa"/>
            <w:tcBorders>
              <w:top w:val="single" w:sz="4" w:space="0" w:color="auto"/>
              <w:left w:val="single" w:sz="4" w:space="0" w:color="auto"/>
              <w:bottom w:val="single" w:sz="4" w:space="0" w:color="auto"/>
              <w:right w:val="single" w:sz="4" w:space="0" w:color="auto"/>
            </w:tcBorders>
          </w:tcPr>
          <w:p w:rsidR="004A148B" w:rsidRPr="002F03BB" w:rsidRDefault="004A148B">
            <w:pPr>
              <w:pStyle w:val="Default"/>
              <w:rPr>
                <w:sz w:val="19"/>
                <w:szCs w:val="19"/>
              </w:rPr>
            </w:pPr>
            <w:r w:rsidRPr="002F03BB">
              <w:rPr>
                <w:b/>
                <w:bCs/>
                <w:sz w:val="19"/>
                <w:szCs w:val="19"/>
              </w:rPr>
              <w:t xml:space="preserve">Систематизировать </w:t>
            </w:r>
            <w:r w:rsidRPr="002F03BB">
              <w:rPr>
                <w:sz w:val="19"/>
                <w:szCs w:val="19"/>
              </w:rPr>
              <w:t xml:space="preserve">и </w:t>
            </w:r>
            <w:r w:rsidRPr="002F03BB">
              <w:rPr>
                <w:b/>
                <w:bCs/>
                <w:sz w:val="19"/>
                <w:szCs w:val="19"/>
              </w:rPr>
              <w:t xml:space="preserve">обобщать </w:t>
            </w:r>
            <w:r w:rsidRPr="002F03BB">
              <w:rPr>
                <w:sz w:val="19"/>
                <w:szCs w:val="19"/>
              </w:rPr>
              <w:t xml:space="preserve">исторический материал. </w:t>
            </w:r>
            <w:r w:rsidRPr="002F03BB">
              <w:rPr>
                <w:b/>
                <w:bCs/>
                <w:sz w:val="19"/>
                <w:szCs w:val="19"/>
              </w:rPr>
              <w:lastRenderedPageBreak/>
              <w:t xml:space="preserve">Высказывать </w:t>
            </w:r>
            <w:r w:rsidRPr="002F03BB">
              <w:rPr>
                <w:sz w:val="19"/>
                <w:szCs w:val="19"/>
              </w:rPr>
              <w:t xml:space="preserve">и </w:t>
            </w:r>
            <w:r w:rsidRPr="002F03BB">
              <w:rPr>
                <w:b/>
                <w:bCs/>
                <w:sz w:val="19"/>
                <w:szCs w:val="19"/>
              </w:rPr>
              <w:t xml:space="preserve">аргументировать </w:t>
            </w:r>
            <w:r w:rsidRPr="002F03BB">
              <w:rPr>
                <w:sz w:val="19"/>
                <w:szCs w:val="19"/>
              </w:rPr>
              <w:t xml:space="preserve">суждения о сущности и значении основных событий и процессов отечественной истории второй половины XIX в., </w:t>
            </w:r>
            <w:r w:rsidRPr="002F03BB">
              <w:rPr>
                <w:b/>
                <w:bCs/>
                <w:sz w:val="19"/>
                <w:szCs w:val="19"/>
              </w:rPr>
              <w:t xml:space="preserve">давать </w:t>
            </w:r>
            <w:r w:rsidRPr="002F03BB">
              <w:rPr>
                <w:sz w:val="19"/>
                <w:szCs w:val="19"/>
              </w:rPr>
              <w:t xml:space="preserve">оценку её деятелей. </w:t>
            </w:r>
            <w:r w:rsidRPr="002F03BB">
              <w:rPr>
                <w:b/>
                <w:bCs/>
                <w:sz w:val="19"/>
                <w:szCs w:val="19"/>
              </w:rPr>
              <w:t xml:space="preserve">Характеризовать </w:t>
            </w:r>
            <w:r w:rsidRPr="002F03BB">
              <w:rPr>
                <w:sz w:val="19"/>
                <w:szCs w:val="19"/>
              </w:rPr>
              <w:t xml:space="preserve">место и роль России в европейской и мировой истории </w:t>
            </w:r>
            <w:proofErr w:type="gramStart"/>
            <w:r w:rsidRPr="002F03BB">
              <w:rPr>
                <w:sz w:val="19"/>
                <w:szCs w:val="19"/>
              </w:rPr>
              <w:t>в начале</w:t>
            </w:r>
            <w:proofErr w:type="gramEnd"/>
            <w:r w:rsidRPr="002F03BB">
              <w:rPr>
                <w:sz w:val="19"/>
                <w:szCs w:val="19"/>
              </w:rPr>
              <w:t xml:space="preserve"> XX в. </w:t>
            </w:r>
          </w:p>
        </w:tc>
      </w:tr>
    </w:tbl>
    <w:p w:rsidR="00070204" w:rsidRPr="00A5523F" w:rsidRDefault="00070204" w:rsidP="00070204">
      <w:pPr>
        <w:jc w:val="center"/>
        <w:rPr>
          <w:rFonts w:ascii="Times New Roman" w:hAnsi="Times New Roman" w:cs="Times New Roman"/>
          <w:b/>
          <w:bCs/>
          <w:sz w:val="24"/>
          <w:szCs w:val="24"/>
        </w:rPr>
      </w:pPr>
    </w:p>
    <w:p w:rsidR="00070204" w:rsidRPr="00A5523F" w:rsidRDefault="00070204" w:rsidP="00070204">
      <w:pPr>
        <w:jc w:val="center"/>
        <w:rPr>
          <w:rFonts w:ascii="Times New Roman" w:hAnsi="Times New Roman" w:cs="Times New Roman"/>
          <w:b/>
          <w:bCs/>
          <w:sz w:val="24"/>
          <w:szCs w:val="24"/>
        </w:rPr>
      </w:pPr>
    </w:p>
    <w:p w:rsidR="00070204" w:rsidRDefault="00070204" w:rsidP="00B07236">
      <w:pPr>
        <w:jc w:val="center"/>
        <w:rPr>
          <w:rStyle w:val="a4"/>
          <w:rFonts w:ascii="Times New Roman" w:eastAsiaTheme="majorEastAsia" w:hAnsi="Times New Roman" w:cs="Times New Roman"/>
          <w:sz w:val="24"/>
          <w:szCs w:val="24"/>
        </w:rPr>
      </w:pPr>
    </w:p>
    <w:p w:rsidR="00070204" w:rsidRDefault="00070204" w:rsidP="00B07236">
      <w:pPr>
        <w:jc w:val="center"/>
        <w:rPr>
          <w:rStyle w:val="a4"/>
          <w:rFonts w:ascii="Times New Roman" w:eastAsiaTheme="majorEastAsia" w:hAnsi="Times New Roman" w:cs="Times New Roman"/>
          <w:sz w:val="24"/>
          <w:szCs w:val="24"/>
        </w:rPr>
      </w:pPr>
    </w:p>
    <w:p w:rsidR="00070204" w:rsidRDefault="00070204" w:rsidP="00B07236">
      <w:pPr>
        <w:jc w:val="center"/>
        <w:rPr>
          <w:rStyle w:val="a4"/>
          <w:rFonts w:ascii="Times New Roman" w:eastAsiaTheme="majorEastAsia" w:hAnsi="Times New Roman" w:cs="Times New Roman"/>
          <w:sz w:val="24"/>
          <w:szCs w:val="24"/>
        </w:rPr>
        <w:sectPr w:rsidR="00070204" w:rsidSect="008E228B">
          <w:pgSz w:w="16838" w:h="11906" w:orient="landscape"/>
          <w:pgMar w:top="1276" w:right="1134" w:bottom="851" w:left="1134" w:header="709" w:footer="709" w:gutter="0"/>
          <w:cols w:space="708"/>
          <w:docGrid w:linePitch="360"/>
        </w:sectPr>
      </w:pPr>
    </w:p>
    <w:p w:rsidR="00A5523F" w:rsidRPr="0055110D" w:rsidRDefault="00A5523F" w:rsidP="00A5523F">
      <w:pPr>
        <w:jc w:val="right"/>
        <w:rPr>
          <w:rStyle w:val="a4"/>
          <w:rFonts w:ascii="Times New Roman" w:eastAsiaTheme="majorEastAsia" w:hAnsi="Times New Roman" w:cs="Times New Roman"/>
          <w:b w:val="0"/>
          <w:sz w:val="24"/>
          <w:szCs w:val="24"/>
        </w:rPr>
      </w:pPr>
      <w:r w:rsidRPr="0055110D">
        <w:rPr>
          <w:rStyle w:val="a4"/>
          <w:rFonts w:ascii="Times New Roman" w:eastAsiaTheme="majorEastAsia" w:hAnsi="Times New Roman" w:cs="Times New Roman"/>
          <w:sz w:val="24"/>
          <w:szCs w:val="24"/>
        </w:rPr>
        <w:lastRenderedPageBreak/>
        <w:t xml:space="preserve">Приложение </w:t>
      </w:r>
      <w:r>
        <w:rPr>
          <w:rStyle w:val="a4"/>
          <w:rFonts w:ascii="Times New Roman" w:eastAsiaTheme="majorEastAsia" w:hAnsi="Times New Roman" w:cs="Times New Roman"/>
          <w:sz w:val="24"/>
          <w:szCs w:val="24"/>
        </w:rPr>
        <w:t>2</w:t>
      </w:r>
    </w:p>
    <w:p w:rsidR="005A4F60" w:rsidRPr="0055110D" w:rsidRDefault="005A4F60" w:rsidP="005A4F60">
      <w:pPr>
        <w:jc w:val="center"/>
        <w:rPr>
          <w:rStyle w:val="a4"/>
          <w:rFonts w:ascii="Times New Roman" w:eastAsiaTheme="majorEastAsia" w:hAnsi="Times New Roman" w:cs="Times New Roman"/>
          <w:sz w:val="24"/>
          <w:szCs w:val="24"/>
        </w:rPr>
      </w:pPr>
      <w:r w:rsidRPr="0055110D">
        <w:rPr>
          <w:rStyle w:val="a4"/>
          <w:rFonts w:ascii="Times New Roman" w:eastAsiaTheme="majorEastAsia" w:hAnsi="Times New Roman" w:cs="Times New Roman"/>
          <w:sz w:val="24"/>
          <w:szCs w:val="24"/>
        </w:rPr>
        <w:t>Лист фиксирования изменений и дополнений в рабочей программе</w:t>
      </w:r>
    </w:p>
    <w:p w:rsidR="005A4F60" w:rsidRPr="0055110D" w:rsidRDefault="005A4F60" w:rsidP="005A4F60">
      <w:pPr>
        <w:jc w:val="center"/>
        <w:rPr>
          <w:rStyle w:val="a4"/>
          <w:rFonts w:ascii="Times New Roman" w:eastAsiaTheme="majorEastAsia" w:hAnsi="Times New Roman" w:cs="Times New Roman"/>
          <w:sz w:val="24"/>
          <w:szCs w:val="24"/>
        </w:rPr>
      </w:pPr>
    </w:p>
    <w:tbl>
      <w:tblPr>
        <w:tblStyle w:val="a8"/>
        <w:tblW w:w="0" w:type="auto"/>
        <w:tblLook w:val="04A0" w:firstRow="1" w:lastRow="0" w:firstColumn="1" w:lastColumn="0" w:noHBand="0" w:noVBand="1"/>
      </w:tblPr>
      <w:tblGrid>
        <w:gridCol w:w="1505"/>
        <w:gridCol w:w="4177"/>
        <w:gridCol w:w="2183"/>
        <w:gridCol w:w="1705"/>
      </w:tblGrid>
      <w:tr w:rsidR="005A4F60" w:rsidRPr="005A4F60" w:rsidTr="00A01229">
        <w:tc>
          <w:tcPr>
            <w:tcW w:w="1510" w:type="dxa"/>
          </w:tcPr>
          <w:p w:rsidR="005A4F60" w:rsidRPr="005A4F60" w:rsidRDefault="005A4F60" w:rsidP="00A01229">
            <w:pPr>
              <w:jc w:val="center"/>
              <w:rPr>
                <w:rStyle w:val="a4"/>
                <w:rFonts w:ascii="Times New Roman" w:eastAsiaTheme="majorEastAsia" w:hAnsi="Times New Roman" w:cs="Times New Roman"/>
                <w:b w:val="0"/>
                <w:sz w:val="24"/>
                <w:szCs w:val="24"/>
              </w:rPr>
            </w:pPr>
            <w:r w:rsidRPr="005A4F60">
              <w:rPr>
                <w:rStyle w:val="a4"/>
                <w:rFonts w:ascii="Times New Roman" w:eastAsiaTheme="majorEastAsia" w:hAnsi="Times New Roman" w:cs="Times New Roman"/>
                <w:b w:val="0"/>
                <w:sz w:val="24"/>
                <w:szCs w:val="24"/>
              </w:rPr>
              <w:t>Дата внесения изменений и дополнений</w:t>
            </w:r>
          </w:p>
        </w:tc>
        <w:tc>
          <w:tcPr>
            <w:tcW w:w="4410" w:type="dxa"/>
          </w:tcPr>
          <w:p w:rsidR="005A4F60" w:rsidRPr="005A4F60" w:rsidRDefault="005A4F60" w:rsidP="00A01229">
            <w:pPr>
              <w:jc w:val="center"/>
              <w:rPr>
                <w:rStyle w:val="a4"/>
                <w:rFonts w:ascii="Times New Roman" w:eastAsiaTheme="majorEastAsia" w:hAnsi="Times New Roman" w:cs="Times New Roman"/>
                <w:b w:val="0"/>
                <w:sz w:val="24"/>
                <w:szCs w:val="24"/>
              </w:rPr>
            </w:pPr>
            <w:r w:rsidRPr="005A4F60">
              <w:rPr>
                <w:rStyle w:val="a4"/>
                <w:rFonts w:ascii="Times New Roman" w:eastAsiaTheme="majorEastAsia" w:hAnsi="Times New Roman" w:cs="Times New Roman"/>
                <w:b w:val="0"/>
                <w:sz w:val="24"/>
                <w:szCs w:val="24"/>
              </w:rPr>
              <w:t>содержание</w:t>
            </w:r>
          </w:p>
        </w:tc>
        <w:tc>
          <w:tcPr>
            <w:tcW w:w="2230" w:type="dxa"/>
          </w:tcPr>
          <w:p w:rsidR="005A4F60" w:rsidRPr="005A4F60" w:rsidRDefault="005A4F60" w:rsidP="00A01229">
            <w:pPr>
              <w:jc w:val="center"/>
              <w:rPr>
                <w:rStyle w:val="a4"/>
                <w:rFonts w:ascii="Times New Roman" w:eastAsiaTheme="majorEastAsia" w:hAnsi="Times New Roman" w:cs="Times New Roman"/>
                <w:b w:val="0"/>
                <w:sz w:val="24"/>
                <w:szCs w:val="24"/>
              </w:rPr>
            </w:pPr>
            <w:r w:rsidRPr="005A4F60">
              <w:rPr>
                <w:rStyle w:val="a4"/>
                <w:rFonts w:ascii="Times New Roman" w:eastAsiaTheme="majorEastAsia" w:hAnsi="Times New Roman" w:cs="Times New Roman"/>
                <w:b w:val="0"/>
                <w:sz w:val="24"/>
                <w:szCs w:val="24"/>
              </w:rPr>
              <w:t>Согласование с заместителем директора</w:t>
            </w:r>
          </w:p>
        </w:tc>
        <w:tc>
          <w:tcPr>
            <w:tcW w:w="1739" w:type="dxa"/>
          </w:tcPr>
          <w:p w:rsidR="005A4F60" w:rsidRPr="005A4F60" w:rsidRDefault="005A4F60" w:rsidP="00A01229">
            <w:pPr>
              <w:jc w:val="center"/>
              <w:rPr>
                <w:rStyle w:val="a4"/>
                <w:rFonts w:ascii="Times New Roman" w:eastAsiaTheme="majorEastAsia" w:hAnsi="Times New Roman" w:cs="Times New Roman"/>
                <w:b w:val="0"/>
                <w:sz w:val="24"/>
                <w:szCs w:val="24"/>
              </w:rPr>
            </w:pPr>
            <w:r w:rsidRPr="005A4F60">
              <w:rPr>
                <w:rStyle w:val="a4"/>
                <w:rFonts w:ascii="Times New Roman" w:eastAsiaTheme="majorEastAsia" w:hAnsi="Times New Roman" w:cs="Times New Roman"/>
                <w:b w:val="0"/>
                <w:sz w:val="24"/>
                <w:szCs w:val="24"/>
              </w:rPr>
              <w:t>Подпись лица, внесшего изменения</w:t>
            </w:r>
          </w:p>
        </w:tc>
      </w:tr>
      <w:tr w:rsidR="005A4F60" w:rsidRPr="005A4F60" w:rsidTr="00A01229">
        <w:tc>
          <w:tcPr>
            <w:tcW w:w="1510" w:type="dxa"/>
          </w:tcPr>
          <w:p w:rsidR="005A4F60" w:rsidRPr="005A4F60" w:rsidRDefault="005A4F60" w:rsidP="00A01229">
            <w:pPr>
              <w:jc w:val="center"/>
              <w:rPr>
                <w:rStyle w:val="a4"/>
                <w:rFonts w:eastAsiaTheme="majorEastAsia"/>
                <w:b w:val="0"/>
              </w:rPr>
            </w:pPr>
          </w:p>
        </w:tc>
        <w:tc>
          <w:tcPr>
            <w:tcW w:w="4410" w:type="dxa"/>
          </w:tcPr>
          <w:p w:rsidR="005A4F60" w:rsidRPr="005A4F60" w:rsidRDefault="005A4F60" w:rsidP="00A01229">
            <w:pPr>
              <w:jc w:val="center"/>
              <w:rPr>
                <w:rStyle w:val="a4"/>
                <w:rFonts w:eastAsiaTheme="majorEastAsia"/>
                <w:b w:val="0"/>
              </w:rPr>
            </w:pPr>
          </w:p>
          <w:p w:rsidR="005A4F60" w:rsidRPr="005A4F60" w:rsidRDefault="005A4F60" w:rsidP="00A01229">
            <w:pPr>
              <w:jc w:val="center"/>
              <w:rPr>
                <w:rStyle w:val="a4"/>
                <w:rFonts w:eastAsiaTheme="majorEastAsia"/>
                <w:b w:val="0"/>
              </w:rPr>
            </w:pPr>
          </w:p>
          <w:p w:rsidR="005A4F60" w:rsidRPr="005A4F60" w:rsidRDefault="005A4F60" w:rsidP="00A01229">
            <w:pPr>
              <w:jc w:val="center"/>
              <w:rPr>
                <w:rStyle w:val="a4"/>
                <w:rFonts w:eastAsiaTheme="majorEastAsia"/>
                <w:b w:val="0"/>
              </w:rPr>
            </w:pPr>
          </w:p>
        </w:tc>
        <w:tc>
          <w:tcPr>
            <w:tcW w:w="2230" w:type="dxa"/>
          </w:tcPr>
          <w:p w:rsidR="005A4F60" w:rsidRPr="005A4F60" w:rsidRDefault="005A4F60" w:rsidP="00A01229">
            <w:pPr>
              <w:jc w:val="center"/>
              <w:rPr>
                <w:rStyle w:val="a4"/>
                <w:rFonts w:eastAsiaTheme="majorEastAsia"/>
                <w:b w:val="0"/>
              </w:rPr>
            </w:pPr>
          </w:p>
        </w:tc>
        <w:tc>
          <w:tcPr>
            <w:tcW w:w="1739" w:type="dxa"/>
          </w:tcPr>
          <w:p w:rsidR="005A4F60" w:rsidRPr="005A4F60" w:rsidRDefault="005A4F60" w:rsidP="00A01229">
            <w:pPr>
              <w:jc w:val="center"/>
              <w:rPr>
                <w:rStyle w:val="a4"/>
                <w:rFonts w:eastAsiaTheme="majorEastAsia"/>
                <w:b w:val="0"/>
              </w:rPr>
            </w:pPr>
          </w:p>
        </w:tc>
      </w:tr>
      <w:tr w:rsidR="005A4F60" w:rsidRPr="005A4F60" w:rsidTr="00A01229">
        <w:tc>
          <w:tcPr>
            <w:tcW w:w="1510" w:type="dxa"/>
          </w:tcPr>
          <w:p w:rsidR="005A4F60" w:rsidRPr="005A4F60" w:rsidRDefault="005A4F60" w:rsidP="00A01229">
            <w:pPr>
              <w:jc w:val="center"/>
              <w:rPr>
                <w:rStyle w:val="a4"/>
                <w:rFonts w:eastAsiaTheme="majorEastAsia"/>
                <w:b w:val="0"/>
              </w:rPr>
            </w:pPr>
          </w:p>
        </w:tc>
        <w:tc>
          <w:tcPr>
            <w:tcW w:w="4410" w:type="dxa"/>
          </w:tcPr>
          <w:p w:rsidR="005A4F60" w:rsidRPr="005A4F60" w:rsidRDefault="005A4F60" w:rsidP="00A01229">
            <w:pPr>
              <w:jc w:val="center"/>
              <w:rPr>
                <w:rStyle w:val="a4"/>
                <w:rFonts w:eastAsiaTheme="majorEastAsia"/>
                <w:b w:val="0"/>
              </w:rPr>
            </w:pPr>
          </w:p>
          <w:p w:rsidR="005A4F60" w:rsidRPr="005A4F60" w:rsidRDefault="005A4F60" w:rsidP="00A01229">
            <w:pPr>
              <w:jc w:val="center"/>
              <w:rPr>
                <w:rStyle w:val="a4"/>
                <w:rFonts w:eastAsiaTheme="majorEastAsia"/>
                <w:b w:val="0"/>
              </w:rPr>
            </w:pPr>
          </w:p>
          <w:p w:rsidR="005A4F60" w:rsidRPr="005A4F60" w:rsidRDefault="005A4F60" w:rsidP="00A01229">
            <w:pPr>
              <w:jc w:val="center"/>
              <w:rPr>
                <w:rStyle w:val="a4"/>
                <w:rFonts w:eastAsiaTheme="majorEastAsia"/>
                <w:b w:val="0"/>
              </w:rPr>
            </w:pPr>
          </w:p>
        </w:tc>
        <w:tc>
          <w:tcPr>
            <w:tcW w:w="2230" w:type="dxa"/>
          </w:tcPr>
          <w:p w:rsidR="005A4F60" w:rsidRPr="005A4F60" w:rsidRDefault="005A4F60" w:rsidP="00A01229">
            <w:pPr>
              <w:jc w:val="center"/>
              <w:rPr>
                <w:rStyle w:val="a4"/>
                <w:rFonts w:eastAsiaTheme="majorEastAsia"/>
                <w:b w:val="0"/>
              </w:rPr>
            </w:pPr>
          </w:p>
        </w:tc>
        <w:tc>
          <w:tcPr>
            <w:tcW w:w="1739" w:type="dxa"/>
          </w:tcPr>
          <w:p w:rsidR="005A4F60" w:rsidRPr="005A4F60" w:rsidRDefault="005A4F60" w:rsidP="00A01229">
            <w:pPr>
              <w:jc w:val="center"/>
              <w:rPr>
                <w:rStyle w:val="a4"/>
                <w:rFonts w:eastAsiaTheme="majorEastAsia"/>
                <w:b w:val="0"/>
              </w:rPr>
            </w:pPr>
          </w:p>
        </w:tc>
      </w:tr>
      <w:tr w:rsidR="005A4F60" w:rsidRPr="005A4F60" w:rsidTr="00A01229">
        <w:tc>
          <w:tcPr>
            <w:tcW w:w="1510" w:type="dxa"/>
          </w:tcPr>
          <w:p w:rsidR="005A4F60" w:rsidRPr="005A4F60" w:rsidRDefault="005A4F60" w:rsidP="00A01229">
            <w:pPr>
              <w:jc w:val="center"/>
              <w:rPr>
                <w:rStyle w:val="a4"/>
                <w:rFonts w:eastAsiaTheme="majorEastAsia"/>
                <w:b w:val="0"/>
              </w:rPr>
            </w:pPr>
          </w:p>
        </w:tc>
        <w:tc>
          <w:tcPr>
            <w:tcW w:w="4410" w:type="dxa"/>
          </w:tcPr>
          <w:p w:rsidR="005A4F60" w:rsidRPr="005A4F60" w:rsidRDefault="005A4F60" w:rsidP="00A01229">
            <w:pPr>
              <w:jc w:val="center"/>
              <w:rPr>
                <w:rStyle w:val="a4"/>
                <w:rFonts w:eastAsiaTheme="majorEastAsia"/>
                <w:b w:val="0"/>
              </w:rPr>
            </w:pPr>
          </w:p>
          <w:p w:rsidR="005A4F60" w:rsidRPr="005A4F60" w:rsidRDefault="005A4F60" w:rsidP="00A01229">
            <w:pPr>
              <w:jc w:val="center"/>
              <w:rPr>
                <w:rStyle w:val="a4"/>
                <w:rFonts w:eastAsiaTheme="majorEastAsia"/>
                <w:b w:val="0"/>
              </w:rPr>
            </w:pPr>
          </w:p>
          <w:p w:rsidR="005A4F60" w:rsidRPr="005A4F60" w:rsidRDefault="005A4F60" w:rsidP="00A01229">
            <w:pPr>
              <w:jc w:val="center"/>
              <w:rPr>
                <w:rStyle w:val="a4"/>
                <w:rFonts w:eastAsiaTheme="majorEastAsia"/>
                <w:b w:val="0"/>
              </w:rPr>
            </w:pPr>
          </w:p>
        </w:tc>
        <w:tc>
          <w:tcPr>
            <w:tcW w:w="2230" w:type="dxa"/>
          </w:tcPr>
          <w:p w:rsidR="005A4F60" w:rsidRPr="005A4F60" w:rsidRDefault="005A4F60" w:rsidP="00A01229">
            <w:pPr>
              <w:jc w:val="center"/>
              <w:rPr>
                <w:rStyle w:val="a4"/>
                <w:rFonts w:eastAsiaTheme="majorEastAsia"/>
                <w:b w:val="0"/>
              </w:rPr>
            </w:pPr>
          </w:p>
        </w:tc>
        <w:tc>
          <w:tcPr>
            <w:tcW w:w="1739" w:type="dxa"/>
          </w:tcPr>
          <w:p w:rsidR="005A4F60" w:rsidRPr="005A4F60" w:rsidRDefault="005A4F60" w:rsidP="00A01229">
            <w:pPr>
              <w:jc w:val="center"/>
              <w:rPr>
                <w:rStyle w:val="a4"/>
                <w:rFonts w:eastAsiaTheme="majorEastAsia"/>
                <w:b w:val="0"/>
              </w:rPr>
            </w:pPr>
          </w:p>
        </w:tc>
      </w:tr>
      <w:tr w:rsidR="005A4F60" w:rsidRPr="005A4F60" w:rsidTr="00A01229">
        <w:tc>
          <w:tcPr>
            <w:tcW w:w="1510" w:type="dxa"/>
          </w:tcPr>
          <w:p w:rsidR="005A4F60" w:rsidRPr="005A4F60" w:rsidRDefault="005A4F60" w:rsidP="00A01229">
            <w:pPr>
              <w:jc w:val="center"/>
              <w:rPr>
                <w:rStyle w:val="a4"/>
                <w:rFonts w:eastAsiaTheme="majorEastAsia"/>
                <w:b w:val="0"/>
              </w:rPr>
            </w:pPr>
          </w:p>
        </w:tc>
        <w:tc>
          <w:tcPr>
            <w:tcW w:w="4410" w:type="dxa"/>
          </w:tcPr>
          <w:p w:rsidR="005A4F60" w:rsidRPr="005A4F60" w:rsidRDefault="005A4F60" w:rsidP="00A01229">
            <w:pPr>
              <w:jc w:val="center"/>
              <w:rPr>
                <w:rStyle w:val="a4"/>
                <w:rFonts w:eastAsiaTheme="majorEastAsia"/>
                <w:b w:val="0"/>
              </w:rPr>
            </w:pPr>
          </w:p>
          <w:p w:rsidR="005A4F60" w:rsidRPr="005A4F60" w:rsidRDefault="005A4F60" w:rsidP="00A01229">
            <w:pPr>
              <w:jc w:val="center"/>
              <w:rPr>
                <w:rStyle w:val="a4"/>
                <w:rFonts w:eastAsiaTheme="majorEastAsia"/>
                <w:b w:val="0"/>
              </w:rPr>
            </w:pPr>
          </w:p>
          <w:p w:rsidR="005A4F60" w:rsidRPr="005A4F60" w:rsidRDefault="005A4F60" w:rsidP="00A01229">
            <w:pPr>
              <w:jc w:val="center"/>
              <w:rPr>
                <w:rStyle w:val="a4"/>
                <w:rFonts w:eastAsiaTheme="majorEastAsia"/>
                <w:b w:val="0"/>
              </w:rPr>
            </w:pPr>
          </w:p>
        </w:tc>
        <w:tc>
          <w:tcPr>
            <w:tcW w:w="2230" w:type="dxa"/>
          </w:tcPr>
          <w:p w:rsidR="005A4F60" w:rsidRPr="005A4F60" w:rsidRDefault="005A4F60" w:rsidP="00A01229">
            <w:pPr>
              <w:jc w:val="center"/>
              <w:rPr>
                <w:rStyle w:val="a4"/>
                <w:rFonts w:eastAsiaTheme="majorEastAsia"/>
                <w:b w:val="0"/>
              </w:rPr>
            </w:pPr>
          </w:p>
        </w:tc>
        <w:tc>
          <w:tcPr>
            <w:tcW w:w="1739" w:type="dxa"/>
          </w:tcPr>
          <w:p w:rsidR="005A4F60" w:rsidRPr="005A4F60" w:rsidRDefault="005A4F60" w:rsidP="00A01229">
            <w:pPr>
              <w:jc w:val="center"/>
              <w:rPr>
                <w:rStyle w:val="a4"/>
                <w:rFonts w:eastAsiaTheme="majorEastAsia"/>
                <w:b w:val="0"/>
              </w:rPr>
            </w:pPr>
          </w:p>
        </w:tc>
      </w:tr>
      <w:tr w:rsidR="005A4F60" w:rsidRPr="005A4F60" w:rsidTr="00A01229">
        <w:tc>
          <w:tcPr>
            <w:tcW w:w="1510" w:type="dxa"/>
          </w:tcPr>
          <w:p w:rsidR="005A4F60" w:rsidRPr="005A4F60" w:rsidRDefault="005A4F60" w:rsidP="00A01229">
            <w:pPr>
              <w:jc w:val="center"/>
              <w:rPr>
                <w:rStyle w:val="a4"/>
                <w:rFonts w:eastAsiaTheme="majorEastAsia"/>
                <w:b w:val="0"/>
              </w:rPr>
            </w:pPr>
          </w:p>
        </w:tc>
        <w:tc>
          <w:tcPr>
            <w:tcW w:w="4410" w:type="dxa"/>
          </w:tcPr>
          <w:p w:rsidR="005A4F60" w:rsidRPr="005A4F60" w:rsidRDefault="005A4F60" w:rsidP="00A01229">
            <w:pPr>
              <w:jc w:val="center"/>
              <w:rPr>
                <w:rStyle w:val="a4"/>
                <w:rFonts w:eastAsiaTheme="majorEastAsia"/>
                <w:b w:val="0"/>
              </w:rPr>
            </w:pPr>
          </w:p>
          <w:p w:rsidR="005A4F60" w:rsidRPr="005A4F60" w:rsidRDefault="005A4F60" w:rsidP="00A01229">
            <w:pPr>
              <w:jc w:val="center"/>
              <w:rPr>
                <w:rStyle w:val="a4"/>
                <w:rFonts w:eastAsiaTheme="majorEastAsia"/>
                <w:b w:val="0"/>
              </w:rPr>
            </w:pPr>
          </w:p>
          <w:p w:rsidR="005A4F60" w:rsidRPr="005A4F60" w:rsidRDefault="005A4F60" w:rsidP="00A01229">
            <w:pPr>
              <w:jc w:val="center"/>
              <w:rPr>
                <w:rStyle w:val="a4"/>
                <w:rFonts w:eastAsiaTheme="majorEastAsia"/>
                <w:b w:val="0"/>
              </w:rPr>
            </w:pPr>
          </w:p>
        </w:tc>
        <w:tc>
          <w:tcPr>
            <w:tcW w:w="2230" w:type="dxa"/>
          </w:tcPr>
          <w:p w:rsidR="005A4F60" w:rsidRPr="005A4F60" w:rsidRDefault="005A4F60" w:rsidP="00A01229">
            <w:pPr>
              <w:jc w:val="center"/>
              <w:rPr>
                <w:rStyle w:val="a4"/>
                <w:rFonts w:eastAsiaTheme="majorEastAsia"/>
                <w:b w:val="0"/>
              </w:rPr>
            </w:pPr>
          </w:p>
        </w:tc>
        <w:tc>
          <w:tcPr>
            <w:tcW w:w="1739" w:type="dxa"/>
          </w:tcPr>
          <w:p w:rsidR="005A4F60" w:rsidRPr="005A4F60" w:rsidRDefault="005A4F60" w:rsidP="00A01229">
            <w:pPr>
              <w:jc w:val="center"/>
              <w:rPr>
                <w:rStyle w:val="a4"/>
                <w:rFonts w:eastAsiaTheme="majorEastAsia"/>
                <w:b w:val="0"/>
              </w:rPr>
            </w:pPr>
          </w:p>
        </w:tc>
      </w:tr>
      <w:tr w:rsidR="005A4F60" w:rsidRPr="005A4F60" w:rsidTr="00A01229">
        <w:tc>
          <w:tcPr>
            <w:tcW w:w="1510" w:type="dxa"/>
          </w:tcPr>
          <w:p w:rsidR="005A4F60" w:rsidRPr="005A4F60" w:rsidRDefault="005A4F60" w:rsidP="00A01229">
            <w:pPr>
              <w:jc w:val="center"/>
              <w:rPr>
                <w:rStyle w:val="a4"/>
                <w:rFonts w:eastAsiaTheme="majorEastAsia"/>
                <w:b w:val="0"/>
              </w:rPr>
            </w:pPr>
          </w:p>
        </w:tc>
        <w:tc>
          <w:tcPr>
            <w:tcW w:w="4410" w:type="dxa"/>
          </w:tcPr>
          <w:p w:rsidR="005A4F60" w:rsidRPr="005A4F60" w:rsidRDefault="005A4F60" w:rsidP="00A01229">
            <w:pPr>
              <w:jc w:val="center"/>
              <w:rPr>
                <w:rStyle w:val="a4"/>
                <w:rFonts w:eastAsiaTheme="majorEastAsia"/>
                <w:b w:val="0"/>
              </w:rPr>
            </w:pPr>
          </w:p>
          <w:p w:rsidR="005A4F60" w:rsidRPr="005A4F60" w:rsidRDefault="005A4F60" w:rsidP="00A01229">
            <w:pPr>
              <w:jc w:val="center"/>
              <w:rPr>
                <w:rStyle w:val="a4"/>
                <w:rFonts w:eastAsiaTheme="majorEastAsia"/>
                <w:b w:val="0"/>
              </w:rPr>
            </w:pPr>
          </w:p>
          <w:p w:rsidR="005A4F60" w:rsidRPr="005A4F60" w:rsidRDefault="005A4F60" w:rsidP="00A01229">
            <w:pPr>
              <w:jc w:val="center"/>
              <w:rPr>
                <w:rStyle w:val="a4"/>
                <w:rFonts w:eastAsiaTheme="majorEastAsia"/>
                <w:b w:val="0"/>
              </w:rPr>
            </w:pPr>
          </w:p>
        </w:tc>
        <w:tc>
          <w:tcPr>
            <w:tcW w:w="2230" w:type="dxa"/>
          </w:tcPr>
          <w:p w:rsidR="005A4F60" w:rsidRPr="005A4F60" w:rsidRDefault="005A4F60" w:rsidP="00A01229">
            <w:pPr>
              <w:jc w:val="center"/>
              <w:rPr>
                <w:rStyle w:val="a4"/>
                <w:rFonts w:eastAsiaTheme="majorEastAsia"/>
                <w:b w:val="0"/>
              </w:rPr>
            </w:pPr>
          </w:p>
        </w:tc>
        <w:tc>
          <w:tcPr>
            <w:tcW w:w="1739" w:type="dxa"/>
          </w:tcPr>
          <w:p w:rsidR="005A4F60" w:rsidRPr="005A4F60" w:rsidRDefault="005A4F60" w:rsidP="00A01229">
            <w:pPr>
              <w:jc w:val="center"/>
              <w:rPr>
                <w:rStyle w:val="a4"/>
                <w:rFonts w:eastAsiaTheme="majorEastAsia"/>
                <w:b w:val="0"/>
              </w:rPr>
            </w:pPr>
          </w:p>
        </w:tc>
      </w:tr>
      <w:tr w:rsidR="005A4F60" w:rsidRPr="005A4F60" w:rsidTr="00A01229">
        <w:tc>
          <w:tcPr>
            <w:tcW w:w="1510" w:type="dxa"/>
          </w:tcPr>
          <w:p w:rsidR="005A4F60" w:rsidRPr="005A4F60" w:rsidRDefault="005A4F60" w:rsidP="00A01229">
            <w:pPr>
              <w:jc w:val="center"/>
              <w:rPr>
                <w:rStyle w:val="a4"/>
                <w:rFonts w:eastAsiaTheme="majorEastAsia"/>
                <w:b w:val="0"/>
              </w:rPr>
            </w:pPr>
          </w:p>
        </w:tc>
        <w:tc>
          <w:tcPr>
            <w:tcW w:w="4410" w:type="dxa"/>
          </w:tcPr>
          <w:p w:rsidR="005A4F60" w:rsidRPr="005A4F60" w:rsidRDefault="005A4F60" w:rsidP="00A01229">
            <w:pPr>
              <w:jc w:val="center"/>
              <w:rPr>
                <w:rStyle w:val="a4"/>
                <w:rFonts w:eastAsiaTheme="majorEastAsia"/>
                <w:b w:val="0"/>
              </w:rPr>
            </w:pPr>
          </w:p>
          <w:p w:rsidR="005A4F60" w:rsidRPr="005A4F60" w:rsidRDefault="005A4F60" w:rsidP="00A01229">
            <w:pPr>
              <w:jc w:val="center"/>
              <w:rPr>
                <w:rStyle w:val="a4"/>
                <w:rFonts w:eastAsiaTheme="majorEastAsia"/>
                <w:b w:val="0"/>
              </w:rPr>
            </w:pPr>
          </w:p>
          <w:p w:rsidR="005A4F60" w:rsidRPr="005A4F60" w:rsidRDefault="005A4F60" w:rsidP="00A01229">
            <w:pPr>
              <w:jc w:val="center"/>
              <w:rPr>
                <w:rStyle w:val="a4"/>
                <w:rFonts w:eastAsiaTheme="majorEastAsia"/>
                <w:b w:val="0"/>
              </w:rPr>
            </w:pPr>
          </w:p>
        </w:tc>
        <w:tc>
          <w:tcPr>
            <w:tcW w:w="2230" w:type="dxa"/>
          </w:tcPr>
          <w:p w:rsidR="005A4F60" w:rsidRPr="005A4F60" w:rsidRDefault="005A4F60" w:rsidP="00A01229">
            <w:pPr>
              <w:jc w:val="center"/>
              <w:rPr>
                <w:rStyle w:val="a4"/>
                <w:rFonts w:eastAsiaTheme="majorEastAsia"/>
                <w:b w:val="0"/>
              </w:rPr>
            </w:pPr>
          </w:p>
        </w:tc>
        <w:tc>
          <w:tcPr>
            <w:tcW w:w="1739" w:type="dxa"/>
          </w:tcPr>
          <w:p w:rsidR="005A4F60" w:rsidRPr="005A4F60" w:rsidRDefault="005A4F60" w:rsidP="00A01229">
            <w:pPr>
              <w:jc w:val="center"/>
              <w:rPr>
                <w:rStyle w:val="a4"/>
                <w:rFonts w:eastAsiaTheme="majorEastAsia"/>
                <w:b w:val="0"/>
              </w:rPr>
            </w:pPr>
          </w:p>
        </w:tc>
      </w:tr>
      <w:tr w:rsidR="005A4F60" w:rsidRPr="005A4F60" w:rsidTr="00A01229">
        <w:tc>
          <w:tcPr>
            <w:tcW w:w="1510" w:type="dxa"/>
          </w:tcPr>
          <w:p w:rsidR="005A4F60" w:rsidRPr="005A4F60" w:rsidRDefault="005A4F60" w:rsidP="00A01229">
            <w:pPr>
              <w:jc w:val="center"/>
              <w:rPr>
                <w:rStyle w:val="a4"/>
                <w:rFonts w:eastAsiaTheme="majorEastAsia"/>
                <w:b w:val="0"/>
              </w:rPr>
            </w:pPr>
          </w:p>
        </w:tc>
        <w:tc>
          <w:tcPr>
            <w:tcW w:w="4410" w:type="dxa"/>
          </w:tcPr>
          <w:p w:rsidR="005A4F60" w:rsidRPr="005A4F60" w:rsidRDefault="005A4F60" w:rsidP="00A01229">
            <w:pPr>
              <w:jc w:val="center"/>
              <w:rPr>
                <w:rStyle w:val="a4"/>
                <w:rFonts w:eastAsiaTheme="majorEastAsia"/>
                <w:b w:val="0"/>
              </w:rPr>
            </w:pPr>
          </w:p>
          <w:p w:rsidR="005A4F60" w:rsidRPr="005A4F60" w:rsidRDefault="005A4F60" w:rsidP="00A01229">
            <w:pPr>
              <w:jc w:val="center"/>
              <w:rPr>
                <w:rStyle w:val="a4"/>
                <w:rFonts w:eastAsiaTheme="majorEastAsia"/>
                <w:b w:val="0"/>
              </w:rPr>
            </w:pPr>
          </w:p>
          <w:p w:rsidR="005A4F60" w:rsidRPr="005A4F60" w:rsidRDefault="005A4F60" w:rsidP="00A01229">
            <w:pPr>
              <w:jc w:val="center"/>
              <w:rPr>
                <w:rStyle w:val="a4"/>
                <w:rFonts w:eastAsiaTheme="majorEastAsia"/>
                <w:b w:val="0"/>
              </w:rPr>
            </w:pPr>
          </w:p>
        </w:tc>
        <w:tc>
          <w:tcPr>
            <w:tcW w:w="2230" w:type="dxa"/>
          </w:tcPr>
          <w:p w:rsidR="005A4F60" w:rsidRPr="005A4F60" w:rsidRDefault="005A4F60" w:rsidP="00A01229">
            <w:pPr>
              <w:jc w:val="center"/>
              <w:rPr>
                <w:rStyle w:val="a4"/>
                <w:rFonts w:eastAsiaTheme="majorEastAsia"/>
                <w:b w:val="0"/>
              </w:rPr>
            </w:pPr>
          </w:p>
        </w:tc>
        <w:tc>
          <w:tcPr>
            <w:tcW w:w="1739" w:type="dxa"/>
          </w:tcPr>
          <w:p w:rsidR="005A4F60" w:rsidRPr="005A4F60" w:rsidRDefault="005A4F60" w:rsidP="00A01229">
            <w:pPr>
              <w:jc w:val="center"/>
              <w:rPr>
                <w:rStyle w:val="a4"/>
                <w:rFonts w:eastAsiaTheme="majorEastAsia"/>
                <w:b w:val="0"/>
              </w:rPr>
            </w:pPr>
          </w:p>
        </w:tc>
      </w:tr>
      <w:tr w:rsidR="005A4F60" w:rsidRPr="005A4F60" w:rsidTr="00A01229">
        <w:tc>
          <w:tcPr>
            <w:tcW w:w="1510" w:type="dxa"/>
          </w:tcPr>
          <w:p w:rsidR="005A4F60" w:rsidRPr="005A4F60" w:rsidRDefault="005A4F60" w:rsidP="00A01229">
            <w:pPr>
              <w:jc w:val="center"/>
              <w:rPr>
                <w:rStyle w:val="a4"/>
                <w:rFonts w:eastAsiaTheme="majorEastAsia"/>
                <w:b w:val="0"/>
              </w:rPr>
            </w:pPr>
          </w:p>
        </w:tc>
        <w:tc>
          <w:tcPr>
            <w:tcW w:w="4410" w:type="dxa"/>
          </w:tcPr>
          <w:p w:rsidR="005A4F60" w:rsidRPr="005A4F60" w:rsidRDefault="005A4F60" w:rsidP="00A01229">
            <w:pPr>
              <w:jc w:val="center"/>
              <w:rPr>
                <w:rStyle w:val="a4"/>
                <w:rFonts w:eastAsiaTheme="majorEastAsia"/>
                <w:b w:val="0"/>
              </w:rPr>
            </w:pPr>
          </w:p>
          <w:p w:rsidR="005A4F60" w:rsidRPr="005A4F60" w:rsidRDefault="005A4F60" w:rsidP="00A01229">
            <w:pPr>
              <w:jc w:val="center"/>
              <w:rPr>
                <w:rStyle w:val="a4"/>
                <w:rFonts w:eastAsiaTheme="majorEastAsia"/>
                <w:b w:val="0"/>
              </w:rPr>
            </w:pPr>
          </w:p>
          <w:p w:rsidR="005A4F60" w:rsidRPr="005A4F60" w:rsidRDefault="005A4F60" w:rsidP="00A01229">
            <w:pPr>
              <w:jc w:val="center"/>
              <w:rPr>
                <w:rStyle w:val="a4"/>
                <w:rFonts w:eastAsiaTheme="majorEastAsia"/>
                <w:b w:val="0"/>
              </w:rPr>
            </w:pPr>
          </w:p>
        </w:tc>
        <w:tc>
          <w:tcPr>
            <w:tcW w:w="2230" w:type="dxa"/>
          </w:tcPr>
          <w:p w:rsidR="005A4F60" w:rsidRPr="005A4F60" w:rsidRDefault="005A4F60" w:rsidP="00A01229">
            <w:pPr>
              <w:jc w:val="center"/>
              <w:rPr>
                <w:rStyle w:val="a4"/>
                <w:rFonts w:eastAsiaTheme="majorEastAsia"/>
                <w:b w:val="0"/>
              </w:rPr>
            </w:pPr>
          </w:p>
        </w:tc>
        <w:tc>
          <w:tcPr>
            <w:tcW w:w="1739" w:type="dxa"/>
          </w:tcPr>
          <w:p w:rsidR="005A4F60" w:rsidRPr="005A4F60" w:rsidRDefault="005A4F60" w:rsidP="00A01229">
            <w:pPr>
              <w:jc w:val="center"/>
              <w:rPr>
                <w:rStyle w:val="a4"/>
                <w:rFonts w:eastAsiaTheme="majorEastAsia"/>
                <w:b w:val="0"/>
              </w:rPr>
            </w:pPr>
          </w:p>
        </w:tc>
      </w:tr>
      <w:tr w:rsidR="005A4F60" w:rsidRPr="005A4F60" w:rsidTr="00A01229">
        <w:tc>
          <w:tcPr>
            <w:tcW w:w="1510" w:type="dxa"/>
          </w:tcPr>
          <w:p w:rsidR="005A4F60" w:rsidRPr="005A4F60" w:rsidRDefault="005A4F60" w:rsidP="00A01229">
            <w:pPr>
              <w:jc w:val="center"/>
              <w:rPr>
                <w:rStyle w:val="a4"/>
                <w:rFonts w:eastAsiaTheme="majorEastAsia"/>
                <w:b w:val="0"/>
              </w:rPr>
            </w:pPr>
          </w:p>
        </w:tc>
        <w:tc>
          <w:tcPr>
            <w:tcW w:w="4410" w:type="dxa"/>
          </w:tcPr>
          <w:p w:rsidR="005A4F60" w:rsidRPr="005A4F60" w:rsidRDefault="005A4F60" w:rsidP="00A01229">
            <w:pPr>
              <w:jc w:val="center"/>
              <w:rPr>
                <w:rStyle w:val="a4"/>
                <w:rFonts w:eastAsiaTheme="majorEastAsia"/>
                <w:b w:val="0"/>
              </w:rPr>
            </w:pPr>
          </w:p>
          <w:p w:rsidR="005A4F60" w:rsidRPr="005A4F60" w:rsidRDefault="005A4F60" w:rsidP="00A01229">
            <w:pPr>
              <w:jc w:val="center"/>
              <w:rPr>
                <w:rStyle w:val="a4"/>
                <w:rFonts w:eastAsiaTheme="majorEastAsia"/>
                <w:b w:val="0"/>
              </w:rPr>
            </w:pPr>
          </w:p>
          <w:p w:rsidR="005A4F60" w:rsidRPr="005A4F60" w:rsidRDefault="005A4F60" w:rsidP="00A01229">
            <w:pPr>
              <w:jc w:val="center"/>
              <w:rPr>
                <w:rStyle w:val="a4"/>
                <w:rFonts w:eastAsiaTheme="majorEastAsia"/>
                <w:b w:val="0"/>
              </w:rPr>
            </w:pPr>
          </w:p>
        </w:tc>
        <w:tc>
          <w:tcPr>
            <w:tcW w:w="2230" w:type="dxa"/>
          </w:tcPr>
          <w:p w:rsidR="005A4F60" w:rsidRPr="005A4F60" w:rsidRDefault="005A4F60" w:rsidP="00A01229">
            <w:pPr>
              <w:jc w:val="center"/>
              <w:rPr>
                <w:rStyle w:val="a4"/>
                <w:rFonts w:eastAsiaTheme="majorEastAsia"/>
                <w:b w:val="0"/>
              </w:rPr>
            </w:pPr>
          </w:p>
        </w:tc>
        <w:tc>
          <w:tcPr>
            <w:tcW w:w="1739" w:type="dxa"/>
          </w:tcPr>
          <w:p w:rsidR="005A4F60" w:rsidRPr="005A4F60" w:rsidRDefault="005A4F60" w:rsidP="00A01229">
            <w:pPr>
              <w:jc w:val="center"/>
              <w:rPr>
                <w:rStyle w:val="a4"/>
                <w:rFonts w:eastAsiaTheme="majorEastAsia"/>
                <w:b w:val="0"/>
              </w:rPr>
            </w:pPr>
          </w:p>
        </w:tc>
      </w:tr>
      <w:tr w:rsidR="005A4F60" w:rsidRPr="005A4F60" w:rsidTr="00A01229">
        <w:tc>
          <w:tcPr>
            <w:tcW w:w="1510" w:type="dxa"/>
          </w:tcPr>
          <w:p w:rsidR="005A4F60" w:rsidRPr="005A4F60" w:rsidRDefault="005A4F60" w:rsidP="00A01229">
            <w:pPr>
              <w:jc w:val="center"/>
              <w:rPr>
                <w:rStyle w:val="a4"/>
                <w:rFonts w:eastAsiaTheme="majorEastAsia"/>
                <w:b w:val="0"/>
              </w:rPr>
            </w:pPr>
          </w:p>
        </w:tc>
        <w:tc>
          <w:tcPr>
            <w:tcW w:w="4410" w:type="dxa"/>
          </w:tcPr>
          <w:p w:rsidR="005A4F60" w:rsidRPr="005A4F60" w:rsidRDefault="005A4F60" w:rsidP="00A01229">
            <w:pPr>
              <w:jc w:val="center"/>
              <w:rPr>
                <w:rStyle w:val="a4"/>
                <w:rFonts w:eastAsiaTheme="majorEastAsia"/>
                <w:b w:val="0"/>
              </w:rPr>
            </w:pPr>
          </w:p>
          <w:p w:rsidR="005A4F60" w:rsidRPr="005A4F60" w:rsidRDefault="005A4F60" w:rsidP="00A01229">
            <w:pPr>
              <w:jc w:val="center"/>
              <w:rPr>
                <w:rStyle w:val="a4"/>
                <w:rFonts w:eastAsiaTheme="majorEastAsia"/>
                <w:b w:val="0"/>
              </w:rPr>
            </w:pPr>
          </w:p>
          <w:p w:rsidR="005A4F60" w:rsidRPr="005A4F60" w:rsidRDefault="005A4F60" w:rsidP="00A01229">
            <w:pPr>
              <w:jc w:val="center"/>
              <w:rPr>
                <w:rStyle w:val="a4"/>
                <w:rFonts w:eastAsiaTheme="majorEastAsia"/>
                <w:b w:val="0"/>
              </w:rPr>
            </w:pPr>
          </w:p>
        </w:tc>
        <w:tc>
          <w:tcPr>
            <w:tcW w:w="2230" w:type="dxa"/>
          </w:tcPr>
          <w:p w:rsidR="005A4F60" w:rsidRPr="005A4F60" w:rsidRDefault="005A4F60" w:rsidP="00A01229">
            <w:pPr>
              <w:jc w:val="center"/>
              <w:rPr>
                <w:rStyle w:val="a4"/>
                <w:rFonts w:eastAsiaTheme="majorEastAsia"/>
                <w:b w:val="0"/>
              </w:rPr>
            </w:pPr>
          </w:p>
        </w:tc>
        <w:tc>
          <w:tcPr>
            <w:tcW w:w="1739" w:type="dxa"/>
          </w:tcPr>
          <w:p w:rsidR="005A4F60" w:rsidRPr="005A4F60" w:rsidRDefault="005A4F60" w:rsidP="00A01229">
            <w:pPr>
              <w:jc w:val="center"/>
              <w:rPr>
                <w:rStyle w:val="a4"/>
                <w:rFonts w:eastAsiaTheme="majorEastAsia"/>
                <w:b w:val="0"/>
              </w:rPr>
            </w:pPr>
          </w:p>
        </w:tc>
      </w:tr>
      <w:tr w:rsidR="005A4F60" w:rsidRPr="005A4F60" w:rsidTr="00A01229">
        <w:tc>
          <w:tcPr>
            <w:tcW w:w="1510" w:type="dxa"/>
          </w:tcPr>
          <w:p w:rsidR="005A4F60" w:rsidRPr="005A4F60" w:rsidRDefault="005A4F60" w:rsidP="00A01229">
            <w:pPr>
              <w:jc w:val="center"/>
              <w:rPr>
                <w:rStyle w:val="a4"/>
                <w:rFonts w:eastAsiaTheme="majorEastAsia"/>
                <w:b w:val="0"/>
              </w:rPr>
            </w:pPr>
          </w:p>
        </w:tc>
        <w:tc>
          <w:tcPr>
            <w:tcW w:w="4410" w:type="dxa"/>
          </w:tcPr>
          <w:p w:rsidR="005A4F60" w:rsidRPr="005A4F60" w:rsidRDefault="005A4F60" w:rsidP="00A01229">
            <w:pPr>
              <w:jc w:val="center"/>
              <w:rPr>
                <w:rStyle w:val="a4"/>
                <w:rFonts w:eastAsiaTheme="majorEastAsia"/>
                <w:b w:val="0"/>
              </w:rPr>
            </w:pPr>
          </w:p>
          <w:p w:rsidR="005A4F60" w:rsidRPr="005A4F60" w:rsidRDefault="005A4F60" w:rsidP="00A01229">
            <w:pPr>
              <w:jc w:val="center"/>
              <w:rPr>
                <w:rStyle w:val="a4"/>
                <w:rFonts w:eastAsiaTheme="majorEastAsia"/>
                <w:b w:val="0"/>
              </w:rPr>
            </w:pPr>
          </w:p>
          <w:p w:rsidR="005A4F60" w:rsidRPr="005A4F60" w:rsidRDefault="005A4F60" w:rsidP="00A01229">
            <w:pPr>
              <w:jc w:val="center"/>
              <w:rPr>
                <w:rStyle w:val="a4"/>
                <w:rFonts w:eastAsiaTheme="majorEastAsia"/>
                <w:b w:val="0"/>
              </w:rPr>
            </w:pPr>
          </w:p>
        </w:tc>
        <w:tc>
          <w:tcPr>
            <w:tcW w:w="2230" w:type="dxa"/>
          </w:tcPr>
          <w:p w:rsidR="005A4F60" w:rsidRPr="005A4F60" w:rsidRDefault="005A4F60" w:rsidP="00A01229">
            <w:pPr>
              <w:jc w:val="center"/>
              <w:rPr>
                <w:rStyle w:val="a4"/>
                <w:rFonts w:eastAsiaTheme="majorEastAsia"/>
                <w:b w:val="0"/>
              </w:rPr>
            </w:pPr>
          </w:p>
        </w:tc>
        <w:tc>
          <w:tcPr>
            <w:tcW w:w="1739" w:type="dxa"/>
          </w:tcPr>
          <w:p w:rsidR="005A4F60" w:rsidRPr="005A4F60" w:rsidRDefault="005A4F60" w:rsidP="00A01229">
            <w:pPr>
              <w:jc w:val="center"/>
              <w:rPr>
                <w:rStyle w:val="a4"/>
                <w:rFonts w:eastAsiaTheme="majorEastAsia"/>
                <w:b w:val="0"/>
              </w:rPr>
            </w:pPr>
          </w:p>
        </w:tc>
      </w:tr>
      <w:tr w:rsidR="005A4F60" w:rsidRPr="005A4F60" w:rsidTr="00A01229">
        <w:tc>
          <w:tcPr>
            <w:tcW w:w="1510" w:type="dxa"/>
          </w:tcPr>
          <w:p w:rsidR="005A4F60" w:rsidRPr="005A4F60" w:rsidRDefault="005A4F60" w:rsidP="00A01229">
            <w:pPr>
              <w:jc w:val="center"/>
              <w:rPr>
                <w:rStyle w:val="a4"/>
                <w:rFonts w:eastAsiaTheme="majorEastAsia"/>
                <w:b w:val="0"/>
              </w:rPr>
            </w:pPr>
          </w:p>
        </w:tc>
        <w:tc>
          <w:tcPr>
            <w:tcW w:w="4410" w:type="dxa"/>
          </w:tcPr>
          <w:p w:rsidR="005A4F60" w:rsidRPr="005A4F60" w:rsidRDefault="005A4F60" w:rsidP="00A01229">
            <w:pPr>
              <w:jc w:val="center"/>
              <w:rPr>
                <w:rStyle w:val="a4"/>
                <w:rFonts w:eastAsiaTheme="majorEastAsia"/>
                <w:b w:val="0"/>
              </w:rPr>
            </w:pPr>
          </w:p>
          <w:p w:rsidR="005A4F60" w:rsidRPr="005A4F60" w:rsidRDefault="005A4F60" w:rsidP="00A01229">
            <w:pPr>
              <w:jc w:val="center"/>
              <w:rPr>
                <w:rStyle w:val="a4"/>
                <w:rFonts w:eastAsiaTheme="majorEastAsia"/>
                <w:b w:val="0"/>
              </w:rPr>
            </w:pPr>
          </w:p>
          <w:p w:rsidR="005A4F60" w:rsidRPr="005A4F60" w:rsidRDefault="005A4F60" w:rsidP="00A01229">
            <w:pPr>
              <w:jc w:val="center"/>
              <w:rPr>
                <w:rStyle w:val="a4"/>
                <w:rFonts w:eastAsiaTheme="majorEastAsia"/>
                <w:b w:val="0"/>
              </w:rPr>
            </w:pPr>
          </w:p>
        </w:tc>
        <w:tc>
          <w:tcPr>
            <w:tcW w:w="2230" w:type="dxa"/>
          </w:tcPr>
          <w:p w:rsidR="005A4F60" w:rsidRPr="005A4F60" w:rsidRDefault="005A4F60" w:rsidP="00A01229">
            <w:pPr>
              <w:jc w:val="center"/>
              <w:rPr>
                <w:rStyle w:val="a4"/>
                <w:rFonts w:eastAsiaTheme="majorEastAsia"/>
                <w:b w:val="0"/>
              </w:rPr>
            </w:pPr>
          </w:p>
        </w:tc>
        <w:tc>
          <w:tcPr>
            <w:tcW w:w="1739" w:type="dxa"/>
          </w:tcPr>
          <w:p w:rsidR="005A4F60" w:rsidRPr="005A4F60" w:rsidRDefault="005A4F60" w:rsidP="00A01229">
            <w:pPr>
              <w:jc w:val="center"/>
              <w:rPr>
                <w:rStyle w:val="a4"/>
                <w:rFonts w:eastAsiaTheme="majorEastAsia"/>
                <w:b w:val="0"/>
              </w:rPr>
            </w:pPr>
          </w:p>
        </w:tc>
      </w:tr>
      <w:tr w:rsidR="005A4F60" w:rsidRPr="005A4F60" w:rsidTr="00A01229">
        <w:tc>
          <w:tcPr>
            <w:tcW w:w="1510" w:type="dxa"/>
          </w:tcPr>
          <w:p w:rsidR="005A4F60" w:rsidRPr="005A4F60" w:rsidRDefault="005A4F60" w:rsidP="00A01229">
            <w:pPr>
              <w:jc w:val="center"/>
              <w:rPr>
                <w:rStyle w:val="a4"/>
                <w:rFonts w:eastAsiaTheme="majorEastAsia"/>
                <w:b w:val="0"/>
              </w:rPr>
            </w:pPr>
          </w:p>
        </w:tc>
        <w:tc>
          <w:tcPr>
            <w:tcW w:w="4410" w:type="dxa"/>
          </w:tcPr>
          <w:p w:rsidR="005A4F60" w:rsidRPr="005A4F60" w:rsidRDefault="005A4F60" w:rsidP="00A01229">
            <w:pPr>
              <w:jc w:val="center"/>
              <w:rPr>
                <w:rStyle w:val="a4"/>
                <w:rFonts w:eastAsiaTheme="majorEastAsia"/>
                <w:b w:val="0"/>
              </w:rPr>
            </w:pPr>
          </w:p>
          <w:p w:rsidR="005A4F60" w:rsidRPr="005A4F60" w:rsidRDefault="005A4F60" w:rsidP="00A01229">
            <w:pPr>
              <w:jc w:val="center"/>
              <w:rPr>
                <w:rStyle w:val="a4"/>
                <w:rFonts w:eastAsiaTheme="majorEastAsia"/>
                <w:b w:val="0"/>
              </w:rPr>
            </w:pPr>
          </w:p>
          <w:p w:rsidR="005A4F60" w:rsidRPr="005A4F60" w:rsidRDefault="005A4F60" w:rsidP="00A01229">
            <w:pPr>
              <w:jc w:val="center"/>
              <w:rPr>
                <w:rStyle w:val="a4"/>
                <w:rFonts w:eastAsiaTheme="majorEastAsia"/>
                <w:b w:val="0"/>
              </w:rPr>
            </w:pPr>
          </w:p>
        </w:tc>
        <w:tc>
          <w:tcPr>
            <w:tcW w:w="2230" w:type="dxa"/>
          </w:tcPr>
          <w:p w:rsidR="005A4F60" w:rsidRPr="005A4F60" w:rsidRDefault="005A4F60" w:rsidP="00A01229">
            <w:pPr>
              <w:jc w:val="center"/>
              <w:rPr>
                <w:rStyle w:val="a4"/>
                <w:rFonts w:eastAsiaTheme="majorEastAsia"/>
                <w:b w:val="0"/>
              </w:rPr>
            </w:pPr>
          </w:p>
        </w:tc>
        <w:tc>
          <w:tcPr>
            <w:tcW w:w="1739" w:type="dxa"/>
          </w:tcPr>
          <w:p w:rsidR="005A4F60" w:rsidRPr="005A4F60" w:rsidRDefault="005A4F60" w:rsidP="00A01229">
            <w:pPr>
              <w:jc w:val="center"/>
              <w:rPr>
                <w:rStyle w:val="a4"/>
                <w:rFonts w:eastAsiaTheme="majorEastAsia"/>
                <w:b w:val="0"/>
              </w:rPr>
            </w:pPr>
          </w:p>
        </w:tc>
      </w:tr>
    </w:tbl>
    <w:p w:rsidR="008C0270" w:rsidRDefault="008C0270"/>
    <w:p w:rsidR="008C0270" w:rsidRDefault="008C0270"/>
    <w:p w:rsidR="00EF0F54" w:rsidRDefault="00EF0F54">
      <w:pPr>
        <w:spacing w:after="0" w:line="240" w:lineRule="auto"/>
      </w:pPr>
      <w:r>
        <w:br w:type="page"/>
      </w:r>
    </w:p>
    <w:p w:rsidR="008C0270" w:rsidRDefault="008C0270"/>
    <w:p w:rsidR="008C0270" w:rsidRDefault="008C0270"/>
    <w:p w:rsidR="008C0270" w:rsidRDefault="008C0270">
      <w:pPr>
        <w:spacing w:after="0" w:line="240" w:lineRule="auto"/>
      </w:pPr>
      <w:r>
        <w:br w:type="page"/>
      </w:r>
    </w:p>
    <w:p w:rsidR="008C0270" w:rsidRDefault="008C0270"/>
    <w:sectPr w:rsidR="008C0270" w:rsidSect="004D271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altName w:val="Times New Roman"/>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6008"/>
    <w:multiLevelType w:val="multilevel"/>
    <w:tmpl w:val="D0863888"/>
    <w:lvl w:ilvl="0">
      <w:start w:val="18"/>
      <w:numFmt w:val="upperRoman"/>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901C2C"/>
    <w:multiLevelType w:val="hybridMultilevel"/>
    <w:tmpl w:val="B5DE9508"/>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A71C28"/>
    <w:multiLevelType w:val="multilevel"/>
    <w:tmpl w:val="D22EB0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230C7E"/>
    <w:multiLevelType w:val="hybridMultilevel"/>
    <w:tmpl w:val="724C4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F903A0"/>
    <w:multiLevelType w:val="hybridMultilevel"/>
    <w:tmpl w:val="7436CFE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4F68AE"/>
    <w:multiLevelType w:val="hybridMultilevel"/>
    <w:tmpl w:val="9D5EC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EB15A9"/>
    <w:multiLevelType w:val="hybridMultilevel"/>
    <w:tmpl w:val="293C5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9D382D"/>
    <w:multiLevelType w:val="hybridMultilevel"/>
    <w:tmpl w:val="A6BE3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1A2688"/>
    <w:multiLevelType w:val="hybridMultilevel"/>
    <w:tmpl w:val="CD06067E"/>
    <w:lvl w:ilvl="0" w:tplc="C52CC64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3C619C"/>
    <w:multiLevelType w:val="hybridMultilevel"/>
    <w:tmpl w:val="BF163DF0"/>
    <w:lvl w:ilvl="0" w:tplc="7C180FF4">
      <w:numFmt w:val="bullet"/>
      <w:lvlText w:val="•"/>
      <w:lvlJc w:val="left"/>
      <w:pPr>
        <w:ind w:left="794" w:hanging="360"/>
      </w:pPr>
      <w:rPr>
        <w:rFonts w:ascii="Times New Roman" w:eastAsia="Times New Roman" w:hAnsi="Times New Roman" w:cs="Times New Roman" w:hint="default"/>
      </w:rPr>
    </w:lvl>
    <w:lvl w:ilvl="1" w:tplc="04190003" w:tentative="1">
      <w:start w:val="1"/>
      <w:numFmt w:val="bullet"/>
      <w:lvlText w:val="o"/>
      <w:lvlJc w:val="left"/>
      <w:pPr>
        <w:ind w:left="1514" w:hanging="360"/>
      </w:pPr>
      <w:rPr>
        <w:rFonts w:ascii="Courier New" w:hAnsi="Courier New" w:cs="Courier New" w:hint="default"/>
      </w:rPr>
    </w:lvl>
    <w:lvl w:ilvl="2" w:tplc="04190005" w:tentative="1">
      <w:start w:val="1"/>
      <w:numFmt w:val="bullet"/>
      <w:lvlText w:val=""/>
      <w:lvlJc w:val="left"/>
      <w:pPr>
        <w:ind w:left="2234" w:hanging="360"/>
      </w:pPr>
      <w:rPr>
        <w:rFonts w:ascii="Wingdings" w:hAnsi="Wingdings" w:hint="default"/>
      </w:rPr>
    </w:lvl>
    <w:lvl w:ilvl="3" w:tplc="04190001" w:tentative="1">
      <w:start w:val="1"/>
      <w:numFmt w:val="bullet"/>
      <w:lvlText w:val=""/>
      <w:lvlJc w:val="left"/>
      <w:pPr>
        <w:ind w:left="2954" w:hanging="360"/>
      </w:pPr>
      <w:rPr>
        <w:rFonts w:ascii="Symbol" w:hAnsi="Symbol" w:hint="default"/>
      </w:rPr>
    </w:lvl>
    <w:lvl w:ilvl="4" w:tplc="04190003" w:tentative="1">
      <w:start w:val="1"/>
      <w:numFmt w:val="bullet"/>
      <w:lvlText w:val="o"/>
      <w:lvlJc w:val="left"/>
      <w:pPr>
        <w:ind w:left="3674" w:hanging="360"/>
      </w:pPr>
      <w:rPr>
        <w:rFonts w:ascii="Courier New" w:hAnsi="Courier New" w:cs="Courier New" w:hint="default"/>
      </w:rPr>
    </w:lvl>
    <w:lvl w:ilvl="5" w:tplc="04190005" w:tentative="1">
      <w:start w:val="1"/>
      <w:numFmt w:val="bullet"/>
      <w:lvlText w:val=""/>
      <w:lvlJc w:val="left"/>
      <w:pPr>
        <w:ind w:left="4394" w:hanging="360"/>
      </w:pPr>
      <w:rPr>
        <w:rFonts w:ascii="Wingdings" w:hAnsi="Wingdings" w:hint="default"/>
      </w:rPr>
    </w:lvl>
    <w:lvl w:ilvl="6" w:tplc="04190001" w:tentative="1">
      <w:start w:val="1"/>
      <w:numFmt w:val="bullet"/>
      <w:lvlText w:val=""/>
      <w:lvlJc w:val="left"/>
      <w:pPr>
        <w:ind w:left="5114" w:hanging="360"/>
      </w:pPr>
      <w:rPr>
        <w:rFonts w:ascii="Symbol" w:hAnsi="Symbol" w:hint="default"/>
      </w:rPr>
    </w:lvl>
    <w:lvl w:ilvl="7" w:tplc="04190003" w:tentative="1">
      <w:start w:val="1"/>
      <w:numFmt w:val="bullet"/>
      <w:lvlText w:val="o"/>
      <w:lvlJc w:val="left"/>
      <w:pPr>
        <w:ind w:left="5834" w:hanging="360"/>
      </w:pPr>
      <w:rPr>
        <w:rFonts w:ascii="Courier New" w:hAnsi="Courier New" w:cs="Courier New" w:hint="default"/>
      </w:rPr>
    </w:lvl>
    <w:lvl w:ilvl="8" w:tplc="04190005" w:tentative="1">
      <w:start w:val="1"/>
      <w:numFmt w:val="bullet"/>
      <w:lvlText w:val=""/>
      <w:lvlJc w:val="left"/>
      <w:pPr>
        <w:ind w:left="6554" w:hanging="360"/>
      </w:pPr>
      <w:rPr>
        <w:rFonts w:ascii="Wingdings" w:hAnsi="Wingdings" w:hint="default"/>
      </w:rPr>
    </w:lvl>
  </w:abstractNum>
  <w:abstractNum w:abstractNumId="10">
    <w:nsid w:val="5588089A"/>
    <w:multiLevelType w:val="hybridMultilevel"/>
    <w:tmpl w:val="56461F7E"/>
    <w:lvl w:ilvl="0" w:tplc="A9E2E6C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AA454D"/>
    <w:multiLevelType w:val="hybridMultilevel"/>
    <w:tmpl w:val="6FACAB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BB4BE4"/>
    <w:multiLevelType w:val="hybridMultilevel"/>
    <w:tmpl w:val="FC6ED5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AC202F"/>
    <w:multiLevelType w:val="hybridMultilevel"/>
    <w:tmpl w:val="229C0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0A2382"/>
    <w:multiLevelType w:val="hybridMultilevel"/>
    <w:tmpl w:val="D1F8B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F24F12"/>
    <w:multiLevelType w:val="hybridMultilevel"/>
    <w:tmpl w:val="AA6ECC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F56943"/>
    <w:multiLevelType w:val="hybridMultilevel"/>
    <w:tmpl w:val="FE70B0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9"/>
  </w:num>
  <w:num w:numId="3">
    <w:abstractNumId w:val="5"/>
  </w:num>
  <w:num w:numId="4">
    <w:abstractNumId w:val="16"/>
  </w:num>
  <w:num w:numId="5">
    <w:abstractNumId w:val="14"/>
  </w:num>
  <w:num w:numId="6">
    <w:abstractNumId w:val="8"/>
  </w:num>
  <w:num w:numId="7">
    <w:abstractNumId w:val="13"/>
  </w:num>
  <w:num w:numId="8">
    <w:abstractNumId w:val="12"/>
  </w:num>
  <w:num w:numId="9">
    <w:abstractNumId w:val="11"/>
  </w:num>
  <w:num w:numId="10">
    <w:abstractNumId w:val="15"/>
  </w:num>
  <w:num w:numId="11">
    <w:abstractNumId w:val="4"/>
  </w:num>
  <w:num w:numId="12">
    <w:abstractNumId w:val="1"/>
  </w:num>
  <w:num w:numId="13">
    <w:abstractNumId w:val="7"/>
  </w:num>
  <w:num w:numId="14">
    <w:abstractNumId w:val="3"/>
  </w:num>
  <w:num w:numId="15">
    <w:abstractNumId w:val="10"/>
  </w:num>
  <w:num w:numId="16">
    <w:abstractNumId w:val="0"/>
  </w:num>
  <w:num w:numId="17">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70131E"/>
    <w:rsid w:val="00015C25"/>
    <w:rsid w:val="00016831"/>
    <w:rsid w:val="00070204"/>
    <w:rsid w:val="0007545A"/>
    <w:rsid w:val="00092875"/>
    <w:rsid w:val="000A2B14"/>
    <w:rsid w:val="000A627F"/>
    <w:rsid w:val="000C1B6D"/>
    <w:rsid w:val="000E045A"/>
    <w:rsid w:val="000F6637"/>
    <w:rsid w:val="00121CE0"/>
    <w:rsid w:val="00131A80"/>
    <w:rsid w:val="00167155"/>
    <w:rsid w:val="00177C3C"/>
    <w:rsid w:val="00186C50"/>
    <w:rsid w:val="001917DD"/>
    <w:rsid w:val="001A08B7"/>
    <w:rsid w:val="001A3ED9"/>
    <w:rsid w:val="001F3A59"/>
    <w:rsid w:val="002065B2"/>
    <w:rsid w:val="00207B48"/>
    <w:rsid w:val="002152FB"/>
    <w:rsid w:val="002301AF"/>
    <w:rsid w:val="00232699"/>
    <w:rsid w:val="0024446F"/>
    <w:rsid w:val="00245851"/>
    <w:rsid w:val="0025175E"/>
    <w:rsid w:val="002C2478"/>
    <w:rsid w:val="002C29EB"/>
    <w:rsid w:val="002D1DC2"/>
    <w:rsid w:val="002E1CC8"/>
    <w:rsid w:val="002E5F3B"/>
    <w:rsid w:val="002F03BB"/>
    <w:rsid w:val="003003E1"/>
    <w:rsid w:val="00303A9C"/>
    <w:rsid w:val="00307BD2"/>
    <w:rsid w:val="00323602"/>
    <w:rsid w:val="00326D2E"/>
    <w:rsid w:val="0033237D"/>
    <w:rsid w:val="00333B50"/>
    <w:rsid w:val="0034004A"/>
    <w:rsid w:val="00361D84"/>
    <w:rsid w:val="003711D0"/>
    <w:rsid w:val="00382ACF"/>
    <w:rsid w:val="003A757E"/>
    <w:rsid w:val="003C0D9E"/>
    <w:rsid w:val="003C4BC7"/>
    <w:rsid w:val="003F125F"/>
    <w:rsid w:val="003F1274"/>
    <w:rsid w:val="00407B89"/>
    <w:rsid w:val="00410002"/>
    <w:rsid w:val="00432AF0"/>
    <w:rsid w:val="004361CA"/>
    <w:rsid w:val="00436F45"/>
    <w:rsid w:val="00460C9B"/>
    <w:rsid w:val="004751D5"/>
    <w:rsid w:val="004901BF"/>
    <w:rsid w:val="00490939"/>
    <w:rsid w:val="004A148B"/>
    <w:rsid w:val="004B6EAA"/>
    <w:rsid w:val="004C4BF0"/>
    <w:rsid w:val="004D1A33"/>
    <w:rsid w:val="004D271A"/>
    <w:rsid w:val="004E6671"/>
    <w:rsid w:val="00512F06"/>
    <w:rsid w:val="00523EE5"/>
    <w:rsid w:val="00536E28"/>
    <w:rsid w:val="00540A33"/>
    <w:rsid w:val="00544E52"/>
    <w:rsid w:val="00554471"/>
    <w:rsid w:val="00560C2C"/>
    <w:rsid w:val="005860AF"/>
    <w:rsid w:val="005877B9"/>
    <w:rsid w:val="00592915"/>
    <w:rsid w:val="005A4F60"/>
    <w:rsid w:val="005A60B5"/>
    <w:rsid w:val="005B436F"/>
    <w:rsid w:val="005C489C"/>
    <w:rsid w:val="005D03F9"/>
    <w:rsid w:val="005F1273"/>
    <w:rsid w:val="0060083B"/>
    <w:rsid w:val="00611444"/>
    <w:rsid w:val="006430B9"/>
    <w:rsid w:val="00654A06"/>
    <w:rsid w:val="00662CC7"/>
    <w:rsid w:val="00671473"/>
    <w:rsid w:val="00672C8D"/>
    <w:rsid w:val="006755A2"/>
    <w:rsid w:val="00680A8A"/>
    <w:rsid w:val="00686835"/>
    <w:rsid w:val="006C2BDC"/>
    <w:rsid w:val="006D4250"/>
    <w:rsid w:val="006D7243"/>
    <w:rsid w:val="0070131E"/>
    <w:rsid w:val="007205A7"/>
    <w:rsid w:val="00732E15"/>
    <w:rsid w:val="0073533B"/>
    <w:rsid w:val="00756F93"/>
    <w:rsid w:val="007960E7"/>
    <w:rsid w:val="007A1C10"/>
    <w:rsid w:val="007A4718"/>
    <w:rsid w:val="007A787D"/>
    <w:rsid w:val="007B7A7B"/>
    <w:rsid w:val="007C5DA8"/>
    <w:rsid w:val="007E10A8"/>
    <w:rsid w:val="007E33B1"/>
    <w:rsid w:val="007F2F5B"/>
    <w:rsid w:val="007F7A29"/>
    <w:rsid w:val="00824004"/>
    <w:rsid w:val="008269B6"/>
    <w:rsid w:val="0083030A"/>
    <w:rsid w:val="00840BAE"/>
    <w:rsid w:val="0084470E"/>
    <w:rsid w:val="00852D7A"/>
    <w:rsid w:val="0086038D"/>
    <w:rsid w:val="00862178"/>
    <w:rsid w:val="00864A10"/>
    <w:rsid w:val="00887474"/>
    <w:rsid w:val="00897BCD"/>
    <w:rsid w:val="008A0B38"/>
    <w:rsid w:val="008C0270"/>
    <w:rsid w:val="008C1D99"/>
    <w:rsid w:val="008C4DCE"/>
    <w:rsid w:val="008C554C"/>
    <w:rsid w:val="008C7466"/>
    <w:rsid w:val="008C7863"/>
    <w:rsid w:val="008E228B"/>
    <w:rsid w:val="008E3E0E"/>
    <w:rsid w:val="008F0B17"/>
    <w:rsid w:val="0092121C"/>
    <w:rsid w:val="00931895"/>
    <w:rsid w:val="00933C08"/>
    <w:rsid w:val="00935239"/>
    <w:rsid w:val="00942E30"/>
    <w:rsid w:val="009652EF"/>
    <w:rsid w:val="00984C35"/>
    <w:rsid w:val="009A6FD6"/>
    <w:rsid w:val="009B4C04"/>
    <w:rsid w:val="009B4F62"/>
    <w:rsid w:val="009D2BFB"/>
    <w:rsid w:val="009E4F94"/>
    <w:rsid w:val="009E6B51"/>
    <w:rsid w:val="009F3F72"/>
    <w:rsid w:val="009F49E5"/>
    <w:rsid w:val="009F4EBE"/>
    <w:rsid w:val="00A01229"/>
    <w:rsid w:val="00A0371D"/>
    <w:rsid w:val="00A21A94"/>
    <w:rsid w:val="00A332D2"/>
    <w:rsid w:val="00A53823"/>
    <w:rsid w:val="00A544F0"/>
    <w:rsid w:val="00A54BB4"/>
    <w:rsid w:val="00A54DAD"/>
    <w:rsid w:val="00A5523F"/>
    <w:rsid w:val="00A6131D"/>
    <w:rsid w:val="00A73800"/>
    <w:rsid w:val="00AA2532"/>
    <w:rsid w:val="00AB5B6D"/>
    <w:rsid w:val="00AC53D5"/>
    <w:rsid w:val="00AC6AE8"/>
    <w:rsid w:val="00B07236"/>
    <w:rsid w:val="00B336B0"/>
    <w:rsid w:val="00B3510B"/>
    <w:rsid w:val="00B37A81"/>
    <w:rsid w:val="00B41DD4"/>
    <w:rsid w:val="00B4363D"/>
    <w:rsid w:val="00B44978"/>
    <w:rsid w:val="00B502DD"/>
    <w:rsid w:val="00B625B8"/>
    <w:rsid w:val="00B66779"/>
    <w:rsid w:val="00B7585C"/>
    <w:rsid w:val="00B76E6F"/>
    <w:rsid w:val="00B92A03"/>
    <w:rsid w:val="00B95569"/>
    <w:rsid w:val="00BB1533"/>
    <w:rsid w:val="00BB7F28"/>
    <w:rsid w:val="00BE3E8C"/>
    <w:rsid w:val="00BE5C19"/>
    <w:rsid w:val="00BF344F"/>
    <w:rsid w:val="00C03059"/>
    <w:rsid w:val="00C062EF"/>
    <w:rsid w:val="00C149BD"/>
    <w:rsid w:val="00C24A82"/>
    <w:rsid w:val="00C25916"/>
    <w:rsid w:val="00C328BE"/>
    <w:rsid w:val="00C40686"/>
    <w:rsid w:val="00C43C09"/>
    <w:rsid w:val="00C66A39"/>
    <w:rsid w:val="00C771F7"/>
    <w:rsid w:val="00C8454D"/>
    <w:rsid w:val="00C9113B"/>
    <w:rsid w:val="00C96AF9"/>
    <w:rsid w:val="00C9794C"/>
    <w:rsid w:val="00CA3028"/>
    <w:rsid w:val="00CA7A75"/>
    <w:rsid w:val="00CB6C27"/>
    <w:rsid w:val="00CC6EC2"/>
    <w:rsid w:val="00CD5FD2"/>
    <w:rsid w:val="00CE59B4"/>
    <w:rsid w:val="00D27F3E"/>
    <w:rsid w:val="00D82AF7"/>
    <w:rsid w:val="00D94041"/>
    <w:rsid w:val="00D96931"/>
    <w:rsid w:val="00DA4033"/>
    <w:rsid w:val="00DB3334"/>
    <w:rsid w:val="00DC6401"/>
    <w:rsid w:val="00DF34EE"/>
    <w:rsid w:val="00E33FB9"/>
    <w:rsid w:val="00E66640"/>
    <w:rsid w:val="00E70287"/>
    <w:rsid w:val="00E714FC"/>
    <w:rsid w:val="00E73922"/>
    <w:rsid w:val="00E906EA"/>
    <w:rsid w:val="00E95FCA"/>
    <w:rsid w:val="00EC0367"/>
    <w:rsid w:val="00ED68FA"/>
    <w:rsid w:val="00EF0F54"/>
    <w:rsid w:val="00F04099"/>
    <w:rsid w:val="00F1371A"/>
    <w:rsid w:val="00F22929"/>
    <w:rsid w:val="00F23546"/>
    <w:rsid w:val="00F340C5"/>
    <w:rsid w:val="00F43C7D"/>
    <w:rsid w:val="00F44D06"/>
    <w:rsid w:val="00F4529C"/>
    <w:rsid w:val="00F461B1"/>
    <w:rsid w:val="00F52412"/>
    <w:rsid w:val="00F55C56"/>
    <w:rsid w:val="00F625FE"/>
    <w:rsid w:val="00FA1736"/>
    <w:rsid w:val="00FC1BF5"/>
    <w:rsid w:val="00FD1F44"/>
    <w:rsid w:val="00FD7A1A"/>
    <w:rsid w:val="00FE4373"/>
    <w:rsid w:val="00FF6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31E"/>
    <w:pPr>
      <w:spacing w:after="200" w:line="276" w:lineRule="auto"/>
    </w:pPr>
  </w:style>
  <w:style w:type="paragraph" w:styleId="1">
    <w:name w:val="heading 1"/>
    <w:basedOn w:val="a"/>
    <w:link w:val="10"/>
    <w:uiPriority w:val="9"/>
    <w:qFormat/>
    <w:rsid w:val="00C91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uiPriority w:val="99"/>
    <w:rsid w:val="0070131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List Paragraph"/>
    <w:basedOn w:val="a"/>
    <w:uiPriority w:val="34"/>
    <w:qFormat/>
    <w:rsid w:val="0070131E"/>
    <w:pPr>
      <w:ind w:left="720"/>
      <w:contextualSpacing/>
    </w:pPr>
  </w:style>
  <w:style w:type="character" w:styleId="a4">
    <w:name w:val="Strong"/>
    <w:basedOn w:val="a0"/>
    <w:uiPriority w:val="22"/>
    <w:qFormat/>
    <w:rsid w:val="0070131E"/>
    <w:rPr>
      <w:b/>
      <w:bCs/>
    </w:rPr>
  </w:style>
  <w:style w:type="paragraph" w:styleId="a5">
    <w:name w:val="No Spacing"/>
    <w:link w:val="a6"/>
    <w:qFormat/>
    <w:rsid w:val="00A54BB4"/>
    <w:rPr>
      <w:rFonts w:ascii="Calibri" w:eastAsia="Calibri" w:hAnsi="Calibri" w:cs="Times New Roman"/>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A54BB4"/>
    <w:rPr>
      <w:rFonts w:ascii="Times New Roman" w:hAnsi="Times New Roman" w:cs="Times New Roman" w:hint="default"/>
      <w:strike w:val="0"/>
      <w:dstrike w:val="0"/>
      <w:sz w:val="24"/>
      <w:szCs w:val="24"/>
      <w:u w:val="none"/>
      <w:effect w:val="none"/>
    </w:rPr>
  </w:style>
  <w:style w:type="character" w:customStyle="1" w:styleId="a6">
    <w:name w:val="Без интервала Знак"/>
    <w:basedOn w:val="a0"/>
    <w:link w:val="a5"/>
    <w:rsid w:val="00A54BB4"/>
    <w:rPr>
      <w:rFonts w:ascii="Calibri" w:eastAsia="Calibri" w:hAnsi="Calibri" w:cs="Times New Roman"/>
      <w:lang w:eastAsia="ru-RU"/>
    </w:rPr>
  </w:style>
  <w:style w:type="paragraph" w:styleId="a7">
    <w:name w:val="Normal (Web)"/>
    <w:basedOn w:val="a"/>
    <w:uiPriority w:val="99"/>
    <w:unhideWhenUsed/>
    <w:rsid w:val="00A54BB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931895"/>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83">
    <w:name w:val="c83"/>
    <w:basedOn w:val="a"/>
    <w:rsid w:val="008C02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6">
    <w:name w:val="c66"/>
    <w:basedOn w:val="a0"/>
    <w:rsid w:val="008C0270"/>
  </w:style>
  <w:style w:type="paragraph" w:customStyle="1" w:styleId="c48">
    <w:name w:val="c48"/>
    <w:basedOn w:val="a"/>
    <w:rsid w:val="008C02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8C0270"/>
  </w:style>
  <w:style w:type="paragraph" w:customStyle="1" w:styleId="c41">
    <w:name w:val="c41"/>
    <w:basedOn w:val="a"/>
    <w:rsid w:val="008C0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9">
    <w:name w:val="c109"/>
    <w:basedOn w:val="a"/>
    <w:rsid w:val="008C0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7">
    <w:name w:val="c77"/>
    <w:basedOn w:val="a"/>
    <w:rsid w:val="008C0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
    <w:name w:val="c64"/>
    <w:basedOn w:val="a"/>
    <w:rsid w:val="008C0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8C0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2">
    <w:name w:val="c112"/>
    <w:basedOn w:val="a"/>
    <w:rsid w:val="008C0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7">
    <w:name w:val="c107"/>
    <w:basedOn w:val="a"/>
    <w:rsid w:val="008C0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
    <w:name w:val="c53"/>
    <w:basedOn w:val="a"/>
    <w:rsid w:val="008C02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9113B"/>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852D7A"/>
  </w:style>
  <w:style w:type="character" w:customStyle="1" w:styleId="a9">
    <w:name w:val="Основной текст_"/>
    <w:link w:val="3"/>
    <w:rsid w:val="00852D7A"/>
    <w:rPr>
      <w:rFonts w:ascii="Century Schoolbook" w:eastAsia="Century Schoolbook" w:hAnsi="Century Schoolbook" w:cs="Century Schoolbook"/>
      <w:sz w:val="20"/>
      <w:szCs w:val="20"/>
      <w:shd w:val="clear" w:color="auto" w:fill="FFFFFF"/>
    </w:rPr>
  </w:style>
  <w:style w:type="character" w:customStyle="1" w:styleId="12">
    <w:name w:val="Основной текст1"/>
    <w:rsid w:val="00852D7A"/>
    <w:rPr>
      <w:rFonts w:ascii="Century Schoolbook" w:eastAsia="Century Schoolbook" w:hAnsi="Century Schoolbook" w:cs="Century Schoolbook"/>
      <w:color w:val="000000"/>
      <w:spacing w:val="0"/>
      <w:w w:val="100"/>
      <w:position w:val="0"/>
      <w:sz w:val="20"/>
      <w:szCs w:val="20"/>
      <w:shd w:val="clear" w:color="auto" w:fill="FFFFFF"/>
      <w:lang w:val="ru-RU"/>
    </w:rPr>
  </w:style>
  <w:style w:type="paragraph" w:customStyle="1" w:styleId="3">
    <w:name w:val="Основной текст3"/>
    <w:basedOn w:val="a"/>
    <w:link w:val="a9"/>
    <w:rsid w:val="00852D7A"/>
    <w:pPr>
      <w:widowControl w:val="0"/>
      <w:shd w:val="clear" w:color="auto" w:fill="FFFFFF"/>
      <w:spacing w:after="4620" w:line="245" w:lineRule="exact"/>
      <w:ind w:hanging="520"/>
    </w:pPr>
    <w:rPr>
      <w:rFonts w:ascii="Century Schoolbook" w:eastAsia="Century Schoolbook" w:hAnsi="Century Schoolbook" w:cs="Century Schoolbook"/>
      <w:sz w:val="20"/>
      <w:szCs w:val="20"/>
    </w:rPr>
  </w:style>
  <w:style w:type="character" w:customStyle="1" w:styleId="2">
    <w:name w:val="Основной текст2"/>
    <w:rsid w:val="00852D7A"/>
    <w:rPr>
      <w:rFonts w:ascii="Century Schoolbook" w:eastAsia="Century Schoolbook" w:hAnsi="Century Schoolbook" w:cs="Century Schoolbook"/>
      <w:b w:val="0"/>
      <w:bCs w:val="0"/>
      <w:i w:val="0"/>
      <w:iCs w:val="0"/>
      <w:smallCaps w:val="0"/>
      <w:strike w:val="0"/>
      <w:color w:val="000000"/>
      <w:spacing w:val="0"/>
      <w:w w:val="100"/>
      <w:position w:val="0"/>
      <w:sz w:val="20"/>
      <w:szCs w:val="20"/>
      <w:u w:val="single"/>
      <w:shd w:val="clear" w:color="auto" w:fill="FFFFFF"/>
      <w:lang w:val="ru-RU"/>
    </w:rPr>
  </w:style>
  <w:style w:type="character" w:customStyle="1" w:styleId="4">
    <w:name w:val="Заголовок №4"/>
    <w:rsid w:val="00852D7A"/>
    <w:rPr>
      <w:rFonts w:ascii="Calibri" w:eastAsia="Calibri" w:hAnsi="Calibri" w:cs="Calibri"/>
      <w:b/>
      <w:bCs/>
      <w:i w:val="0"/>
      <w:iCs w:val="0"/>
      <w:smallCaps w:val="0"/>
      <w:strike w:val="0"/>
      <w:color w:val="000000"/>
      <w:spacing w:val="0"/>
      <w:w w:val="100"/>
      <w:position w:val="0"/>
      <w:sz w:val="24"/>
      <w:szCs w:val="24"/>
      <w:u w:val="none"/>
      <w:lang w:val="ru-RU"/>
    </w:rPr>
  </w:style>
  <w:style w:type="paragraph" w:customStyle="1" w:styleId="Default">
    <w:name w:val="Default"/>
    <w:rsid w:val="00933C08"/>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2780">
      <w:bodyDiv w:val="1"/>
      <w:marLeft w:val="0"/>
      <w:marRight w:val="0"/>
      <w:marTop w:val="0"/>
      <w:marBottom w:val="0"/>
      <w:divBdr>
        <w:top w:val="none" w:sz="0" w:space="0" w:color="auto"/>
        <w:left w:val="none" w:sz="0" w:space="0" w:color="auto"/>
        <w:bottom w:val="none" w:sz="0" w:space="0" w:color="auto"/>
        <w:right w:val="none" w:sz="0" w:space="0" w:color="auto"/>
      </w:divBdr>
    </w:div>
    <w:div w:id="461269085">
      <w:bodyDiv w:val="1"/>
      <w:marLeft w:val="0"/>
      <w:marRight w:val="0"/>
      <w:marTop w:val="0"/>
      <w:marBottom w:val="0"/>
      <w:divBdr>
        <w:top w:val="none" w:sz="0" w:space="0" w:color="auto"/>
        <w:left w:val="none" w:sz="0" w:space="0" w:color="auto"/>
        <w:bottom w:val="none" w:sz="0" w:space="0" w:color="auto"/>
        <w:right w:val="none" w:sz="0" w:space="0" w:color="auto"/>
      </w:divBdr>
    </w:div>
    <w:div w:id="629359389">
      <w:bodyDiv w:val="1"/>
      <w:marLeft w:val="0"/>
      <w:marRight w:val="0"/>
      <w:marTop w:val="0"/>
      <w:marBottom w:val="0"/>
      <w:divBdr>
        <w:top w:val="none" w:sz="0" w:space="0" w:color="auto"/>
        <w:left w:val="none" w:sz="0" w:space="0" w:color="auto"/>
        <w:bottom w:val="none" w:sz="0" w:space="0" w:color="auto"/>
        <w:right w:val="none" w:sz="0" w:space="0" w:color="auto"/>
      </w:divBdr>
    </w:div>
    <w:div w:id="1047074038">
      <w:bodyDiv w:val="1"/>
      <w:marLeft w:val="0"/>
      <w:marRight w:val="0"/>
      <w:marTop w:val="0"/>
      <w:marBottom w:val="0"/>
      <w:divBdr>
        <w:top w:val="none" w:sz="0" w:space="0" w:color="auto"/>
        <w:left w:val="none" w:sz="0" w:space="0" w:color="auto"/>
        <w:bottom w:val="none" w:sz="0" w:space="0" w:color="auto"/>
        <w:right w:val="none" w:sz="0" w:space="0" w:color="auto"/>
      </w:divBdr>
    </w:div>
    <w:div w:id="1350718836">
      <w:bodyDiv w:val="1"/>
      <w:marLeft w:val="0"/>
      <w:marRight w:val="0"/>
      <w:marTop w:val="0"/>
      <w:marBottom w:val="0"/>
      <w:divBdr>
        <w:top w:val="none" w:sz="0" w:space="0" w:color="auto"/>
        <w:left w:val="none" w:sz="0" w:space="0" w:color="auto"/>
        <w:bottom w:val="none" w:sz="0" w:space="0" w:color="auto"/>
        <w:right w:val="none" w:sz="0" w:space="0" w:color="auto"/>
      </w:divBdr>
    </w:div>
    <w:div w:id="1430346798">
      <w:bodyDiv w:val="1"/>
      <w:marLeft w:val="0"/>
      <w:marRight w:val="0"/>
      <w:marTop w:val="0"/>
      <w:marBottom w:val="0"/>
      <w:divBdr>
        <w:top w:val="none" w:sz="0" w:space="0" w:color="auto"/>
        <w:left w:val="none" w:sz="0" w:space="0" w:color="auto"/>
        <w:bottom w:val="none" w:sz="0" w:space="0" w:color="auto"/>
        <w:right w:val="none" w:sz="0" w:space="0" w:color="auto"/>
      </w:divBdr>
    </w:div>
    <w:div w:id="1438521391">
      <w:bodyDiv w:val="1"/>
      <w:marLeft w:val="0"/>
      <w:marRight w:val="0"/>
      <w:marTop w:val="0"/>
      <w:marBottom w:val="0"/>
      <w:divBdr>
        <w:top w:val="none" w:sz="0" w:space="0" w:color="auto"/>
        <w:left w:val="none" w:sz="0" w:space="0" w:color="auto"/>
        <w:bottom w:val="none" w:sz="0" w:space="0" w:color="auto"/>
        <w:right w:val="none" w:sz="0" w:space="0" w:color="auto"/>
      </w:divBdr>
    </w:div>
    <w:div w:id="1637443663">
      <w:bodyDiv w:val="1"/>
      <w:marLeft w:val="0"/>
      <w:marRight w:val="0"/>
      <w:marTop w:val="0"/>
      <w:marBottom w:val="0"/>
      <w:divBdr>
        <w:top w:val="none" w:sz="0" w:space="0" w:color="auto"/>
        <w:left w:val="none" w:sz="0" w:space="0" w:color="auto"/>
        <w:bottom w:val="none" w:sz="0" w:space="0" w:color="auto"/>
        <w:right w:val="none" w:sz="0" w:space="0" w:color="auto"/>
      </w:divBdr>
    </w:div>
    <w:div w:id="1663964730">
      <w:bodyDiv w:val="1"/>
      <w:marLeft w:val="0"/>
      <w:marRight w:val="0"/>
      <w:marTop w:val="0"/>
      <w:marBottom w:val="0"/>
      <w:divBdr>
        <w:top w:val="none" w:sz="0" w:space="0" w:color="auto"/>
        <w:left w:val="none" w:sz="0" w:space="0" w:color="auto"/>
        <w:bottom w:val="none" w:sz="0" w:space="0" w:color="auto"/>
        <w:right w:val="none" w:sz="0" w:space="0" w:color="auto"/>
      </w:divBdr>
    </w:div>
    <w:div w:id="170324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25BBD8-361E-4AB5-A479-666CD7BFE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1</Pages>
  <Words>51506</Words>
  <Characters>293586</Characters>
  <Application>Microsoft Office Word</Application>
  <DocSecurity>0</DocSecurity>
  <Lines>2446</Lines>
  <Paragraphs>688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Альмина</dc:creator>
  <cp:keywords/>
  <dc:description/>
  <cp:lastModifiedBy>Директор</cp:lastModifiedBy>
  <cp:revision>189</cp:revision>
  <dcterms:created xsi:type="dcterms:W3CDTF">2017-09-13T15:32:00Z</dcterms:created>
  <dcterms:modified xsi:type="dcterms:W3CDTF">2019-07-09T05:13:00Z</dcterms:modified>
</cp:coreProperties>
</file>